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华文新魏" w:eastAsia="华文新魏" w:cs="Times New Roman"/>
          <w:b/>
          <w:color w:val="000000"/>
          <w:sz w:val="48"/>
          <w:szCs w:val="48"/>
          <w:lang w:eastAsia="zh-CN"/>
        </w:rPr>
      </w:pPr>
    </w:p>
    <w:p>
      <w:pPr>
        <w:pStyle w:val="5"/>
        <w:rPr>
          <w:rFonts w:hint="eastAsia"/>
          <w:lang w:eastAsia="zh-CN"/>
        </w:rPr>
      </w:pPr>
    </w:p>
    <w:p>
      <w:pPr>
        <w:spacing w:line="360" w:lineRule="auto"/>
        <w:jc w:val="center"/>
        <w:rPr>
          <w:rFonts w:hint="eastAsia" w:ascii="华文新魏" w:eastAsia="华文新魏" w:cs="Times New Roman"/>
          <w:b/>
          <w:color w:val="000000"/>
          <w:sz w:val="48"/>
          <w:szCs w:val="48"/>
          <w:lang w:val="en-US" w:eastAsia="zh-CN"/>
        </w:rPr>
      </w:pPr>
      <w:r>
        <w:rPr>
          <w:rFonts w:hint="eastAsia" w:ascii="华文新魏" w:eastAsia="华文新魏" w:cs="Times New Roman"/>
          <w:b/>
          <w:color w:val="000000"/>
          <w:sz w:val="48"/>
          <w:szCs w:val="48"/>
          <w:lang w:val="en-US" w:eastAsia="zh-CN"/>
        </w:rPr>
        <w:t>濮阳市广源油脂有限公司年加工7.2万吨</w:t>
      </w:r>
    </w:p>
    <w:p>
      <w:pPr>
        <w:spacing w:line="360" w:lineRule="auto"/>
        <w:jc w:val="center"/>
        <w:rPr>
          <w:rFonts w:hint="default" w:ascii="华文新魏" w:eastAsia="华文新魏" w:cs="Times New Roman"/>
          <w:b/>
          <w:color w:val="000000"/>
          <w:sz w:val="48"/>
          <w:szCs w:val="48"/>
        </w:rPr>
      </w:pPr>
      <w:r>
        <w:rPr>
          <w:rFonts w:hint="eastAsia" w:ascii="华文新魏" w:eastAsia="华文新魏" w:cs="Times New Roman"/>
          <w:b/>
          <w:color w:val="000000"/>
          <w:sz w:val="48"/>
          <w:szCs w:val="48"/>
          <w:lang w:val="en-US" w:eastAsia="zh-CN"/>
        </w:rPr>
        <w:t>花生油及浸出生产线改扩建项目</w:t>
      </w:r>
      <w:r>
        <w:rPr>
          <w:rFonts w:hint="default" w:ascii="华文新魏" w:eastAsia="华文新魏" w:cs="Times New Roman"/>
          <w:b/>
          <w:color w:val="000000"/>
          <w:sz w:val="48"/>
          <w:szCs w:val="48"/>
        </w:rPr>
        <w:t>竣工</w:t>
      </w:r>
    </w:p>
    <w:p>
      <w:pPr>
        <w:spacing w:line="360" w:lineRule="auto"/>
        <w:jc w:val="center"/>
        <w:rPr>
          <w:rFonts w:hint="default" w:ascii="华文新魏" w:eastAsia="华文新魏" w:cs="Times New Roman"/>
          <w:b/>
          <w:color w:val="000000"/>
          <w:sz w:val="48"/>
          <w:szCs w:val="48"/>
        </w:rPr>
      </w:pPr>
      <w:r>
        <w:rPr>
          <w:rFonts w:hint="default" w:ascii="华文新魏" w:eastAsia="华文新魏" w:cs="Times New Roman"/>
          <w:b/>
          <w:color w:val="000000"/>
          <w:sz w:val="48"/>
          <w:szCs w:val="48"/>
        </w:rPr>
        <w:t>环境保护验收监测报告表</w:t>
      </w:r>
    </w:p>
    <w:p>
      <w:pPr>
        <w:spacing w:line="360" w:lineRule="auto"/>
        <w:jc w:val="center"/>
        <w:rPr>
          <w:rFonts w:hint="default" w:ascii="Times New Roman" w:hAnsi="Times New Roman" w:eastAsia="宋体" w:cs="Times New Roman"/>
          <w:color w:val="000000"/>
          <w:sz w:val="24"/>
          <w:szCs w:val="24"/>
        </w:rPr>
      </w:pPr>
    </w:p>
    <w:p>
      <w:pPr>
        <w:jc w:val="center"/>
        <w:rPr>
          <w:rFonts w:hint="default" w:ascii="Times New Roman" w:hAnsi="Times New Roman" w:eastAsia="宋体" w:cs="Times New Roman"/>
          <w:color w:val="000000"/>
          <w:sz w:val="24"/>
          <w:szCs w:val="24"/>
        </w:rPr>
      </w:pPr>
    </w:p>
    <w:p>
      <w:pPr>
        <w:jc w:val="center"/>
        <w:rPr>
          <w:rFonts w:hint="default" w:ascii="Times New Roman" w:hAnsi="Times New Roman" w:eastAsia="宋体" w:cs="Times New Roman"/>
          <w:color w:val="000000"/>
          <w:sz w:val="24"/>
          <w:szCs w:val="24"/>
        </w:rPr>
      </w:pPr>
    </w:p>
    <w:p>
      <w:pPr>
        <w:jc w:val="center"/>
        <w:rPr>
          <w:rFonts w:hint="default" w:ascii="Times New Roman" w:hAnsi="Times New Roman" w:eastAsia="宋体" w:cs="Times New Roman"/>
          <w:color w:val="000000"/>
          <w:sz w:val="24"/>
          <w:szCs w:val="24"/>
        </w:rPr>
      </w:pPr>
    </w:p>
    <w:p>
      <w:pPr>
        <w:pStyle w:val="5"/>
        <w:jc w:val="center"/>
        <w:rPr>
          <w:rFonts w:hint="default"/>
        </w:rPr>
      </w:pPr>
    </w:p>
    <w:p>
      <w:pPr>
        <w:jc w:val="center"/>
        <w:rPr>
          <w:rFonts w:hint="default"/>
        </w:rPr>
      </w:pPr>
    </w:p>
    <w:p>
      <w:pPr>
        <w:jc w:val="center"/>
        <w:rPr>
          <w:rFonts w:hint="default" w:ascii="Times New Roman" w:hAnsi="Times New Roman" w:eastAsia="宋体" w:cs="Times New Roman"/>
          <w:color w:val="000000"/>
          <w:sz w:val="24"/>
          <w:szCs w:val="24"/>
        </w:rPr>
      </w:pPr>
    </w:p>
    <w:p>
      <w:pPr>
        <w:pStyle w:val="2"/>
        <w:jc w:val="center"/>
        <w:rPr>
          <w:rFonts w:hint="default" w:ascii="Times New Roman" w:hAnsi="Times New Roman" w:eastAsia="宋体" w:cs="Times New Roman"/>
          <w:color w:val="000000"/>
          <w:sz w:val="24"/>
          <w:szCs w:val="24"/>
        </w:rPr>
      </w:pPr>
    </w:p>
    <w:p>
      <w:pPr>
        <w:pStyle w:val="2"/>
        <w:jc w:val="center"/>
        <w:rPr>
          <w:rFonts w:hint="default" w:ascii="Times New Roman" w:hAnsi="Times New Roman" w:eastAsia="宋体" w:cs="Times New Roman"/>
          <w:color w:val="000000"/>
          <w:sz w:val="24"/>
          <w:szCs w:val="24"/>
        </w:rPr>
      </w:pPr>
    </w:p>
    <w:p>
      <w:pPr>
        <w:jc w:val="both"/>
        <w:rPr>
          <w:rFonts w:hint="eastAsia" w:asciiTheme="minorEastAsia" w:hAnsiTheme="minorEastAsia" w:eastAsiaTheme="minorEastAsia" w:cstheme="minorEastAsia"/>
          <w:color w:val="000000"/>
          <w:sz w:val="28"/>
          <w:szCs w:val="28"/>
        </w:rPr>
      </w:pPr>
    </w:p>
    <w:p>
      <w:pPr>
        <w:jc w:val="center"/>
        <w:rPr>
          <w:rFonts w:hint="eastAsia" w:asciiTheme="minorEastAsia" w:hAnsiTheme="minorEastAsia" w:eastAsiaTheme="minorEastAsia" w:cstheme="minorEastAsia"/>
          <w:color w:val="000000"/>
          <w:sz w:val="28"/>
          <w:szCs w:val="28"/>
        </w:rPr>
      </w:pPr>
    </w:p>
    <w:p>
      <w:pPr>
        <w:jc w:val="center"/>
        <w:rPr>
          <w:rFonts w:hint="eastAsia" w:asciiTheme="minorEastAsia" w:hAnsiTheme="minorEastAsia" w:eastAsiaTheme="minorEastAsia" w:cstheme="minorEastAsia"/>
          <w:color w:val="000000"/>
          <w:sz w:val="28"/>
          <w:szCs w:val="28"/>
          <w:lang w:val="en-US" w:eastAsia="zh-CN"/>
        </w:rPr>
      </w:pPr>
      <w:r>
        <w:rPr>
          <w:rFonts w:hint="eastAsia" w:asciiTheme="minorEastAsia" w:hAnsiTheme="minorEastAsia" w:eastAsiaTheme="minorEastAsia" w:cstheme="minorEastAsia"/>
          <w:color w:val="000000"/>
          <w:sz w:val="28"/>
          <w:szCs w:val="28"/>
        </w:rPr>
        <w:t>建设单位:</w:t>
      </w:r>
      <w:r>
        <w:rPr>
          <w:rFonts w:hint="eastAsia" w:asciiTheme="minorEastAsia" w:hAnsiTheme="minorEastAsia" w:eastAsiaTheme="minorEastAsia" w:cstheme="minorEastAsia"/>
          <w:color w:val="000000"/>
          <w:sz w:val="28"/>
          <w:szCs w:val="28"/>
        </w:rPr>
        <w:tab/>
      </w:r>
      <w:r>
        <w:rPr>
          <w:rFonts w:hint="eastAsia" w:asciiTheme="minorEastAsia" w:hAnsiTheme="minorEastAsia" w:eastAsiaTheme="minorEastAsia" w:cstheme="minorEastAsia"/>
          <w:color w:val="000000"/>
          <w:sz w:val="28"/>
          <w:szCs w:val="28"/>
          <w:lang w:val="en-US" w:eastAsia="zh-CN"/>
        </w:rPr>
        <w:t>濮阳市广源油脂有限公司</w:t>
      </w:r>
    </w:p>
    <w:p>
      <w:pPr>
        <w:jc w:val="center"/>
        <w:rPr>
          <w:rFonts w:hint="eastAsia" w:asciiTheme="minorEastAsia" w:hAnsiTheme="minorEastAsia" w:eastAsiaTheme="minorEastAsia" w:cstheme="minorEastAsia"/>
          <w:color w:val="000000"/>
          <w:sz w:val="28"/>
          <w:szCs w:val="28"/>
          <w:lang w:eastAsia="zh-CN"/>
        </w:rPr>
      </w:pPr>
      <w:r>
        <w:rPr>
          <w:rFonts w:hint="eastAsia" w:asciiTheme="minorEastAsia" w:hAnsiTheme="minorEastAsia" w:eastAsiaTheme="minorEastAsia" w:cstheme="minorEastAsia"/>
          <w:color w:val="000000"/>
          <w:sz w:val="28"/>
          <w:szCs w:val="28"/>
          <w:lang w:val="en-US" w:eastAsia="zh-CN"/>
        </w:rPr>
        <w:t>编制单位：  濮阳市广源油脂有限公司</w:t>
      </w:r>
    </w:p>
    <w:p>
      <w:pPr>
        <w:jc w:val="center"/>
        <w:rPr>
          <w:rFonts w:hint="default" w:ascii="Times New Roman" w:hAnsi="Times New Roman" w:eastAsia="宋体" w:cs="Times New Roman"/>
          <w:color w:val="000000"/>
          <w:sz w:val="24"/>
          <w:szCs w:val="24"/>
        </w:rPr>
      </w:pPr>
    </w:p>
    <w:p>
      <w:pPr>
        <w:jc w:val="both"/>
        <w:rPr>
          <w:rFonts w:hint="default"/>
        </w:rPr>
      </w:pPr>
    </w:p>
    <w:p>
      <w:pPr>
        <w:jc w:val="center"/>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lang w:eastAsia="zh-CN"/>
        </w:rPr>
        <w:t>二零二零</w:t>
      </w:r>
      <w:r>
        <w:rPr>
          <w:rFonts w:hint="eastAsia" w:asciiTheme="minorEastAsia" w:hAnsiTheme="minorEastAsia" w:eastAsiaTheme="minorEastAsia" w:cstheme="minorEastAsia"/>
          <w:color w:val="000000"/>
          <w:sz w:val="28"/>
          <w:szCs w:val="28"/>
        </w:rPr>
        <w:t>年</w:t>
      </w:r>
      <w:r>
        <w:rPr>
          <w:rFonts w:hint="eastAsia" w:asciiTheme="minorEastAsia" w:hAnsiTheme="minorEastAsia" w:eastAsiaTheme="minorEastAsia" w:cstheme="minorEastAsia"/>
          <w:color w:val="000000"/>
          <w:sz w:val="28"/>
          <w:szCs w:val="28"/>
          <w:lang w:eastAsia="zh-CN"/>
        </w:rPr>
        <w:t>十一</w:t>
      </w:r>
      <w:r>
        <w:rPr>
          <w:rFonts w:hint="eastAsia" w:asciiTheme="minorEastAsia" w:hAnsiTheme="minorEastAsia" w:eastAsiaTheme="minorEastAsia" w:cstheme="minorEastAsia"/>
          <w:color w:val="000000"/>
          <w:sz w:val="28"/>
          <w:szCs w:val="28"/>
        </w:rPr>
        <w:t>月</w:t>
      </w:r>
    </w:p>
    <w:p>
      <w:pPr>
        <w:jc w:val="center"/>
        <w:rPr>
          <w:rFonts w:hint="default" w:ascii="Times New Roman" w:hAnsi="Times New Roman" w:eastAsia="宋体" w:cs="Times New Roman"/>
          <w:color w:val="000000"/>
          <w:sz w:val="24"/>
          <w:szCs w:val="24"/>
        </w:rPr>
      </w:pPr>
    </w:p>
    <w:p>
      <w:pPr>
        <w:jc w:val="center"/>
        <w:rPr>
          <w:rFonts w:hint="default" w:ascii="Times New Roman" w:hAnsi="Times New Roman" w:eastAsia="宋体" w:cs="Times New Roman"/>
          <w:color w:val="000000"/>
          <w:sz w:val="24"/>
          <w:szCs w:val="24"/>
        </w:rPr>
        <w:sectPr>
          <w:footerReference r:id="rId3" w:type="default"/>
          <w:pgSz w:w="11906" w:h="16838"/>
          <w:pgMar w:top="1440" w:right="1080" w:bottom="1440" w:left="1080" w:header="708" w:footer="708" w:gutter="0"/>
          <w:pgBorders>
            <w:top w:val="none" w:sz="0" w:space="0"/>
            <w:left w:val="none" w:sz="0" w:space="0"/>
            <w:bottom w:val="none" w:sz="0" w:space="0"/>
            <w:right w:val="none" w:sz="0" w:space="0"/>
          </w:pgBorders>
          <w:pgNumType w:fmt="decimal"/>
          <w:cols w:space="720" w:num="1"/>
          <w:docGrid w:linePitch="360" w:charSpace="0"/>
        </w:sectPr>
      </w:pPr>
    </w:p>
    <w:p>
      <w:pPr>
        <w:rPr>
          <w:rFonts w:hint="default" w:ascii="Times New Roman" w:hAnsi="Times New Roman" w:eastAsia="宋体" w:cs="Times New Roman"/>
          <w:color w:val="000000"/>
          <w:sz w:val="24"/>
          <w:szCs w:val="24"/>
        </w:rPr>
      </w:pPr>
      <w:r>
        <w:rPr>
          <w:rFonts w:hint="default" w:ascii="Times New Roman" w:hAnsi="Times New Roman" w:eastAsia="宋体" w:cs="Times New Roman"/>
          <w:b/>
          <w:color w:val="000000"/>
          <w:sz w:val="24"/>
          <w:szCs w:val="24"/>
        </w:rPr>
        <w:tab/>
      </w:r>
    </w:p>
    <w:p>
      <w:pPr>
        <w:spacing w:line="360" w:lineRule="auto"/>
        <w:rPr>
          <w:rFonts w:hint="default" w:ascii="Times New Roman" w:hAnsi="Times New Roman" w:eastAsia="宋体" w:cs="Times New Roman"/>
          <w:color w:val="000000"/>
          <w:sz w:val="24"/>
          <w:szCs w:val="24"/>
        </w:rPr>
      </w:pPr>
      <w:r>
        <w:rPr>
          <w:rFonts w:hint="default" w:ascii="Times New Roman" w:hAnsi="Times New Roman" w:eastAsia="宋体" w:cs="Times New Roman"/>
          <w:b/>
          <w:color w:val="000000"/>
          <w:sz w:val="24"/>
          <w:szCs w:val="24"/>
        </w:rPr>
        <w:t>建设单位法人代表:</w:t>
      </w:r>
      <w:r>
        <w:rPr>
          <w:rFonts w:hint="default" w:ascii="Times New Roman" w:hAnsi="Times New Roman" w:eastAsia="宋体" w:cs="Times New Roman"/>
          <w:color w:val="000000"/>
          <w:sz w:val="24"/>
          <w:szCs w:val="24"/>
        </w:rPr>
        <w:tab/>
      </w:r>
      <w:r>
        <w:rPr>
          <w:rFonts w:hint="default" w:ascii="Times New Roman" w:hAnsi="Times New Roman" w:eastAsia="宋体" w:cs="Times New Roman"/>
          <w:color w:val="000000"/>
          <w:sz w:val="24"/>
          <w:szCs w:val="24"/>
        </w:rPr>
        <w:t xml:space="preserve">          （签字）</w:t>
      </w:r>
    </w:p>
    <w:p>
      <w:pPr>
        <w:spacing w:line="360" w:lineRule="auto"/>
        <w:rPr>
          <w:rFonts w:hint="default" w:ascii="Times New Roman" w:hAnsi="Times New Roman" w:eastAsia="宋体" w:cs="Times New Roman"/>
          <w:color w:val="000000"/>
          <w:sz w:val="24"/>
          <w:szCs w:val="24"/>
        </w:rPr>
      </w:pPr>
      <w:r>
        <w:rPr>
          <w:rFonts w:hint="default" w:ascii="Times New Roman" w:hAnsi="Times New Roman" w:eastAsia="宋体" w:cs="Times New Roman"/>
          <w:b/>
          <w:color w:val="000000"/>
          <w:sz w:val="24"/>
          <w:szCs w:val="24"/>
        </w:rPr>
        <w:t>编制单位法人代表:</w:t>
      </w:r>
      <w:r>
        <w:rPr>
          <w:rFonts w:hint="default" w:ascii="Times New Roman" w:hAnsi="Times New Roman" w:eastAsia="宋体" w:cs="Times New Roman"/>
          <w:color w:val="000000"/>
          <w:sz w:val="24"/>
          <w:szCs w:val="24"/>
        </w:rPr>
        <w:tab/>
      </w:r>
      <w:r>
        <w:rPr>
          <w:rFonts w:hint="default" w:ascii="Times New Roman" w:hAnsi="Times New Roman" w:eastAsia="宋体" w:cs="Times New Roman"/>
          <w:color w:val="000000"/>
          <w:sz w:val="24"/>
          <w:szCs w:val="24"/>
        </w:rPr>
        <w:t xml:space="preserve">          （签字）</w:t>
      </w:r>
    </w:p>
    <w:p>
      <w:pPr>
        <w:spacing w:line="360" w:lineRule="auto"/>
        <w:rPr>
          <w:rFonts w:hint="default" w:ascii="Times New Roman" w:hAnsi="Times New Roman" w:eastAsia="宋体" w:cs="Times New Roman"/>
          <w:b/>
          <w:color w:val="000000"/>
          <w:spacing w:val="7"/>
          <w:w w:val="79"/>
          <w:sz w:val="24"/>
          <w:szCs w:val="24"/>
        </w:rPr>
      </w:pPr>
      <w:r>
        <w:rPr>
          <w:rFonts w:hint="default" w:ascii="Times New Roman" w:hAnsi="Times New Roman" w:eastAsia="宋体" w:cs="Times New Roman"/>
          <w:b/>
          <w:color w:val="000000"/>
          <w:spacing w:val="20"/>
          <w:w w:val="79"/>
          <w:sz w:val="24"/>
          <w:szCs w:val="24"/>
        </w:rPr>
        <w:t>项  目  负 责 人</w:t>
      </w:r>
      <w:r>
        <w:rPr>
          <w:rFonts w:hint="default" w:ascii="Times New Roman" w:hAnsi="Times New Roman" w:eastAsia="宋体" w:cs="Times New Roman"/>
          <w:b/>
          <w:color w:val="000000"/>
          <w:spacing w:val="10"/>
          <w:w w:val="79"/>
          <w:sz w:val="24"/>
          <w:szCs w:val="24"/>
        </w:rPr>
        <w:t>:</w:t>
      </w:r>
    </w:p>
    <w:p>
      <w:pPr>
        <w:spacing w:line="360" w:lineRule="auto"/>
        <w:rPr>
          <w:rFonts w:hint="default" w:ascii="Times New Roman" w:hAnsi="Times New Roman" w:eastAsia="宋体" w:cs="Times New Roman"/>
          <w:b/>
          <w:color w:val="000000"/>
          <w:spacing w:val="20"/>
          <w:w w:val="79"/>
          <w:sz w:val="24"/>
          <w:szCs w:val="24"/>
        </w:rPr>
      </w:pPr>
      <w:r>
        <w:rPr>
          <w:rFonts w:hint="default" w:ascii="Times New Roman" w:hAnsi="Times New Roman" w:eastAsia="宋体" w:cs="Times New Roman"/>
          <w:b/>
          <w:color w:val="000000"/>
          <w:spacing w:val="141"/>
          <w:w w:val="79"/>
          <w:sz w:val="24"/>
          <w:szCs w:val="24"/>
        </w:rPr>
        <w:t>填</w:t>
      </w:r>
      <w:r>
        <w:rPr>
          <w:rFonts w:hint="eastAsia" w:ascii="Times New Roman" w:hAnsi="Times New Roman" w:eastAsia="宋体" w:cs="Times New Roman"/>
          <w:b/>
          <w:color w:val="000000"/>
          <w:spacing w:val="141"/>
          <w:w w:val="79"/>
          <w:sz w:val="24"/>
          <w:szCs w:val="24"/>
          <w:lang w:val="en-US" w:eastAsia="zh-CN"/>
        </w:rPr>
        <w:t xml:space="preserve"> </w:t>
      </w:r>
      <w:r>
        <w:rPr>
          <w:rFonts w:hint="default" w:ascii="Times New Roman" w:hAnsi="Times New Roman" w:eastAsia="宋体" w:cs="Times New Roman"/>
          <w:b/>
          <w:color w:val="000000"/>
          <w:spacing w:val="141"/>
          <w:w w:val="79"/>
          <w:sz w:val="24"/>
          <w:szCs w:val="24"/>
        </w:rPr>
        <w:t>表</w:t>
      </w:r>
      <w:r>
        <w:rPr>
          <w:rFonts w:hint="eastAsia" w:ascii="Times New Roman" w:hAnsi="Times New Roman" w:eastAsia="宋体" w:cs="Times New Roman"/>
          <w:b/>
          <w:color w:val="000000"/>
          <w:spacing w:val="141"/>
          <w:w w:val="79"/>
          <w:sz w:val="24"/>
          <w:szCs w:val="24"/>
          <w:lang w:val="en-US" w:eastAsia="zh-CN"/>
        </w:rPr>
        <w:t xml:space="preserve"> </w:t>
      </w:r>
      <w:r>
        <w:rPr>
          <w:rFonts w:hint="default" w:ascii="Times New Roman" w:hAnsi="Times New Roman" w:eastAsia="宋体" w:cs="Times New Roman"/>
          <w:b/>
          <w:color w:val="000000"/>
          <w:spacing w:val="20"/>
          <w:w w:val="79"/>
          <w:sz w:val="24"/>
          <w:szCs w:val="24"/>
        </w:rPr>
        <w:t>人：</w:t>
      </w:r>
    </w:p>
    <w:p>
      <w:pPr>
        <w:spacing w:line="360" w:lineRule="auto"/>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ab/>
      </w:r>
    </w:p>
    <w:p>
      <w:pPr>
        <w:spacing w:line="360" w:lineRule="auto"/>
        <w:rPr>
          <w:rFonts w:hint="default" w:ascii="Times New Roman" w:hAnsi="Times New Roman" w:eastAsia="宋体" w:cs="Times New Roman"/>
          <w:color w:val="000000"/>
          <w:sz w:val="24"/>
          <w:szCs w:val="24"/>
        </w:rPr>
      </w:pPr>
    </w:p>
    <w:p>
      <w:pPr>
        <w:tabs>
          <w:tab w:val="left" w:pos="984"/>
        </w:tabs>
        <w:spacing w:line="360" w:lineRule="auto"/>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ab/>
      </w:r>
    </w:p>
    <w:p>
      <w:pPr>
        <w:tabs>
          <w:tab w:val="left" w:pos="984"/>
        </w:tabs>
        <w:spacing w:line="360" w:lineRule="auto"/>
        <w:rPr>
          <w:rFonts w:hint="default" w:ascii="Times New Roman" w:hAnsi="Times New Roman" w:eastAsia="宋体" w:cs="Times New Roman"/>
          <w:color w:val="000000"/>
          <w:sz w:val="24"/>
          <w:szCs w:val="24"/>
        </w:rPr>
      </w:pPr>
    </w:p>
    <w:p>
      <w:pPr>
        <w:spacing w:line="360" w:lineRule="auto"/>
        <w:rPr>
          <w:rFonts w:hint="default" w:ascii="Times New Roman" w:hAnsi="Times New Roman" w:eastAsia="宋体" w:cs="Times New Roman"/>
          <w:color w:val="000000"/>
          <w:sz w:val="24"/>
          <w:szCs w:val="24"/>
        </w:rPr>
      </w:pPr>
    </w:p>
    <w:p>
      <w:pPr>
        <w:spacing w:line="360" w:lineRule="auto"/>
        <w:rPr>
          <w:rFonts w:hint="default" w:ascii="Times New Roman" w:hAnsi="Times New Roman" w:eastAsia="宋体" w:cs="Times New Roman"/>
          <w:color w:val="000000"/>
          <w:sz w:val="24"/>
          <w:szCs w:val="24"/>
        </w:rPr>
      </w:pPr>
    </w:p>
    <w:p>
      <w:pPr>
        <w:pStyle w:val="5"/>
        <w:rPr>
          <w:rFonts w:hint="default" w:ascii="Times New Roman" w:hAnsi="Times New Roman" w:eastAsia="宋体" w:cs="Times New Roman"/>
          <w:color w:val="000000"/>
          <w:sz w:val="24"/>
          <w:szCs w:val="24"/>
        </w:rPr>
      </w:pPr>
    </w:p>
    <w:p>
      <w:pPr>
        <w:rPr>
          <w:rFonts w:hint="default" w:ascii="Times New Roman" w:hAnsi="Times New Roman" w:eastAsia="宋体" w:cs="Times New Roman"/>
          <w:color w:val="000000"/>
          <w:sz w:val="24"/>
          <w:szCs w:val="24"/>
        </w:rPr>
      </w:pPr>
    </w:p>
    <w:p>
      <w:pPr>
        <w:spacing w:line="360" w:lineRule="auto"/>
        <w:rPr>
          <w:rFonts w:hint="default" w:ascii="Times New Roman" w:hAnsi="Times New Roman" w:eastAsia="宋体" w:cs="Times New Roman"/>
          <w:color w:val="000000"/>
          <w:sz w:val="24"/>
          <w:szCs w:val="24"/>
        </w:rPr>
      </w:pPr>
    </w:p>
    <w:p>
      <w:pPr>
        <w:pStyle w:val="2"/>
        <w:rPr>
          <w:rFonts w:hint="default"/>
        </w:rPr>
      </w:pPr>
    </w:p>
    <w:tbl>
      <w:tblPr>
        <w:tblStyle w:val="12"/>
        <w:tblpPr w:leftFromText="180" w:rightFromText="180" w:vertAnchor="text" w:horzAnchor="page" w:tblpXSpec="center" w:tblpY="179"/>
        <w:tblOverlap w:val="never"/>
        <w:tblW w:w="10730" w:type="dxa"/>
        <w:jc w:val="center"/>
        <w:tblLayout w:type="fixed"/>
        <w:tblCellMar>
          <w:top w:w="0" w:type="dxa"/>
          <w:left w:w="108" w:type="dxa"/>
          <w:bottom w:w="0" w:type="dxa"/>
          <w:right w:w="108" w:type="dxa"/>
        </w:tblCellMar>
      </w:tblPr>
      <w:tblGrid>
        <w:gridCol w:w="5525"/>
        <w:gridCol w:w="5205"/>
      </w:tblGrid>
      <w:tr>
        <w:tblPrEx>
          <w:tblCellMar>
            <w:top w:w="0" w:type="dxa"/>
            <w:left w:w="108" w:type="dxa"/>
            <w:bottom w:w="0" w:type="dxa"/>
            <w:right w:w="108" w:type="dxa"/>
          </w:tblCellMar>
        </w:tblPrEx>
        <w:trPr>
          <w:trHeight w:val="1128" w:hRule="exact"/>
          <w:jc w:val="center"/>
        </w:trPr>
        <w:tc>
          <w:tcPr>
            <w:tcW w:w="5525" w:type="dxa"/>
            <w:noWrap w:val="0"/>
            <w:vAlign w:val="bottom"/>
          </w:tcPr>
          <w:p>
            <w:pPr>
              <w:spacing w:line="360" w:lineRule="auto"/>
              <w:jc w:val="both"/>
              <w:rPr>
                <w:rFonts w:hint="default" w:ascii="Times New Roman" w:hAnsi="Times New Roman" w:eastAsia="宋体" w:cs="Times New Roman"/>
                <w:sz w:val="24"/>
              </w:rPr>
            </w:pPr>
            <w:r>
              <w:rPr>
                <w:rFonts w:hint="default" w:ascii="Times New Roman" w:hAnsi="Times New Roman" w:eastAsia="宋体" w:cs="Times New Roman"/>
                <w:sz w:val="24"/>
              </w:rPr>
              <w:t>建设单位：</w:t>
            </w:r>
            <w:r>
              <w:rPr>
                <w:rFonts w:hint="eastAsia" w:ascii="Times New Roman" w:hAnsi="Times New Roman" w:eastAsia="宋体" w:cs="Times New Roman"/>
                <w:sz w:val="24"/>
                <w:lang w:eastAsia="zh-CN"/>
              </w:rPr>
              <w:t>濮阳市广源油脂有限公司（盖章）</w:t>
            </w:r>
          </w:p>
        </w:tc>
        <w:tc>
          <w:tcPr>
            <w:tcW w:w="5205" w:type="dxa"/>
            <w:noWrap w:val="0"/>
            <w:vAlign w:val="bottom"/>
          </w:tcPr>
          <w:p>
            <w:pPr>
              <w:spacing w:line="360" w:lineRule="auto"/>
              <w:jc w:val="both"/>
              <w:rPr>
                <w:rFonts w:hint="default" w:ascii="Times New Roman" w:hAnsi="Times New Roman" w:eastAsia="宋体" w:cs="Times New Roman"/>
                <w:sz w:val="24"/>
              </w:rPr>
            </w:pPr>
            <w:r>
              <w:rPr>
                <w:rFonts w:hint="default" w:ascii="Times New Roman" w:hAnsi="Times New Roman" w:eastAsia="宋体" w:cs="Times New Roman"/>
                <w:sz w:val="24"/>
              </w:rPr>
              <w:t>编制单位：</w:t>
            </w:r>
            <w:r>
              <w:rPr>
                <w:rFonts w:hint="eastAsia" w:ascii="Times New Roman" w:hAnsi="Times New Roman" w:eastAsia="宋体" w:cs="Times New Roman"/>
                <w:sz w:val="24"/>
                <w:lang w:eastAsia="zh-CN"/>
              </w:rPr>
              <w:t>濮阳市广源油脂有限公司（盖章）</w:t>
            </w:r>
          </w:p>
        </w:tc>
      </w:tr>
      <w:tr>
        <w:tblPrEx>
          <w:tblCellMar>
            <w:top w:w="0" w:type="dxa"/>
            <w:left w:w="108" w:type="dxa"/>
            <w:bottom w:w="0" w:type="dxa"/>
            <w:right w:w="108" w:type="dxa"/>
          </w:tblCellMar>
        </w:tblPrEx>
        <w:trPr>
          <w:trHeight w:val="794" w:hRule="exact"/>
          <w:jc w:val="center"/>
        </w:trPr>
        <w:tc>
          <w:tcPr>
            <w:tcW w:w="5525" w:type="dxa"/>
            <w:noWrap w:val="0"/>
            <w:vAlign w:val="bottom"/>
          </w:tcPr>
          <w:p>
            <w:pPr>
              <w:spacing w:line="360" w:lineRule="auto"/>
              <w:rPr>
                <w:rFonts w:hint="default" w:ascii="Times New Roman" w:hAnsi="Times New Roman" w:eastAsia="宋体" w:cs="Times New Roman"/>
                <w:sz w:val="24"/>
                <w:lang w:val="en-US"/>
              </w:rPr>
            </w:pPr>
            <w:r>
              <w:rPr>
                <w:rFonts w:hint="default" w:ascii="Times New Roman" w:hAnsi="Times New Roman" w:eastAsia="宋体" w:cs="Times New Roman"/>
                <w:bCs/>
                <w:kern w:val="0"/>
                <w:sz w:val="24"/>
              </w:rPr>
              <w:t>电    话：</w:t>
            </w:r>
            <w:r>
              <w:rPr>
                <w:rFonts w:hint="eastAsia" w:ascii="Times New Roman" w:hAnsi="Times New Roman" w:eastAsia="宋体" w:cs="Times New Roman"/>
                <w:bCs/>
                <w:kern w:val="0"/>
                <w:sz w:val="24"/>
                <w:lang w:val="en-US" w:eastAsia="zh-CN"/>
              </w:rPr>
              <w:t>13503936039</w:t>
            </w:r>
          </w:p>
        </w:tc>
        <w:tc>
          <w:tcPr>
            <w:tcW w:w="5205" w:type="dxa"/>
            <w:noWrap w:val="0"/>
            <w:vAlign w:val="bottom"/>
          </w:tcPr>
          <w:p>
            <w:pPr>
              <w:spacing w:line="360" w:lineRule="auto"/>
              <w:rPr>
                <w:rFonts w:hint="default" w:ascii="Times New Roman" w:hAnsi="Times New Roman" w:eastAsia="宋体" w:cs="Times New Roman"/>
                <w:sz w:val="24"/>
                <w:lang w:val="en-US"/>
              </w:rPr>
            </w:pPr>
            <w:r>
              <w:rPr>
                <w:rFonts w:hint="default" w:ascii="Times New Roman" w:hAnsi="Times New Roman" w:eastAsia="宋体" w:cs="Times New Roman"/>
                <w:sz w:val="24"/>
              </w:rPr>
              <w:t>电    话：</w:t>
            </w:r>
            <w:r>
              <w:rPr>
                <w:rFonts w:hint="eastAsia" w:ascii="Times New Roman" w:hAnsi="Times New Roman" w:eastAsia="宋体" w:cs="Times New Roman"/>
                <w:sz w:val="24"/>
                <w:lang w:val="en-US" w:eastAsia="zh-CN"/>
              </w:rPr>
              <w:t>13503936039</w:t>
            </w:r>
          </w:p>
        </w:tc>
      </w:tr>
      <w:tr>
        <w:tblPrEx>
          <w:tblCellMar>
            <w:top w:w="0" w:type="dxa"/>
            <w:left w:w="108" w:type="dxa"/>
            <w:bottom w:w="0" w:type="dxa"/>
            <w:right w:w="108" w:type="dxa"/>
          </w:tblCellMar>
        </w:tblPrEx>
        <w:trPr>
          <w:trHeight w:val="783" w:hRule="exact"/>
          <w:jc w:val="center"/>
        </w:trPr>
        <w:tc>
          <w:tcPr>
            <w:tcW w:w="5525" w:type="dxa"/>
            <w:noWrap w:val="0"/>
            <w:vAlign w:val="bottom"/>
          </w:tcPr>
          <w:p>
            <w:pPr>
              <w:spacing w:line="360" w:lineRule="auto"/>
              <w:rPr>
                <w:rFonts w:hint="eastAsia" w:ascii="Times New Roman" w:hAnsi="Times New Roman" w:eastAsia="宋体" w:cs="Times New Roman"/>
                <w:sz w:val="24"/>
                <w:lang w:eastAsia="zh-CN"/>
              </w:rPr>
            </w:pPr>
            <w:r>
              <w:rPr>
                <w:rFonts w:hint="default" w:ascii="Times New Roman" w:hAnsi="Times New Roman" w:eastAsia="宋体" w:cs="Times New Roman"/>
                <w:bCs/>
                <w:kern w:val="0"/>
                <w:sz w:val="24"/>
              </w:rPr>
              <w:t>邮    编：</w:t>
            </w:r>
            <w:r>
              <w:rPr>
                <w:rFonts w:hint="eastAsia" w:ascii="Times New Roman" w:hAnsi="Times New Roman" w:eastAsia="宋体" w:cs="Times New Roman"/>
                <w:bCs/>
                <w:kern w:val="0"/>
                <w:sz w:val="24"/>
                <w:lang w:eastAsia="zh-CN"/>
              </w:rPr>
              <w:t>457400</w:t>
            </w:r>
          </w:p>
        </w:tc>
        <w:tc>
          <w:tcPr>
            <w:tcW w:w="5205" w:type="dxa"/>
            <w:noWrap w:val="0"/>
            <w:vAlign w:val="bottom"/>
          </w:tcPr>
          <w:p>
            <w:pPr>
              <w:spacing w:line="360" w:lineRule="auto"/>
              <w:rPr>
                <w:rFonts w:hint="eastAsia" w:ascii="Times New Roman" w:hAnsi="Times New Roman" w:eastAsia="宋体" w:cs="Times New Roman"/>
                <w:sz w:val="24"/>
                <w:lang w:eastAsia="zh-CN"/>
              </w:rPr>
            </w:pPr>
            <w:r>
              <w:rPr>
                <w:rFonts w:hint="default" w:ascii="Times New Roman" w:hAnsi="Times New Roman" w:eastAsia="宋体" w:cs="Times New Roman"/>
                <w:sz w:val="24"/>
              </w:rPr>
              <w:t>邮    编：</w:t>
            </w:r>
            <w:r>
              <w:rPr>
                <w:rFonts w:hint="eastAsia" w:ascii="Times New Roman" w:hAnsi="Times New Roman" w:eastAsia="宋体" w:cs="Times New Roman"/>
                <w:sz w:val="24"/>
                <w:lang w:eastAsia="zh-CN"/>
              </w:rPr>
              <w:t>457400</w:t>
            </w:r>
          </w:p>
        </w:tc>
      </w:tr>
      <w:tr>
        <w:tblPrEx>
          <w:tblCellMar>
            <w:top w:w="0" w:type="dxa"/>
            <w:left w:w="108" w:type="dxa"/>
            <w:bottom w:w="0" w:type="dxa"/>
            <w:right w:w="108" w:type="dxa"/>
          </w:tblCellMar>
        </w:tblPrEx>
        <w:trPr>
          <w:trHeight w:val="1412" w:hRule="exact"/>
          <w:jc w:val="center"/>
        </w:trPr>
        <w:tc>
          <w:tcPr>
            <w:tcW w:w="5525" w:type="dxa"/>
            <w:noWrap w:val="0"/>
            <w:vAlign w:val="center"/>
          </w:tcPr>
          <w:p>
            <w:pPr>
              <w:spacing w:line="360" w:lineRule="auto"/>
              <w:jc w:val="left"/>
              <w:rPr>
                <w:rFonts w:hint="default" w:ascii="Times New Roman" w:hAnsi="Times New Roman" w:eastAsia="宋体" w:cs="Times New Roman"/>
                <w:bCs/>
                <w:sz w:val="24"/>
              </w:rPr>
            </w:pPr>
            <w:r>
              <w:rPr>
                <w:rFonts w:hint="default" w:ascii="Times New Roman" w:hAnsi="Times New Roman" w:eastAsia="宋体" w:cs="Times New Roman"/>
                <w:bCs/>
                <w:sz w:val="24"/>
              </w:rPr>
              <w:t>地    址：</w:t>
            </w:r>
            <w:r>
              <w:rPr>
                <w:rFonts w:hint="eastAsia" w:ascii="Times New Roman" w:hAnsi="Times New Roman" w:eastAsia="宋体" w:cs="Times New Roman"/>
                <w:bCs/>
                <w:sz w:val="24"/>
                <w:lang w:eastAsia="zh-CN"/>
              </w:rPr>
              <w:t>濮阳市南乐县产业集聚区傅潭路东段</w:t>
            </w:r>
          </w:p>
        </w:tc>
        <w:tc>
          <w:tcPr>
            <w:tcW w:w="5205" w:type="dxa"/>
            <w:noWrap w:val="0"/>
            <w:vAlign w:val="center"/>
          </w:tcPr>
          <w:p>
            <w:pPr>
              <w:spacing w:line="360" w:lineRule="auto"/>
              <w:rPr>
                <w:rFonts w:hint="default" w:ascii="Times New Roman" w:hAnsi="Times New Roman" w:eastAsia="宋体" w:cs="Times New Roman"/>
                <w:sz w:val="24"/>
              </w:rPr>
            </w:pPr>
            <w:r>
              <w:rPr>
                <w:rFonts w:hint="default" w:ascii="Times New Roman" w:hAnsi="Times New Roman" w:eastAsia="宋体" w:cs="Times New Roman"/>
                <w:sz w:val="24"/>
              </w:rPr>
              <w:t>地    址：</w:t>
            </w:r>
            <w:r>
              <w:rPr>
                <w:rFonts w:hint="eastAsia" w:ascii="Times New Roman" w:hAnsi="Times New Roman" w:eastAsia="宋体" w:cs="Times New Roman"/>
                <w:sz w:val="24"/>
                <w:lang w:eastAsia="zh-CN"/>
              </w:rPr>
              <w:t>濮阳市南乐县产业集聚区傅潭路东段</w:t>
            </w:r>
          </w:p>
        </w:tc>
      </w:tr>
    </w:tbl>
    <w:p>
      <w:pPr>
        <w:spacing w:after="0" w:afterLines="0" w:line="360" w:lineRule="auto"/>
        <w:rPr>
          <w:rFonts w:hint="default" w:ascii="Times New Roman" w:hAnsi="Times New Roman" w:eastAsia="宋体" w:cs="Times New Roman"/>
          <w:b/>
          <w:color w:val="000000"/>
          <w:sz w:val="24"/>
          <w:szCs w:val="24"/>
        </w:rPr>
      </w:pPr>
    </w:p>
    <w:p>
      <w:pPr>
        <w:spacing w:after="0" w:afterLines="0" w:line="360" w:lineRule="auto"/>
        <w:rPr>
          <w:rFonts w:hint="default" w:ascii="Times New Roman" w:hAnsi="Times New Roman" w:eastAsia="宋体" w:cs="Times New Roman"/>
          <w:b/>
          <w:color w:val="000000"/>
          <w:sz w:val="24"/>
          <w:szCs w:val="24"/>
        </w:rPr>
        <w:sectPr>
          <w:footerReference r:id="rId4" w:type="default"/>
          <w:pgSz w:w="11906" w:h="16838"/>
          <w:pgMar w:top="1440" w:right="1800" w:bottom="1440" w:left="1800" w:header="708" w:footer="708" w:gutter="0"/>
          <w:pgBorders>
            <w:top w:val="none" w:sz="0" w:space="0"/>
            <w:left w:val="none" w:sz="0" w:space="0"/>
            <w:bottom w:val="none" w:sz="0" w:space="0"/>
            <w:right w:val="none" w:sz="0" w:space="0"/>
          </w:pgBorders>
          <w:pgNumType w:fmt="decimal" w:start="1"/>
          <w:cols w:space="720" w:num="1"/>
          <w:docGrid w:linePitch="360" w:charSpace="0"/>
        </w:sectPr>
      </w:pPr>
    </w:p>
    <w:p>
      <w:pPr>
        <w:spacing w:after="0" w:afterLines="0" w:line="360" w:lineRule="auto"/>
        <w:rPr>
          <w:rFonts w:hint="default" w:ascii="Times New Roman" w:hAnsi="Times New Roman" w:eastAsia="宋体" w:cs="Times New Roman"/>
          <w:b/>
          <w:color w:val="000000"/>
          <w:sz w:val="24"/>
          <w:szCs w:val="24"/>
        </w:rPr>
      </w:pPr>
      <w:r>
        <w:rPr>
          <w:rFonts w:hint="default" w:ascii="Times New Roman" w:hAnsi="Times New Roman" w:eastAsia="宋体" w:cs="Times New Roman"/>
          <w:b/>
          <w:color w:val="000000"/>
          <w:sz w:val="24"/>
          <w:szCs w:val="24"/>
        </w:rPr>
        <w:t>表一</w:t>
      </w:r>
    </w:p>
    <w:tbl>
      <w:tblPr>
        <w:tblStyle w:val="12"/>
        <w:tblW w:w="892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307"/>
        <w:gridCol w:w="1578"/>
        <w:gridCol w:w="2137"/>
        <w:gridCol w:w="1215"/>
        <w:gridCol w:w="840"/>
        <w:gridCol w:w="84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建设项目名称</w:t>
            </w:r>
          </w:p>
        </w:tc>
        <w:tc>
          <w:tcPr>
            <w:tcW w:w="6617" w:type="dxa"/>
            <w:gridSpan w:val="5"/>
            <w:vAlign w:val="center"/>
          </w:tcPr>
          <w:p>
            <w:pPr>
              <w:spacing w:after="0" w:afterLines="0"/>
              <w:jc w:val="center"/>
              <w:rPr>
                <w:rFonts w:hint="default" w:ascii="Times New Roman" w:hAnsi="Times New Roman" w:cs="Times New Roman" w:eastAsiaTheme="minorEastAsia"/>
                <w:color w:val="000000"/>
                <w:sz w:val="24"/>
                <w:szCs w:val="24"/>
              </w:rPr>
            </w:pPr>
            <w:r>
              <w:rPr>
                <w:rFonts w:hint="eastAsia" w:ascii="Times New Roman" w:hAnsi="Times New Roman" w:cs="Times New Roman" w:eastAsiaTheme="minorEastAsia"/>
                <w:color w:val="000000"/>
                <w:sz w:val="24"/>
                <w:szCs w:val="24"/>
                <w:lang w:val="en-US" w:eastAsia="zh-CN"/>
              </w:rPr>
              <w:t>年加工7.2万吨花生油及浸出生产线改扩建项目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建设单位名称</w:t>
            </w:r>
          </w:p>
        </w:tc>
        <w:tc>
          <w:tcPr>
            <w:tcW w:w="6617" w:type="dxa"/>
            <w:gridSpan w:val="5"/>
            <w:vAlign w:val="center"/>
          </w:tcPr>
          <w:p>
            <w:pPr>
              <w:spacing w:after="0" w:afterLines="0"/>
              <w:jc w:val="center"/>
              <w:rPr>
                <w:rFonts w:hint="default" w:ascii="Times New Roman" w:hAnsi="Times New Roman" w:cs="Times New Roman" w:eastAsiaTheme="minorEastAsia"/>
                <w:color w:val="000000"/>
                <w:sz w:val="24"/>
                <w:szCs w:val="24"/>
              </w:rPr>
            </w:pPr>
            <w:r>
              <w:rPr>
                <w:rFonts w:hint="eastAsia" w:ascii="Times New Roman" w:hAnsi="Times New Roman" w:cs="Times New Roman" w:eastAsiaTheme="minorEastAsia"/>
                <w:color w:val="000000"/>
                <w:sz w:val="24"/>
                <w:szCs w:val="24"/>
                <w:lang w:val="en-US" w:eastAsia="zh-CN"/>
              </w:rPr>
              <w:t>濮阳市广源油脂有限公司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2"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建设项目性质</w:t>
            </w:r>
          </w:p>
        </w:tc>
        <w:tc>
          <w:tcPr>
            <w:tcW w:w="6617" w:type="dxa"/>
            <w:gridSpan w:val="5"/>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新建</w:t>
            </w:r>
            <w:r>
              <w:rPr>
                <w:rFonts w:hint="eastAsia" w:ascii="Times New Roman" w:hAnsi="Times New Roman" w:cs="Times New Roman" w:eastAsiaTheme="minorEastAsia"/>
                <w:color w:val="000000"/>
                <w:sz w:val="24"/>
                <w:szCs w:val="24"/>
                <w:lang w:val="en-US" w:eastAsia="zh-CN"/>
              </w:rPr>
              <w:t xml:space="preserve"> </w:t>
            </w:r>
            <w:r>
              <w:rPr>
                <w:rFonts w:hint="default" w:ascii="Times New Roman" w:hAnsi="Times New Roman" w:cs="Times New Roman" w:eastAsiaTheme="minorEastAsia"/>
                <w:color w:val="000000"/>
                <w:sz w:val="24"/>
                <w:szCs w:val="24"/>
              </w:rPr>
              <w:t xml:space="preserve">  改扩建</w:t>
            </w:r>
            <w:r>
              <w:rPr>
                <w:rFonts w:hint="eastAsia" w:ascii="Times New Roman" w:hAnsi="Times New Roman" w:cs="Times New Roman" w:eastAsiaTheme="minorEastAsia"/>
                <w:color w:val="000000"/>
                <w:sz w:val="24"/>
                <w:szCs w:val="24"/>
                <w:lang w:val="en-US" w:eastAsia="zh-CN"/>
              </w:rPr>
              <w:t xml:space="preserve"> </w:t>
            </w:r>
            <w:r>
              <w:rPr>
                <w:rFonts w:hint="default" w:ascii="Times New Roman" w:hAnsi="Times New Roman" w:cs="Times New Roman" w:eastAsiaTheme="minorEastAsia"/>
                <w:color w:val="000000"/>
                <w:sz w:val="24"/>
                <w:szCs w:val="24"/>
                <w:lang w:eastAsia="zh-CN"/>
              </w:rPr>
              <w:t>√</w:t>
            </w:r>
            <w:r>
              <w:rPr>
                <w:rFonts w:hint="eastAsia" w:ascii="Times New Roman" w:hAnsi="Times New Roman" w:cs="Times New Roman" w:eastAsiaTheme="minorEastAsia"/>
                <w:color w:val="000000"/>
                <w:sz w:val="24"/>
                <w:szCs w:val="24"/>
                <w:lang w:val="en-US" w:eastAsia="zh-CN"/>
              </w:rPr>
              <w:t xml:space="preserve">  </w:t>
            </w:r>
            <w:r>
              <w:rPr>
                <w:rFonts w:hint="default" w:ascii="Times New Roman" w:hAnsi="Times New Roman" w:cs="Times New Roman" w:eastAsiaTheme="minorEastAsia"/>
                <w:color w:val="000000"/>
                <w:sz w:val="24"/>
                <w:szCs w:val="24"/>
              </w:rPr>
              <w:t>技改  迁建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81"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建设地点</w:t>
            </w:r>
          </w:p>
        </w:tc>
        <w:tc>
          <w:tcPr>
            <w:tcW w:w="6617" w:type="dxa"/>
            <w:gridSpan w:val="5"/>
            <w:vAlign w:val="center"/>
          </w:tcPr>
          <w:p>
            <w:pPr>
              <w:spacing w:after="0" w:afterLines="0"/>
              <w:jc w:val="center"/>
              <w:rPr>
                <w:rFonts w:hint="default" w:ascii="Times New Roman" w:hAnsi="Times New Roman" w:cs="Times New Roman" w:eastAsiaTheme="minorEastAsia"/>
                <w:color w:val="000000"/>
                <w:sz w:val="24"/>
                <w:szCs w:val="24"/>
                <w:lang w:eastAsia="zh-CN"/>
              </w:rPr>
            </w:pPr>
            <w:r>
              <w:rPr>
                <w:rFonts w:hint="eastAsia" w:ascii="Times New Roman" w:hAnsi="Times New Roman" w:cs="Times New Roman" w:eastAsiaTheme="minorEastAsia"/>
                <w:color w:val="000000"/>
                <w:sz w:val="24"/>
                <w:szCs w:val="24"/>
                <w:lang w:eastAsia="zh-CN"/>
              </w:rPr>
              <w:t>濮阳市南乐县产业集聚区傅潭路东段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主要产品名称</w:t>
            </w:r>
          </w:p>
        </w:tc>
        <w:tc>
          <w:tcPr>
            <w:tcW w:w="6617" w:type="dxa"/>
            <w:gridSpan w:val="5"/>
            <w:vAlign w:val="center"/>
          </w:tcPr>
          <w:p>
            <w:pPr>
              <w:spacing w:after="0" w:afterLines="0"/>
              <w:jc w:val="center"/>
              <w:rPr>
                <w:rFonts w:hint="default" w:ascii="Times New Roman" w:hAnsi="Times New Roman" w:cs="Times New Roman" w:eastAsiaTheme="minorEastAsia"/>
                <w:color w:val="000000"/>
                <w:sz w:val="24"/>
                <w:szCs w:val="24"/>
                <w:lang w:eastAsia="zh-CN"/>
              </w:rPr>
            </w:pPr>
            <w:r>
              <w:rPr>
                <w:rFonts w:hint="eastAsia" w:ascii="Times New Roman" w:hAnsi="Times New Roman" w:cs="Times New Roman" w:eastAsiaTheme="minorEastAsia"/>
                <w:color w:val="000000"/>
                <w:sz w:val="24"/>
                <w:szCs w:val="24"/>
                <w:lang w:val="en-US" w:eastAsia="zh-CN"/>
              </w:rPr>
              <w:t>花生油、花生粕、浸出油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82"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设计生产能力</w:t>
            </w:r>
          </w:p>
        </w:tc>
        <w:tc>
          <w:tcPr>
            <w:tcW w:w="6617" w:type="dxa"/>
            <w:gridSpan w:val="5"/>
            <w:vAlign w:val="center"/>
          </w:tcPr>
          <w:p>
            <w:pPr>
              <w:spacing w:after="0" w:afterLines="0"/>
              <w:jc w:val="center"/>
              <w:rPr>
                <w:rFonts w:hint="default" w:ascii="Times New Roman" w:hAnsi="Times New Roman" w:cs="Times New Roman" w:eastAsiaTheme="minorEastAsia"/>
                <w:color w:val="000000"/>
                <w:sz w:val="24"/>
                <w:szCs w:val="24"/>
                <w:lang w:val="en-US" w:eastAsia="zh-CN"/>
              </w:rPr>
            </w:pPr>
            <w:r>
              <w:rPr>
                <w:rFonts w:hint="eastAsia" w:ascii="Times New Roman" w:hAnsi="Times New Roman" w:cs="Times New Roman" w:eastAsiaTheme="minorEastAsia"/>
                <w:color w:val="000000"/>
                <w:sz w:val="24"/>
                <w:szCs w:val="24"/>
                <w:lang w:val="en-US" w:eastAsia="zh-CN"/>
              </w:rPr>
              <w:t>72000吨花生油、175624.5吨花生粕、7324吨浸出油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89"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实际生产能力</w:t>
            </w:r>
          </w:p>
        </w:tc>
        <w:tc>
          <w:tcPr>
            <w:tcW w:w="6617" w:type="dxa"/>
            <w:gridSpan w:val="5"/>
            <w:vAlign w:val="center"/>
          </w:tcPr>
          <w:p>
            <w:pPr>
              <w:spacing w:after="0" w:afterLines="0"/>
              <w:jc w:val="center"/>
              <w:rPr>
                <w:rFonts w:hint="default" w:ascii="Times New Roman" w:hAnsi="Times New Roman" w:cs="Times New Roman" w:eastAsiaTheme="minorEastAsia"/>
                <w:color w:val="000000"/>
                <w:sz w:val="24"/>
                <w:szCs w:val="24"/>
              </w:rPr>
            </w:pPr>
            <w:r>
              <w:rPr>
                <w:rFonts w:hint="eastAsia" w:ascii="Times New Roman" w:hAnsi="Times New Roman" w:cs="Times New Roman" w:eastAsiaTheme="minorEastAsia"/>
                <w:color w:val="000000"/>
                <w:sz w:val="24"/>
                <w:szCs w:val="24"/>
                <w:lang w:val="en-US" w:eastAsia="zh-CN"/>
              </w:rPr>
              <w:t>72000吨花生油、175624.5吨花生粕、7324吨浸出油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建设项目环评时间</w:t>
            </w:r>
          </w:p>
        </w:tc>
        <w:tc>
          <w:tcPr>
            <w:tcW w:w="1578" w:type="dxa"/>
            <w:vAlign w:val="center"/>
          </w:tcPr>
          <w:p>
            <w:pPr>
              <w:spacing w:after="0" w:afterLines="0"/>
              <w:jc w:val="center"/>
              <w:rPr>
                <w:rFonts w:hint="default" w:ascii="Times New Roman" w:hAnsi="Times New Roman" w:cs="Times New Roman" w:eastAsiaTheme="minorEastAsia"/>
                <w:color w:val="000000"/>
                <w:sz w:val="24"/>
                <w:szCs w:val="24"/>
                <w:lang w:val="en-US" w:eastAsia="zh-CN"/>
              </w:rPr>
            </w:pPr>
            <w:r>
              <w:rPr>
                <w:rFonts w:hint="default" w:ascii="Times New Roman" w:hAnsi="Times New Roman" w:cs="Times New Roman" w:eastAsiaTheme="minorEastAsia"/>
                <w:color w:val="000000"/>
                <w:sz w:val="24"/>
                <w:szCs w:val="24"/>
                <w:lang w:val="en-US" w:eastAsia="zh-CN"/>
              </w:rPr>
              <w:t>20</w:t>
            </w:r>
            <w:r>
              <w:rPr>
                <w:rFonts w:hint="eastAsia" w:ascii="Times New Roman" w:hAnsi="Times New Roman" w:cs="Times New Roman" w:eastAsiaTheme="minorEastAsia"/>
                <w:color w:val="000000"/>
                <w:sz w:val="24"/>
                <w:szCs w:val="24"/>
                <w:lang w:val="en-US" w:eastAsia="zh-CN"/>
              </w:rPr>
              <w:t>19</w:t>
            </w:r>
            <w:r>
              <w:rPr>
                <w:rFonts w:hint="default" w:ascii="Times New Roman" w:hAnsi="Times New Roman" w:cs="Times New Roman" w:eastAsiaTheme="minorEastAsia"/>
                <w:color w:val="000000"/>
                <w:sz w:val="24"/>
                <w:szCs w:val="24"/>
                <w:lang w:val="en-US" w:eastAsia="zh-CN"/>
              </w:rPr>
              <w:t>年</w:t>
            </w:r>
            <w:r>
              <w:rPr>
                <w:rFonts w:hint="eastAsia" w:ascii="Times New Roman" w:hAnsi="Times New Roman" w:cs="Times New Roman" w:eastAsiaTheme="minorEastAsia"/>
                <w:color w:val="000000"/>
                <w:sz w:val="24"/>
                <w:szCs w:val="24"/>
                <w:lang w:val="en-US" w:eastAsia="zh-CN"/>
              </w:rPr>
              <w:t>6</w:t>
            </w:r>
            <w:r>
              <w:rPr>
                <w:rFonts w:hint="default" w:ascii="Times New Roman" w:hAnsi="Times New Roman" w:cs="Times New Roman" w:eastAsiaTheme="minorEastAsia"/>
                <w:color w:val="000000"/>
                <w:sz w:val="24"/>
                <w:szCs w:val="24"/>
                <w:lang w:val="en-US" w:eastAsia="zh-CN"/>
              </w:rPr>
              <w:t>月</w:t>
            </w:r>
          </w:p>
        </w:tc>
        <w:tc>
          <w:tcPr>
            <w:tcW w:w="213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auto"/>
                <w:sz w:val="24"/>
                <w:szCs w:val="24"/>
              </w:rPr>
              <w:t>开工建设时间</w:t>
            </w:r>
          </w:p>
        </w:tc>
        <w:tc>
          <w:tcPr>
            <w:tcW w:w="2902" w:type="dxa"/>
            <w:gridSpan w:val="3"/>
            <w:vAlign w:val="center"/>
          </w:tcPr>
          <w:p>
            <w:pPr>
              <w:spacing w:after="0" w:afterLines="0"/>
              <w:jc w:val="center"/>
              <w:rPr>
                <w:rFonts w:hint="default" w:ascii="Times New Roman" w:hAnsi="Times New Roman" w:cs="Times New Roman" w:eastAsiaTheme="minorEastAsia"/>
                <w:color w:val="000000"/>
                <w:sz w:val="24"/>
                <w:szCs w:val="24"/>
                <w:lang w:val="en-US" w:eastAsia="zh-CN"/>
              </w:rPr>
            </w:pPr>
            <w:r>
              <w:rPr>
                <w:rFonts w:hint="eastAsia" w:ascii="Times New Roman" w:hAnsi="Times New Roman" w:cs="Times New Roman" w:eastAsiaTheme="minorEastAsia"/>
                <w:color w:val="000000"/>
                <w:sz w:val="24"/>
                <w:szCs w:val="24"/>
                <w:highlight w:val="none"/>
                <w:lang w:val="en-US" w:eastAsia="zh-CN"/>
              </w:rPr>
              <w:t>2019年8月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1"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调试时间</w:t>
            </w:r>
          </w:p>
        </w:tc>
        <w:tc>
          <w:tcPr>
            <w:tcW w:w="1578" w:type="dxa"/>
            <w:vAlign w:val="center"/>
          </w:tcPr>
          <w:p>
            <w:pPr>
              <w:spacing w:after="0" w:afterLines="0"/>
              <w:jc w:val="center"/>
              <w:rPr>
                <w:rFonts w:hint="default" w:ascii="Times New Roman" w:hAnsi="Times New Roman" w:cs="Times New Roman" w:eastAsiaTheme="minorEastAsia"/>
                <w:color w:val="000000" w:themeColor="text1"/>
                <w:sz w:val="24"/>
                <w:szCs w:val="24"/>
                <w:highlight w:val="none"/>
                <w:lang w:val="en-US" w:eastAsia="zh-CN"/>
                <w14:textFill>
                  <w14:solidFill>
                    <w14:schemeClr w14:val="tx1"/>
                  </w14:solidFill>
                </w14:textFill>
              </w:rPr>
            </w:pPr>
            <w:r>
              <w:rPr>
                <w:rFonts w:hint="default"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20</w:t>
            </w:r>
            <w:r>
              <w:rPr>
                <w:rFonts w:hint="eastAsia"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20.04.20~</w:t>
            </w:r>
          </w:p>
          <w:p>
            <w:pPr>
              <w:spacing w:after="0" w:afterLines="0"/>
              <w:jc w:val="center"/>
              <w:rPr>
                <w:rFonts w:hint="default" w:ascii="Times New Roman" w:hAnsi="Times New Roman" w:cs="Times New Roman" w:eastAsiaTheme="minorEastAsia"/>
                <w:color w:val="000000"/>
                <w:sz w:val="24"/>
                <w:szCs w:val="24"/>
                <w:highlight w:val="none"/>
                <w:lang w:val="en-US"/>
              </w:rPr>
            </w:pPr>
            <w:r>
              <w:rPr>
                <w:rFonts w:hint="eastAsia"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2020.10.16</w:t>
            </w:r>
          </w:p>
        </w:tc>
        <w:tc>
          <w:tcPr>
            <w:tcW w:w="213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验收现场监测时间</w:t>
            </w:r>
          </w:p>
        </w:tc>
        <w:tc>
          <w:tcPr>
            <w:tcW w:w="2902" w:type="dxa"/>
            <w:gridSpan w:val="3"/>
            <w:vAlign w:val="center"/>
          </w:tcPr>
          <w:p>
            <w:pPr>
              <w:spacing w:after="0" w:afterLines="0"/>
              <w:jc w:val="center"/>
              <w:rPr>
                <w:rFonts w:hint="eastAsia" w:ascii="Times New Roman" w:hAnsi="Times New Roman" w:cs="Times New Roman" w:eastAsiaTheme="minorEastAsia"/>
                <w:color w:val="000000" w:themeColor="text1"/>
                <w:sz w:val="24"/>
                <w:szCs w:val="24"/>
                <w:highlight w:val="none"/>
                <w:lang w:val="en-US" w:eastAsia="zh-CN"/>
                <w14:textFill>
                  <w14:solidFill>
                    <w14:schemeClr w14:val="tx1"/>
                  </w14:solidFill>
                </w14:textFill>
              </w:rPr>
            </w:pPr>
            <w:r>
              <w:rPr>
                <w:rFonts w:hint="eastAsia"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2020.05.15~2020.05.16</w:t>
            </w:r>
          </w:p>
          <w:p>
            <w:pPr>
              <w:spacing w:after="0" w:afterLines="0"/>
              <w:jc w:val="center"/>
              <w:rPr>
                <w:rFonts w:hint="default"/>
                <w:lang w:val="en-US" w:eastAsia="zh-CN"/>
              </w:rPr>
            </w:pPr>
            <w:r>
              <w:rPr>
                <w:rFonts w:hint="eastAsia"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2020.07.02~2020.07.03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环评报告表</w:t>
            </w:r>
          </w:p>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审批部门</w:t>
            </w:r>
          </w:p>
        </w:tc>
        <w:tc>
          <w:tcPr>
            <w:tcW w:w="1578" w:type="dxa"/>
            <w:vAlign w:val="center"/>
          </w:tcPr>
          <w:p>
            <w:pPr>
              <w:spacing w:after="0" w:afterLines="0"/>
              <w:jc w:val="center"/>
              <w:rPr>
                <w:rFonts w:hint="default" w:ascii="Times New Roman" w:hAnsi="Times New Roman" w:cs="Times New Roman" w:eastAsiaTheme="minorEastAsia"/>
                <w:color w:val="000000"/>
                <w:sz w:val="24"/>
                <w:szCs w:val="24"/>
                <w:lang w:eastAsia="zh-CN"/>
              </w:rPr>
            </w:pPr>
            <w:r>
              <w:rPr>
                <w:rFonts w:hint="eastAsia" w:ascii="Times New Roman" w:hAnsi="Times New Roman" w:cs="Times New Roman" w:eastAsiaTheme="minorEastAsia"/>
                <w:color w:val="000000" w:themeColor="text1"/>
                <w:sz w:val="24"/>
                <w:szCs w:val="24"/>
                <w:lang w:eastAsia="zh-CN"/>
                <w14:textFill>
                  <w14:solidFill>
                    <w14:schemeClr w14:val="tx1"/>
                  </w14:solidFill>
                </w14:textFill>
              </w:rPr>
              <w:t>南乐县</w:t>
            </w:r>
            <w:r>
              <w:rPr>
                <w:rFonts w:hint="default" w:ascii="Times New Roman" w:hAnsi="Times New Roman" w:cs="Times New Roman" w:eastAsiaTheme="minorEastAsia"/>
                <w:color w:val="000000" w:themeColor="text1"/>
                <w:sz w:val="24"/>
                <w:szCs w:val="24"/>
                <w:lang w:eastAsia="zh-CN"/>
                <w14:textFill>
                  <w14:solidFill>
                    <w14:schemeClr w14:val="tx1"/>
                  </w14:solidFill>
                </w14:textFill>
              </w:rPr>
              <w:t>环境保护局</w:t>
            </w:r>
          </w:p>
        </w:tc>
        <w:tc>
          <w:tcPr>
            <w:tcW w:w="213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环评报告表</w:t>
            </w:r>
          </w:p>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编制单位</w:t>
            </w:r>
          </w:p>
        </w:tc>
        <w:tc>
          <w:tcPr>
            <w:tcW w:w="2902" w:type="dxa"/>
            <w:gridSpan w:val="3"/>
            <w:vAlign w:val="center"/>
          </w:tcPr>
          <w:p>
            <w:pPr>
              <w:spacing w:after="0" w:afterLines="0"/>
              <w:jc w:val="center"/>
              <w:rPr>
                <w:rFonts w:hint="default" w:ascii="Times New Roman" w:hAnsi="Times New Roman" w:cs="Times New Roman" w:eastAsiaTheme="minorEastAsia"/>
                <w:color w:val="000000"/>
                <w:sz w:val="24"/>
                <w:szCs w:val="24"/>
                <w:lang w:eastAsia="zh-CN"/>
              </w:rPr>
            </w:pPr>
            <w:r>
              <w:rPr>
                <w:rFonts w:hint="eastAsia" w:ascii="Times New Roman" w:hAnsi="Times New Roman" w:cs="Times New Roman" w:eastAsiaTheme="minorEastAsia"/>
                <w:color w:val="000000" w:themeColor="text1"/>
                <w:sz w:val="24"/>
                <w:szCs w:val="24"/>
                <w:lang w:eastAsia="zh-CN"/>
                <w14:textFill>
                  <w14:solidFill>
                    <w14:schemeClr w14:val="tx1"/>
                  </w14:solidFill>
                </w14:textFill>
              </w:rPr>
              <w:t>河南汇能阜力科技有限公司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2307" w:type="dxa"/>
            <w:vAlign w:val="center"/>
          </w:tcPr>
          <w:p>
            <w:pPr>
              <w:spacing w:after="0" w:afterLines="0"/>
              <w:jc w:val="center"/>
              <w:rPr>
                <w:rFonts w:hint="default" w:ascii="Times New Roman" w:hAnsi="Times New Roman" w:cs="Times New Roman" w:eastAsiaTheme="minorEastAsia"/>
                <w:color w:val="auto"/>
                <w:sz w:val="24"/>
                <w:szCs w:val="24"/>
              </w:rPr>
            </w:pPr>
            <w:r>
              <w:rPr>
                <w:rFonts w:hint="eastAsia" w:ascii="Times New Roman" w:hAnsi="Times New Roman" w:cs="Times New Roman" w:eastAsiaTheme="minorEastAsia"/>
                <w:color w:val="auto"/>
                <w:sz w:val="24"/>
                <w:szCs w:val="24"/>
                <w:lang w:eastAsia="zh-CN"/>
              </w:rPr>
              <w:t xml:space="preserve"> </w:t>
            </w:r>
            <w:r>
              <w:rPr>
                <w:rFonts w:hint="default" w:ascii="Times New Roman" w:hAnsi="Times New Roman" w:cs="Times New Roman" w:eastAsiaTheme="minorEastAsia"/>
                <w:color w:val="auto"/>
                <w:sz w:val="24"/>
                <w:szCs w:val="24"/>
              </w:rPr>
              <w:t>环保设施设计单位</w:t>
            </w:r>
          </w:p>
        </w:tc>
        <w:tc>
          <w:tcPr>
            <w:tcW w:w="1578" w:type="dxa"/>
            <w:vAlign w:val="center"/>
          </w:tcPr>
          <w:p>
            <w:pPr>
              <w:spacing w:after="0" w:afterLines="0"/>
              <w:jc w:val="center"/>
              <w:rPr>
                <w:rFonts w:hint="eastAsia" w:ascii="Times New Roman" w:hAnsi="Times New Roman" w:cs="Times New Roman" w:eastAsiaTheme="minorEastAsia"/>
                <w:color w:val="auto"/>
                <w:sz w:val="24"/>
                <w:szCs w:val="24"/>
                <w:lang w:val="en-US" w:eastAsia="zh-CN"/>
              </w:rPr>
            </w:pPr>
            <w:r>
              <w:rPr>
                <w:rFonts w:hint="eastAsia" w:ascii="Times New Roman" w:hAnsi="Times New Roman" w:cs="Times New Roman" w:eastAsiaTheme="minorEastAsia"/>
                <w:color w:val="auto"/>
                <w:sz w:val="24"/>
                <w:szCs w:val="24"/>
                <w:lang w:val="en-US" w:eastAsia="zh-CN"/>
              </w:rPr>
              <w:t>/</w:t>
            </w:r>
          </w:p>
        </w:tc>
        <w:tc>
          <w:tcPr>
            <w:tcW w:w="2137" w:type="dxa"/>
            <w:vAlign w:val="center"/>
          </w:tcPr>
          <w:p>
            <w:pPr>
              <w:spacing w:after="0" w:afterLines="0"/>
              <w:jc w:val="center"/>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环保设施施工单位</w:t>
            </w:r>
          </w:p>
        </w:tc>
        <w:tc>
          <w:tcPr>
            <w:tcW w:w="2902" w:type="dxa"/>
            <w:gridSpan w:val="3"/>
            <w:vAlign w:val="center"/>
          </w:tcPr>
          <w:p>
            <w:pPr>
              <w:spacing w:after="0" w:afterLines="0"/>
              <w:jc w:val="center"/>
              <w:rPr>
                <w:rFonts w:hint="default" w:ascii="Times New Roman" w:hAnsi="Times New Roman" w:cs="Times New Roman" w:eastAsiaTheme="minorEastAsia"/>
                <w:color w:val="auto"/>
                <w:sz w:val="24"/>
                <w:szCs w:val="24"/>
                <w:lang w:val="en-US" w:eastAsia="zh-CN"/>
              </w:rPr>
            </w:pPr>
            <w:r>
              <w:rPr>
                <w:rFonts w:hint="eastAsia" w:ascii="Times New Roman" w:hAnsi="Times New Roman" w:cs="Times New Roman" w:eastAsiaTheme="minorEastAsia"/>
                <w:color w:val="auto"/>
                <w:sz w:val="24"/>
                <w:szCs w:val="24"/>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82"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投资总概算</w:t>
            </w:r>
          </w:p>
        </w:tc>
        <w:tc>
          <w:tcPr>
            <w:tcW w:w="1578" w:type="dxa"/>
            <w:vAlign w:val="center"/>
          </w:tcPr>
          <w:p>
            <w:pPr>
              <w:spacing w:after="0" w:afterLines="0"/>
              <w:jc w:val="center"/>
              <w:rPr>
                <w:rFonts w:hint="default" w:ascii="Times New Roman" w:hAnsi="Times New Roman" w:cs="Times New Roman" w:eastAsiaTheme="minorEastAsia"/>
                <w:color w:val="000000"/>
                <w:sz w:val="24"/>
                <w:szCs w:val="24"/>
                <w:lang w:val="en-US" w:eastAsia="zh-CN"/>
              </w:rPr>
            </w:pPr>
            <w:r>
              <w:rPr>
                <w:rFonts w:hint="eastAsia" w:ascii="Times New Roman" w:hAnsi="Times New Roman" w:cs="Times New Roman" w:eastAsiaTheme="minorEastAsia"/>
                <w:color w:val="000000"/>
                <w:sz w:val="24"/>
                <w:szCs w:val="24"/>
                <w:lang w:val="en-US" w:eastAsia="zh-CN"/>
              </w:rPr>
              <w:t>2000</w:t>
            </w:r>
            <w:r>
              <w:rPr>
                <w:rFonts w:hint="default" w:ascii="Times New Roman" w:hAnsi="Times New Roman" w:cs="Times New Roman" w:eastAsiaTheme="minorEastAsia"/>
                <w:color w:val="000000"/>
                <w:sz w:val="24"/>
                <w:szCs w:val="24"/>
                <w:lang w:val="en-US" w:eastAsia="zh-CN"/>
              </w:rPr>
              <w:t>万元</w:t>
            </w:r>
          </w:p>
        </w:tc>
        <w:tc>
          <w:tcPr>
            <w:tcW w:w="213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环保投资总概算</w:t>
            </w:r>
          </w:p>
        </w:tc>
        <w:tc>
          <w:tcPr>
            <w:tcW w:w="1215" w:type="dxa"/>
            <w:vAlign w:val="center"/>
          </w:tcPr>
          <w:p>
            <w:pPr>
              <w:spacing w:after="0" w:afterLines="0"/>
              <w:jc w:val="center"/>
              <w:rPr>
                <w:rFonts w:hint="default" w:ascii="Times New Roman" w:hAnsi="Times New Roman" w:cs="Times New Roman" w:eastAsiaTheme="minorEastAsia"/>
                <w:color w:val="000000"/>
                <w:sz w:val="24"/>
                <w:szCs w:val="24"/>
                <w:lang w:val="en-US" w:eastAsia="zh-CN"/>
              </w:rPr>
            </w:pPr>
            <w:r>
              <w:rPr>
                <w:rFonts w:hint="eastAsia" w:ascii="Times New Roman" w:hAnsi="Times New Roman" w:cs="Times New Roman" w:eastAsiaTheme="minorEastAsia"/>
                <w:color w:val="000000"/>
                <w:sz w:val="24"/>
                <w:szCs w:val="24"/>
                <w:lang w:val="en-US" w:eastAsia="zh-CN"/>
              </w:rPr>
              <w:t>72</w:t>
            </w:r>
            <w:r>
              <w:rPr>
                <w:rFonts w:hint="default" w:ascii="Times New Roman" w:hAnsi="Times New Roman" w:cs="Times New Roman" w:eastAsiaTheme="minorEastAsia"/>
                <w:color w:val="000000"/>
                <w:sz w:val="24"/>
                <w:szCs w:val="24"/>
                <w:lang w:val="en-US" w:eastAsia="zh-CN"/>
              </w:rPr>
              <w:t>万元</w:t>
            </w:r>
          </w:p>
        </w:tc>
        <w:tc>
          <w:tcPr>
            <w:tcW w:w="840"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比例</w:t>
            </w:r>
          </w:p>
        </w:tc>
        <w:tc>
          <w:tcPr>
            <w:tcW w:w="847" w:type="dxa"/>
            <w:vAlign w:val="center"/>
          </w:tcPr>
          <w:p>
            <w:pPr>
              <w:spacing w:after="0" w:afterLines="0"/>
              <w:jc w:val="both"/>
              <w:rPr>
                <w:rFonts w:hint="default" w:ascii="Times New Roman" w:hAnsi="Times New Roman" w:cs="Times New Roman" w:eastAsiaTheme="minorEastAsia"/>
                <w:color w:val="000000"/>
                <w:sz w:val="24"/>
                <w:szCs w:val="24"/>
              </w:rPr>
            </w:pPr>
            <w:r>
              <w:rPr>
                <w:rFonts w:hint="eastAsia" w:ascii="Times New Roman" w:hAnsi="Times New Roman" w:cs="Times New Roman" w:eastAsiaTheme="minorEastAsia"/>
                <w:color w:val="000000"/>
                <w:sz w:val="24"/>
                <w:szCs w:val="24"/>
                <w:lang w:val="en-US" w:eastAsia="zh-CN"/>
              </w:rPr>
              <w:t>3.6</w:t>
            </w:r>
            <w:r>
              <w:rPr>
                <w:rFonts w:hint="default" w:ascii="Times New Roman" w:hAnsi="Times New Roman" w:cs="Times New Roman" w:eastAsiaTheme="minorEastAsia"/>
                <w:color w:val="000000"/>
                <w:sz w:val="24"/>
                <w:szCs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22"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实际总概算</w:t>
            </w:r>
          </w:p>
        </w:tc>
        <w:tc>
          <w:tcPr>
            <w:tcW w:w="1578" w:type="dxa"/>
            <w:vAlign w:val="center"/>
          </w:tcPr>
          <w:p>
            <w:pPr>
              <w:spacing w:after="0" w:afterLines="0"/>
              <w:jc w:val="center"/>
              <w:rPr>
                <w:rFonts w:hint="default" w:ascii="Times New Roman" w:hAnsi="Times New Roman" w:cs="Times New Roman" w:eastAsiaTheme="minorEastAsia"/>
                <w:color w:val="000000"/>
                <w:sz w:val="24"/>
                <w:szCs w:val="24"/>
                <w:lang w:val="en-US" w:eastAsia="zh-CN"/>
              </w:rPr>
            </w:pPr>
            <w:r>
              <w:rPr>
                <w:rFonts w:hint="eastAsia" w:ascii="Times New Roman" w:hAnsi="Times New Roman" w:cs="Times New Roman" w:eastAsiaTheme="minorEastAsia"/>
                <w:color w:val="000000"/>
                <w:sz w:val="24"/>
                <w:szCs w:val="24"/>
                <w:highlight w:val="none"/>
                <w:lang w:val="en-US" w:eastAsia="zh-CN"/>
              </w:rPr>
              <w:t>2000</w:t>
            </w:r>
            <w:r>
              <w:rPr>
                <w:rFonts w:hint="default" w:ascii="Times New Roman" w:hAnsi="Times New Roman" w:cs="Times New Roman" w:eastAsiaTheme="minorEastAsia"/>
                <w:color w:val="000000"/>
                <w:sz w:val="24"/>
                <w:szCs w:val="24"/>
                <w:lang w:val="en-US" w:eastAsia="zh-CN"/>
              </w:rPr>
              <w:t>万元</w:t>
            </w:r>
          </w:p>
        </w:tc>
        <w:tc>
          <w:tcPr>
            <w:tcW w:w="213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环保投资</w:t>
            </w:r>
          </w:p>
        </w:tc>
        <w:tc>
          <w:tcPr>
            <w:tcW w:w="1215" w:type="dxa"/>
            <w:vAlign w:val="center"/>
          </w:tcPr>
          <w:p>
            <w:pPr>
              <w:spacing w:after="0" w:afterLines="0"/>
              <w:jc w:val="center"/>
              <w:rPr>
                <w:rFonts w:hint="default" w:ascii="Times New Roman" w:hAnsi="Times New Roman" w:cs="Times New Roman" w:eastAsiaTheme="minorEastAsia"/>
                <w:color w:val="000000"/>
                <w:sz w:val="24"/>
                <w:szCs w:val="24"/>
                <w:lang w:val="en-US" w:eastAsia="zh-CN"/>
              </w:rPr>
            </w:pPr>
            <w:r>
              <w:rPr>
                <w:rFonts w:hint="eastAsia" w:ascii="Times New Roman" w:hAnsi="Times New Roman" w:cs="Times New Roman" w:eastAsiaTheme="minorEastAsia"/>
                <w:color w:val="000000"/>
                <w:sz w:val="24"/>
                <w:szCs w:val="24"/>
                <w:highlight w:val="none"/>
                <w:lang w:val="en-US" w:eastAsia="zh-CN"/>
              </w:rPr>
              <w:t>72</w:t>
            </w:r>
            <w:r>
              <w:rPr>
                <w:rFonts w:hint="default" w:ascii="Times New Roman" w:hAnsi="Times New Roman" w:cs="Times New Roman" w:eastAsiaTheme="minorEastAsia"/>
                <w:color w:val="000000"/>
                <w:sz w:val="24"/>
                <w:szCs w:val="24"/>
                <w:lang w:val="en-US" w:eastAsia="zh-CN"/>
              </w:rPr>
              <w:t>万元</w:t>
            </w:r>
          </w:p>
        </w:tc>
        <w:tc>
          <w:tcPr>
            <w:tcW w:w="840"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比例</w:t>
            </w:r>
          </w:p>
        </w:tc>
        <w:tc>
          <w:tcPr>
            <w:tcW w:w="847" w:type="dxa"/>
            <w:vAlign w:val="center"/>
          </w:tcPr>
          <w:p>
            <w:pPr>
              <w:spacing w:after="0" w:afterLines="0"/>
              <w:jc w:val="both"/>
              <w:rPr>
                <w:rFonts w:hint="default" w:ascii="Times New Roman" w:hAnsi="Times New Roman" w:cs="Times New Roman" w:eastAsiaTheme="minorEastAsia"/>
                <w:color w:val="000000"/>
                <w:sz w:val="24"/>
                <w:szCs w:val="24"/>
              </w:rPr>
            </w:pPr>
            <w:r>
              <w:rPr>
                <w:rFonts w:hint="eastAsia" w:ascii="Times New Roman" w:hAnsi="Times New Roman" w:cs="Times New Roman" w:eastAsiaTheme="minorEastAsia"/>
                <w:color w:val="000000"/>
                <w:sz w:val="24"/>
                <w:szCs w:val="24"/>
                <w:highlight w:val="none"/>
                <w:lang w:val="en-US" w:eastAsia="zh-CN"/>
              </w:rPr>
              <w:t>3.6</w:t>
            </w:r>
            <w:r>
              <w:rPr>
                <w:rFonts w:hint="default" w:ascii="Times New Roman" w:hAnsi="Times New Roman" w:cs="Times New Roman" w:eastAsiaTheme="minorEastAsia"/>
                <w:color w:val="000000"/>
                <w:sz w:val="24"/>
                <w:szCs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262"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lang w:eastAsia="zh-CN"/>
              </w:rPr>
              <w:t>项目概括</w:t>
            </w:r>
          </w:p>
        </w:tc>
        <w:tc>
          <w:tcPr>
            <w:tcW w:w="6617" w:type="dxa"/>
            <w:gridSpan w:val="5"/>
            <w:vAlign w:val="center"/>
          </w:tcPr>
          <w:p>
            <w:pPr>
              <w:keepNext w:val="0"/>
              <w:keepLines w:val="0"/>
              <w:pageBreakBefore w:val="0"/>
              <w:widowControl/>
              <w:kinsoku/>
              <w:wordWrap/>
              <w:overflowPunct/>
              <w:topLinePunct w:val="0"/>
              <w:autoSpaceDE/>
              <w:autoSpaceDN/>
              <w:bidi w:val="0"/>
              <w:adjustRightInd w:val="0"/>
              <w:snapToGrid w:val="0"/>
              <w:spacing w:after="0" w:line="324" w:lineRule="auto"/>
              <w:ind w:firstLine="480" w:firstLineChars="200"/>
              <w:jc w:val="both"/>
              <w:textAlignment w:val="auto"/>
              <w:rPr>
                <w:rFonts w:hint="eastAsia"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rPr>
              <w:t>项目位于</w:t>
            </w:r>
            <w:r>
              <w:rPr>
                <w:rFonts w:hint="eastAsia" w:ascii="Times New Roman" w:hAnsi="Times New Roman" w:cs="Times New Roman" w:eastAsiaTheme="minorEastAsia"/>
                <w:sz w:val="24"/>
                <w:szCs w:val="24"/>
                <w:lang w:eastAsia="zh-CN"/>
              </w:rPr>
              <w:t>濮阳市南乐县产业集聚区傅潭路东段，</w:t>
            </w:r>
            <w:r>
              <w:rPr>
                <w:rFonts w:hint="eastAsia" w:ascii="Times New Roman" w:hAnsi="Times New Roman" w:cs="Times New Roman" w:eastAsiaTheme="minorEastAsia"/>
                <w:sz w:val="24"/>
                <w:szCs w:val="24"/>
                <w:lang w:val="en-US" w:eastAsia="zh-CN"/>
              </w:rPr>
              <w:t>南侧紧邻傅潭路，隔傅潭路为凯嘉工艺，北侧紧邻聚源路，隔聚源路为红高粱面业，西侧紧邻和美饲料，东侧紧邻隆盛生物。</w:t>
            </w:r>
          </w:p>
          <w:p>
            <w:pPr>
              <w:keepNext w:val="0"/>
              <w:keepLines w:val="0"/>
              <w:pageBreakBefore w:val="0"/>
              <w:widowControl/>
              <w:kinsoku/>
              <w:wordWrap/>
              <w:overflowPunct/>
              <w:topLinePunct w:val="0"/>
              <w:autoSpaceDE/>
              <w:autoSpaceDN/>
              <w:bidi w:val="0"/>
              <w:adjustRightInd w:val="0"/>
              <w:snapToGrid w:val="0"/>
              <w:spacing w:after="0" w:line="324" w:lineRule="auto"/>
              <w:ind w:firstLine="480" w:firstLineChars="200"/>
              <w:jc w:val="both"/>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color w:val="auto"/>
                <w:sz w:val="24"/>
                <w:szCs w:val="24"/>
              </w:rPr>
              <w:t>项目总投资为</w:t>
            </w:r>
            <w:r>
              <w:rPr>
                <w:rFonts w:hint="eastAsia" w:ascii="Times New Roman" w:hAnsi="Times New Roman" w:cs="Times New Roman" w:eastAsiaTheme="minorEastAsia"/>
                <w:color w:val="auto"/>
                <w:sz w:val="24"/>
                <w:szCs w:val="24"/>
                <w:lang w:val="en-US" w:eastAsia="zh-CN"/>
              </w:rPr>
              <w:t>2000</w:t>
            </w:r>
            <w:r>
              <w:rPr>
                <w:rFonts w:hint="default" w:ascii="Times New Roman" w:hAnsi="Times New Roman" w:cs="Times New Roman" w:eastAsiaTheme="minorEastAsia"/>
                <w:color w:val="auto"/>
                <w:sz w:val="24"/>
                <w:szCs w:val="24"/>
              </w:rPr>
              <w:t>万元，环保投资为</w:t>
            </w:r>
            <w:r>
              <w:rPr>
                <w:rFonts w:hint="eastAsia" w:ascii="Times New Roman" w:hAnsi="Times New Roman" w:cs="Times New Roman" w:eastAsiaTheme="minorEastAsia"/>
                <w:color w:val="auto"/>
                <w:sz w:val="24"/>
                <w:szCs w:val="24"/>
                <w:lang w:val="en-US" w:eastAsia="zh-CN"/>
              </w:rPr>
              <w:t>72</w:t>
            </w:r>
            <w:r>
              <w:rPr>
                <w:rFonts w:hint="default" w:ascii="Times New Roman" w:hAnsi="Times New Roman" w:cs="Times New Roman" w:eastAsiaTheme="minorEastAsia"/>
                <w:color w:val="auto"/>
                <w:sz w:val="24"/>
                <w:szCs w:val="24"/>
              </w:rPr>
              <w:t>万元，占总投资的</w:t>
            </w:r>
            <w:r>
              <w:rPr>
                <w:rFonts w:hint="eastAsia" w:ascii="Times New Roman" w:hAnsi="Times New Roman" w:cs="Times New Roman" w:eastAsiaTheme="minorEastAsia"/>
                <w:color w:val="auto"/>
                <w:sz w:val="24"/>
                <w:szCs w:val="24"/>
                <w:lang w:val="en-US" w:eastAsia="zh-CN"/>
              </w:rPr>
              <w:t>3.6</w:t>
            </w:r>
            <w:r>
              <w:rPr>
                <w:rFonts w:hint="default" w:ascii="Times New Roman" w:hAnsi="Times New Roman" w:cs="Times New Roman" w:eastAsiaTheme="minorEastAsia"/>
                <w:color w:val="auto"/>
                <w:sz w:val="24"/>
                <w:szCs w:val="24"/>
              </w:rPr>
              <w:t>%。</w:t>
            </w:r>
            <w:r>
              <w:rPr>
                <w:rFonts w:hint="default" w:ascii="Times New Roman" w:hAnsi="Times New Roman" w:cs="Times New Roman" w:eastAsiaTheme="minorEastAsia"/>
                <w:sz w:val="24"/>
                <w:szCs w:val="24"/>
              </w:rPr>
              <w:t>本项目劳动定员</w:t>
            </w:r>
            <w:r>
              <w:rPr>
                <w:rFonts w:hint="eastAsia" w:ascii="Times New Roman" w:hAnsi="Times New Roman" w:cs="Times New Roman" w:eastAsiaTheme="minorEastAsia"/>
                <w:sz w:val="24"/>
                <w:szCs w:val="24"/>
                <w:lang w:val="en-US" w:eastAsia="zh-CN"/>
              </w:rPr>
              <w:t>116</w:t>
            </w:r>
            <w:r>
              <w:rPr>
                <w:rFonts w:hint="default" w:ascii="Times New Roman" w:hAnsi="Times New Roman" w:cs="Times New Roman" w:eastAsiaTheme="minorEastAsia"/>
                <w:sz w:val="24"/>
                <w:szCs w:val="24"/>
              </w:rPr>
              <w:t>人，</w:t>
            </w:r>
            <w:r>
              <w:rPr>
                <w:rFonts w:hint="eastAsia" w:ascii="Times New Roman" w:hAnsi="Times New Roman" w:cs="Times New Roman" w:eastAsiaTheme="minorEastAsia"/>
                <w:sz w:val="24"/>
                <w:szCs w:val="24"/>
                <w:lang w:eastAsia="zh-CN"/>
              </w:rPr>
              <w:t>每天</w:t>
            </w:r>
            <w:r>
              <w:rPr>
                <w:rFonts w:hint="eastAsia" w:ascii="Times New Roman" w:hAnsi="Times New Roman" w:cs="Times New Roman" w:eastAsiaTheme="minorEastAsia"/>
                <w:sz w:val="24"/>
                <w:szCs w:val="24"/>
                <w:lang w:val="en-US" w:eastAsia="zh-CN"/>
              </w:rPr>
              <w:t>3班工作，</w:t>
            </w:r>
            <w:r>
              <w:rPr>
                <w:rFonts w:hint="default" w:ascii="Times New Roman" w:hAnsi="Times New Roman" w:cs="Times New Roman" w:eastAsiaTheme="minorEastAsia"/>
                <w:sz w:val="24"/>
                <w:szCs w:val="24"/>
              </w:rPr>
              <w:t>每</w:t>
            </w:r>
            <w:r>
              <w:rPr>
                <w:rFonts w:hint="eastAsia" w:ascii="Times New Roman" w:hAnsi="Times New Roman" w:cs="Times New Roman" w:eastAsiaTheme="minorEastAsia"/>
                <w:sz w:val="24"/>
                <w:szCs w:val="24"/>
                <w:lang w:eastAsia="zh-CN"/>
              </w:rPr>
              <w:t>班</w:t>
            </w:r>
            <w:r>
              <w:rPr>
                <w:rFonts w:hint="default" w:ascii="Times New Roman" w:hAnsi="Times New Roman" w:cs="Times New Roman" w:eastAsiaTheme="minorEastAsia"/>
                <w:sz w:val="24"/>
                <w:szCs w:val="24"/>
              </w:rPr>
              <w:t>工作8小时，年工作300天。</w:t>
            </w:r>
          </w:p>
          <w:p>
            <w:pPr>
              <w:keepNext w:val="0"/>
              <w:keepLines w:val="0"/>
              <w:pageBreakBefore w:val="0"/>
              <w:widowControl/>
              <w:kinsoku/>
              <w:wordWrap/>
              <w:overflowPunct/>
              <w:topLinePunct w:val="0"/>
              <w:autoSpaceDE/>
              <w:autoSpaceDN/>
              <w:bidi w:val="0"/>
              <w:adjustRightInd w:val="0"/>
              <w:snapToGrid w:val="0"/>
              <w:spacing w:after="0" w:line="324" w:lineRule="auto"/>
              <w:ind w:firstLine="480" w:firstLineChars="200"/>
              <w:jc w:val="both"/>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项目单位于</w:t>
            </w:r>
            <w:r>
              <w:rPr>
                <w:rFonts w:hint="default"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20</w:t>
            </w:r>
            <w:r>
              <w:rPr>
                <w:rFonts w:hint="eastAsia"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20</w:t>
            </w:r>
            <w:r>
              <w:rPr>
                <w:rFonts w:hint="default"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年</w:t>
            </w:r>
            <w:r>
              <w:rPr>
                <w:rFonts w:hint="eastAsia"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4</w:t>
            </w:r>
            <w:r>
              <w:rPr>
                <w:rFonts w:hint="default"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月</w:t>
            </w:r>
            <w:r>
              <w:rPr>
                <w:rFonts w:hint="eastAsia"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5</w:t>
            </w:r>
            <w:r>
              <w:rPr>
                <w:rFonts w:hint="default"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日</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竣工，竣工信息已于</w:t>
            </w:r>
            <w:r>
              <w:rPr>
                <w:rFonts w:hint="default"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20</w:t>
            </w:r>
            <w:r>
              <w:rPr>
                <w:rFonts w:hint="eastAsia"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20</w:t>
            </w:r>
            <w:r>
              <w:rPr>
                <w:rFonts w:hint="default"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年</w:t>
            </w:r>
            <w:r>
              <w:rPr>
                <w:rFonts w:hint="eastAsia"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4</w:t>
            </w:r>
            <w:r>
              <w:rPr>
                <w:rFonts w:hint="default"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月</w:t>
            </w:r>
            <w:r>
              <w:rPr>
                <w:rFonts w:hint="eastAsia"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7</w:t>
            </w:r>
            <w:r>
              <w:rPr>
                <w:rFonts w:hint="default"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日</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网站公示；</w:t>
            </w:r>
            <w:r>
              <w:rPr>
                <w:rFonts w:hint="default"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20</w:t>
            </w:r>
            <w:r>
              <w:rPr>
                <w:rFonts w:hint="eastAsia"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20</w:t>
            </w:r>
            <w:r>
              <w:rPr>
                <w:rFonts w:hint="default"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年</w:t>
            </w:r>
            <w:r>
              <w:rPr>
                <w:rFonts w:hint="eastAsia"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4</w:t>
            </w:r>
            <w:r>
              <w:rPr>
                <w:rFonts w:hint="default"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月</w:t>
            </w:r>
            <w:r>
              <w:rPr>
                <w:rFonts w:hint="eastAsia"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20</w:t>
            </w:r>
            <w:r>
              <w:rPr>
                <w:rFonts w:hint="default"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日-</w:t>
            </w:r>
            <w:r>
              <w:rPr>
                <w:rFonts w:hint="eastAsia"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2020年10月16日</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进行调试，于</w:t>
            </w:r>
            <w:r>
              <w:rPr>
                <w:rFonts w:hint="default"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20</w:t>
            </w:r>
            <w:r>
              <w:rPr>
                <w:rFonts w:hint="eastAsia"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20</w:t>
            </w:r>
            <w:r>
              <w:rPr>
                <w:rFonts w:hint="default" w:ascii="Times New Roman" w:hAnsi="Times New Roman" w:cs="Times New Roman" w:eastAsiaTheme="minorEastAsia"/>
                <w:sz w:val="24"/>
                <w:szCs w:val="24"/>
                <w:highlight w:val="none"/>
                <w:lang w:val="en-US" w:eastAsia="zh-CN"/>
              </w:rPr>
              <w:t>年</w:t>
            </w:r>
            <w:r>
              <w:rPr>
                <w:rFonts w:hint="eastAsia" w:ascii="Times New Roman" w:hAnsi="Times New Roman" w:cs="Times New Roman" w:eastAsiaTheme="minorEastAsia"/>
                <w:sz w:val="24"/>
                <w:szCs w:val="24"/>
                <w:highlight w:val="none"/>
                <w:lang w:val="en-US" w:eastAsia="zh-CN"/>
              </w:rPr>
              <w:t>4</w:t>
            </w:r>
            <w:r>
              <w:rPr>
                <w:rFonts w:hint="default" w:ascii="Times New Roman" w:hAnsi="Times New Roman" w:cs="Times New Roman" w:eastAsiaTheme="minorEastAsia"/>
                <w:sz w:val="24"/>
                <w:szCs w:val="24"/>
                <w:highlight w:val="none"/>
                <w:lang w:val="en-US" w:eastAsia="zh-CN"/>
              </w:rPr>
              <w:t>月</w:t>
            </w:r>
            <w:r>
              <w:rPr>
                <w:rFonts w:hint="eastAsia" w:ascii="Times New Roman" w:hAnsi="Times New Roman" w:cs="Times New Roman" w:eastAsiaTheme="minorEastAsia"/>
                <w:sz w:val="24"/>
                <w:szCs w:val="24"/>
                <w:highlight w:val="none"/>
                <w:lang w:val="en-US" w:eastAsia="zh-CN"/>
              </w:rPr>
              <w:t>10</w:t>
            </w:r>
            <w:r>
              <w:rPr>
                <w:rFonts w:hint="default" w:ascii="Times New Roman" w:hAnsi="Times New Roman" w:cs="Times New Roman" w:eastAsiaTheme="minorEastAsia"/>
                <w:sz w:val="24"/>
                <w:szCs w:val="24"/>
                <w:highlight w:val="none"/>
                <w:lang w:val="en-US" w:eastAsia="zh-CN"/>
              </w:rPr>
              <w:t>日</w:t>
            </w:r>
            <w:r>
              <w:rPr>
                <w:rFonts w:hint="default" w:ascii="Times New Roman" w:hAnsi="Times New Roman" w:cs="Times New Roman" w:eastAsiaTheme="minorEastAsia"/>
                <w:sz w:val="24"/>
                <w:szCs w:val="24"/>
                <w:lang w:val="en-US" w:eastAsia="zh-CN"/>
              </w:rPr>
              <w:t>网站公示。</w:t>
            </w:r>
          </w:p>
          <w:p>
            <w:pPr>
              <w:keepNext w:val="0"/>
              <w:keepLines w:val="0"/>
              <w:pageBreakBefore w:val="0"/>
              <w:widowControl/>
              <w:kinsoku/>
              <w:wordWrap/>
              <w:overflowPunct/>
              <w:topLinePunct w:val="0"/>
              <w:autoSpaceDE/>
              <w:autoSpaceDN/>
              <w:bidi w:val="0"/>
              <w:adjustRightInd w:val="0"/>
              <w:snapToGrid w:val="0"/>
              <w:spacing w:after="0" w:line="324" w:lineRule="auto"/>
              <w:ind w:firstLine="480" w:firstLineChars="200"/>
              <w:jc w:val="both"/>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受</w:t>
            </w:r>
            <w:r>
              <w:rPr>
                <w:rFonts w:hint="eastAsia" w:ascii="Times New Roman" w:hAnsi="Times New Roman" w:cs="Times New Roman" w:eastAsiaTheme="minorEastAsia"/>
                <w:sz w:val="24"/>
                <w:szCs w:val="24"/>
                <w:lang w:val="en-US" w:eastAsia="zh-CN"/>
              </w:rPr>
              <w:t>濮阳市广源油脂有限公司</w:t>
            </w:r>
            <w:r>
              <w:rPr>
                <w:rFonts w:hint="default" w:ascii="Times New Roman" w:hAnsi="Times New Roman" w:cs="Times New Roman" w:eastAsiaTheme="minorEastAsia"/>
                <w:sz w:val="24"/>
                <w:szCs w:val="24"/>
                <w:lang w:val="en-US" w:eastAsia="zh-CN"/>
              </w:rPr>
              <w:t>委托，洛阳黎明检测服务有限公司承担该项目的竣工环境保护验收监测工作。根据现场勘察及资料调研情况，洛阳黎明检测服务有限公司制定了该项目监测方案，并于</w:t>
            </w:r>
            <w:r>
              <w:rPr>
                <w:rFonts w:hint="default" w:ascii="Times New Roman" w:hAnsi="Times New Roman" w:cs="Times New Roman" w:eastAsiaTheme="minorEastAsia"/>
                <w:sz w:val="24"/>
                <w:szCs w:val="24"/>
                <w:highlight w:val="none"/>
                <w:lang w:val="en-US" w:eastAsia="zh-CN"/>
              </w:rPr>
              <w:t>20</w:t>
            </w:r>
            <w:r>
              <w:rPr>
                <w:rFonts w:hint="eastAsia" w:ascii="Times New Roman" w:hAnsi="Times New Roman" w:cs="Times New Roman" w:eastAsiaTheme="minorEastAsia"/>
                <w:sz w:val="24"/>
                <w:szCs w:val="24"/>
                <w:highlight w:val="none"/>
                <w:lang w:val="en-US" w:eastAsia="zh-CN"/>
              </w:rPr>
              <w:t>20</w:t>
            </w:r>
            <w:r>
              <w:rPr>
                <w:rFonts w:hint="default" w:ascii="Times New Roman" w:hAnsi="Times New Roman" w:cs="Times New Roman" w:eastAsiaTheme="minorEastAsia"/>
                <w:sz w:val="24"/>
                <w:szCs w:val="24"/>
                <w:highlight w:val="none"/>
                <w:lang w:val="en-US" w:eastAsia="zh-CN"/>
              </w:rPr>
              <w:t>年</w:t>
            </w:r>
            <w:r>
              <w:rPr>
                <w:rFonts w:hint="eastAsia" w:ascii="Times New Roman" w:hAnsi="Times New Roman" w:cs="Times New Roman" w:eastAsiaTheme="minorEastAsia"/>
                <w:sz w:val="24"/>
                <w:szCs w:val="24"/>
                <w:highlight w:val="none"/>
                <w:lang w:val="en-US" w:eastAsia="zh-CN"/>
              </w:rPr>
              <w:t>5</w:t>
            </w:r>
            <w:r>
              <w:rPr>
                <w:rFonts w:hint="default" w:ascii="Times New Roman" w:hAnsi="Times New Roman" w:cs="Times New Roman" w:eastAsiaTheme="minorEastAsia"/>
                <w:sz w:val="24"/>
                <w:szCs w:val="24"/>
                <w:highlight w:val="none"/>
                <w:lang w:val="en-US" w:eastAsia="zh-CN"/>
              </w:rPr>
              <w:t>月</w:t>
            </w:r>
            <w:r>
              <w:rPr>
                <w:rFonts w:hint="eastAsia" w:ascii="Times New Roman" w:hAnsi="Times New Roman" w:cs="Times New Roman" w:eastAsiaTheme="minorEastAsia"/>
                <w:sz w:val="24"/>
                <w:szCs w:val="24"/>
                <w:highlight w:val="none"/>
                <w:lang w:val="en-US" w:eastAsia="zh-CN"/>
              </w:rPr>
              <w:t>15</w:t>
            </w:r>
            <w:r>
              <w:rPr>
                <w:rFonts w:hint="default" w:ascii="Times New Roman" w:hAnsi="Times New Roman" w:cs="Times New Roman" w:eastAsiaTheme="minorEastAsia"/>
                <w:sz w:val="24"/>
                <w:szCs w:val="24"/>
                <w:highlight w:val="none"/>
                <w:lang w:val="en-US" w:eastAsia="zh-CN"/>
              </w:rPr>
              <w:t>日～</w:t>
            </w:r>
            <w:r>
              <w:rPr>
                <w:rFonts w:hint="eastAsia" w:ascii="Times New Roman" w:hAnsi="Times New Roman" w:cs="Times New Roman" w:eastAsiaTheme="minorEastAsia"/>
                <w:sz w:val="24"/>
                <w:szCs w:val="24"/>
                <w:highlight w:val="none"/>
                <w:lang w:val="en-US" w:eastAsia="zh-CN"/>
              </w:rPr>
              <w:t>16</w:t>
            </w:r>
            <w:r>
              <w:rPr>
                <w:rFonts w:hint="default" w:ascii="Times New Roman" w:hAnsi="Times New Roman" w:cs="Times New Roman" w:eastAsiaTheme="minorEastAsia"/>
                <w:sz w:val="24"/>
                <w:szCs w:val="24"/>
                <w:highlight w:val="none"/>
                <w:lang w:val="en-US" w:eastAsia="zh-CN"/>
              </w:rPr>
              <w:t>日</w:t>
            </w:r>
            <w:r>
              <w:rPr>
                <w:rFonts w:hint="eastAsia" w:ascii="Times New Roman" w:hAnsi="Times New Roman" w:cs="Times New Roman" w:eastAsiaTheme="minorEastAsia"/>
                <w:sz w:val="24"/>
                <w:szCs w:val="24"/>
                <w:highlight w:val="none"/>
                <w:lang w:val="en-US" w:eastAsia="zh-CN"/>
              </w:rPr>
              <w:t>及2020年7月2日~3日</w:t>
            </w:r>
            <w:r>
              <w:rPr>
                <w:rFonts w:hint="default" w:ascii="Times New Roman" w:hAnsi="Times New Roman" w:cs="Times New Roman" w:eastAsiaTheme="minorEastAsia"/>
                <w:sz w:val="24"/>
                <w:szCs w:val="24"/>
                <w:lang w:val="en-US" w:eastAsia="zh-CN"/>
              </w:rPr>
              <w:t>依据国家有关环境监测技术规范进行了监测。针对该项目环保设施污染物排放浓度和排放总量的监测结果和现场情况的勘查，并依据有关国家标准，我公司编制了本监测报告。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484"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lang w:eastAsia="zh-CN"/>
              </w:rPr>
            </w:pPr>
            <w:r>
              <w:rPr>
                <w:rFonts w:hint="default" w:ascii="Times New Roman" w:hAnsi="Times New Roman" w:cs="Times New Roman" w:eastAsiaTheme="minorEastAsia"/>
                <w:color w:val="000000"/>
                <w:sz w:val="24"/>
                <w:szCs w:val="24"/>
              </w:rPr>
              <w:t>验收监测依据</w:t>
            </w:r>
          </w:p>
        </w:tc>
        <w:tc>
          <w:tcPr>
            <w:tcW w:w="6617" w:type="dxa"/>
            <w:gridSpan w:val="5"/>
            <w:vAlign w:val="center"/>
          </w:tcPr>
          <w:p>
            <w:pPr>
              <w:keepNext w:val="0"/>
              <w:keepLines w:val="0"/>
              <w:pageBreakBefore w:val="0"/>
              <w:widowControl w:val="0"/>
              <w:kinsoku/>
              <w:wordWrap/>
              <w:overflowPunct/>
              <w:topLinePunct w:val="0"/>
              <w:autoSpaceDE/>
              <w:autoSpaceDN/>
              <w:bidi w:val="0"/>
              <w:adjustRightInd/>
              <w:snapToGrid/>
              <w:spacing w:after="0" w:line="360" w:lineRule="auto"/>
              <w:ind w:right="0" w:rightChars="0"/>
              <w:jc w:val="both"/>
              <w:textAlignment w:val="auto"/>
              <w:outlineLvl w:val="2"/>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1.1 《建设项目环境保护管理条例》 国务院令第682号；</w:t>
            </w:r>
          </w:p>
          <w:p>
            <w:pPr>
              <w:keepNext w:val="0"/>
              <w:keepLines w:val="0"/>
              <w:pageBreakBefore w:val="0"/>
              <w:widowControl w:val="0"/>
              <w:kinsoku/>
              <w:wordWrap/>
              <w:overflowPunct/>
              <w:topLinePunct w:val="0"/>
              <w:autoSpaceDE/>
              <w:autoSpaceDN/>
              <w:bidi w:val="0"/>
              <w:adjustRightInd/>
              <w:snapToGrid/>
              <w:spacing w:after="0" w:line="360" w:lineRule="auto"/>
              <w:ind w:right="0" w:rightChars="0"/>
              <w:jc w:val="both"/>
              <w:textAlignment w:val="auto"/>
              <w:outlineLvl w:val="2"/>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1.2 《建设项目竣工环境保护验收管理办法》 国家环境保护总局令第13号；</w:t>
            </w:r>
          </w:p>
          <w:p>
            <w:pPr>
              <w:keepNext w:val="0"/>
              <w:keepLines w:val="0"/>
              <w:pageBreakBefore w:val="0"/>
              <w:widowControl w:val="0"/>
              <w:kinsoku/>
              <w:wordWrap/>
              <w:overflowPunct/>
              <w:topLinePunct w:val="0"/>
              <w:autoSpaceDE/>
              <w:autoSpaceDN/>
              <w:bidi w:val="0"/>
              <w:adjustRightInd/>
              <w:snapToGrid/>
              <w:spacing w:after="0" w:line="360" w:lineRule="auto"/>
              <w:ind w:right="0" w:rightChars="0"/>
              <w:jc w:val="both"/>
              <w:textAlignment w:val="auto"/>
              <w:outlineLvl w:val="2"/>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1.3《建设项目竣工环境保护验收暂行办法》国环规环评[2017] 4号；</w:t>
            </w:r>
          </w:p>
          <w:p>
            <w:pPr>
              <w:keepNext w:val="0"/>
              <w:keepLines w:val="0"/>
              <w:pageBreakBefore w:val="0"/>
              <w:widowControl w:val="0"/>
              <w:kinsoku/>
              <w:wordWrap/>
              <w:overflowPunct/>
              <w:topLinePunct w:val="0"/>
              <w:autoSpaceDE/>
              <w:autoSpaceDN/>
              <w:bidi w:val="0"/>
              <w:adjustRightInd/>
              <w:snapToGrid/>
              <w:spacing w:after="0" w:line="360" w:lineRule="auto"/>
              <w:ind w:right="0" w:rightChars="0"/>
              <w:jc w:val="both"/>
              <w:textAlignment w:val="auto"/>
              <w:outlineLvl w:val="2"/>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1.4《关于发布〈建设项目竣工环境保护验收技术指南 污染影响类〉的公告》（生态环境部[2018]9号）；</w:t>
            </w:r>
          </w:p>
          <w:p>
            <w:pPr>
              <w:keepNext w:val="0"/>
              <w:keepLines w:val="0"/>
              <w:pageBreakBefore w:val="0"/>
              <w:widowControl w:val="0"/>
              <w:kinsoku/>
              <w:wordWrap/>
              <w:overflowPunct/>
              <w:topLinePunct w:val="0"/>
              <w:autoSpaceDE/>
              <w:autoSpaceDN/>
              <w:bidi w:val="0"/>
              <w:adjustRightInd/>
              <w:snapToGrid/>
              <w:spacing w:after="0" w:line="360" w:lineRule="auto"/>
              <w:ind w:right="0" w:rightChars="0"/>
              <w:jc w:val="both"/>
              <w:textAlignment w:val="auto"/>
              <w:outlineLvl w:val="2"/>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1.5《</w:t>
            </w:r>
            <w:r>
              <w:rPr>
                <w:rFonts w:hint="eastAsia" w:ascii="Times New Roman" w:hAnsi="Times New Roman" w:cs="Times New Roman" w:eastAsiaTheme="minorEastAsia"/>
                <w:color w:val="000000"/>
                <w:sz w:val="24"/>
                <w:szCs w:val="24"/>
                <w:lang w:val="en-US" w:eastAsia="zh-CN"/>
              </w:rPr>
              <w:t>濮阳市广源油脂有限公司年加工7.2万吨花生油及浸出生产线改扩建项目</w:t>
            </w:r>
            <w:r>
              <w:rPr>
                <w:rFonts w:hint="default" w:ascii="Times New Roman" w:hAnsi="Times New Roman" w:cs="Times New Roman" w:eastAsiaTheme="minorEastAsia"/>
                <w:sz w:val="24"/>
                <w:szCs w:val="24"/>
                <w:lang w:val="en-US" w:eastAsia="zh-CN"/>
              </w:rPr>
              <w:t xml:space="preserve">环境影响报告表》 </w:t>
            </w:r>
            <w:r>
              <w:rPr>
                <w:rFonts w:hint="eastAsia" w:ascii="Times New Roman" w:hAnsi="Times New Roman" w:cs="Times New Roman" w:eastAsiaTheme="minorEastAsia"/>
                <w:color w:val="000000" w:themeColor="text1"/>
                <w:sz w:val="24"/>
                <w:szCs w:val="24"/>
                <w:lang w:eastAsia="zh-CN"/>
                <w14:textFill>
                  <w14:solidFill>
                    <w14:schemeClr w14:val="tx1"/>
                  </w14:solidFill>
                </w14:textFill>
              </w:rPr>
              <w:t>河南汇能阜力科技有限公司</w:t>
            </w:r>
            <w:r>
              <w:rPr>
                <w:rFonts w:hint="default" w:ascii="Times New Roman" w:hAnsi="Times New Roman" w:cs="Times New Roman" w:eastAsiaTheme="minorEastAsia"/>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after="0" w:line="360" w:lineRule="auto"/>
              <w:ind w:right="0" w:rightChars="0"/>
              <w:jc w:val="both"/>
              <w:textAlignment w:val="auto"/>
              <w:outlineLvl w:val="2"/>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1.6 《</w:t>
            </w:r>
            <w:r>
              <w:rPr>
                <w:rFonts w:hint="eastAsia" w:ascii="Times New Roman" w:hAnsi="Times New Roman" w:cs="Times New Roman" w:eastAsiaTheme="minorEastAsia"/>
                <w:color w:val="000000"/>
                <w:sz w:val="24"/>
                <w:szCs w:val="24"/>
                <w:lang w:val="en-US" w:eastAsia="zh-CN"/>
              </w:rPr>
              <w:t>濮阳市广源油脂有限公司年加工7.2万吨花生油及浸出生产线改扩建项目</w:t>
            </w:r>
            <w:r>
              <w:rPr>
                <w:rFonts w:hint="default" w:ascii="Times New Roman" w:hAnsi="Times New Roman" w:cs="Times New Roman" w:eastAsiaTheme="minorEastAsia"/>
                <w:sz w:val="24"/>
                <w:szCs w:val="24"/>
                <w:lang w:val="en-US" w:eastAsia="zh-CN"/>
              </w:rPr>
              <w:t>环境影响报告表的批复》 （</w:t>
            </w:r>
            <w:r>
              <w:rPr>
                <w:rFonts w:hint="eastAsia" w:ascii="Times New Roman" w:hAnsi="Times New Roman" w:cs="Times New Roman" w:eastAsiaTheme="minorEastAsia"/>
                <w:sz w:val="24"/>
                <w:szCs w:val="24"/>
                <w:lang w:val="en-US" w:eastAsia="zh-CN"/>
              </w:rPr>
              <w:t>南乐县</w:t>
            </w:r>
            <w:r>
              <w:rPr>
                <w:rFonts w:hint="default" w:ascii="Times New Roman" w:hAnsi="Times New Roman" w:cs="Times New Roman" w:eastAsiaTheme="minorEastAsia"/>
                <w:sz w:val="24"/>
                <w:szCs w:val="24"/>
                <w:lang w:val="en-US" w:eastAsia="zh-CN"/>
              </w:rPr>
              <w:t>环境保护局，</w:t>
            </w:r>
            <w:r>
              <w:rPr>
                <w:rFonts w:hint="eastAsia" w:ascii="Times New Roman" w:hAnsi="Times New Roman" w:cs="Times New Roman" w:eastAsiaTheme="minorEastAsia"/>
                <w:sz w:val="24"/>
                <w:szCs w:val="24"/>
                <w:lang w:val="en-US" w:eastAsia="zh-CN"/>
              </w:rPr>
              <w:t>乐环审表[</w:t>
            </w:r>
            <w:r>
              <w:rPr>
                <w:rFonts w:hint="default" w:ascii="Times New Roman" w:hAnsi="Times New Roman" w:cs="Times New Roman" w:eastAsiaTheme="minorEastAsia"/>
                <w:sz w:val="24"/>
                <w:szCs w:val="24"/>
                <w:lang w:val="en-US" w:eastAsia="zh-CN"/>
              </w:rPr>
              <w:t>20</w:t>
            </w:r>
            <w:r>
              <w:rPr>
                <w:rFonts w:hint="eastAsia" w:ascii="Times New Roman" w:hAnsi="Times New Roman" w:cs="Times New Roman" w:eastAsiaTheme="minorEastAsia"/>
                <w:sz w:val="24"/>
                <w:szCs w:val="24"/>
                <w:lang w:val="en-US" w:eastAsia="zh-CN"/>
              </w:rPr>
              <w:t>19]46</w:t>
            </w:r>
            <w:r>
              <w:rPr>
                <w:rFonts w:hint="default" w:ascii="Times New Roman" w:hAnsi="Times New Roman" w:cs="Times New Roman" w:eastAsiaTheme="minorEastAsia"/>
                <w:sz w:val="24"/>
                <w:szCs w:val="24"/>
                <w:lang w:val="en-US" w:eastAsia="zh-CN"/>
              </w:rPr>
              <w:t>号，20</w:t>
            </w:r>
            <w:r>
              <w:rPr>
                <w:rFonts w:hint="eastAsia" w:ascii="Times New Roman" w:hAnsi="Times New Roman" w:cs="Times New Roman" w:eastAsiaTheme="minorEastAsia"/>
                <w:sz w:val="24"/>
                <w:szCs w:val="24"/>
                <w:lang w:val="en-US" w:eastAsia="zh-CN"/>
              </w:rPr>
              <w:t>19</w:t>
            </w:r>
            <w:r>
              <w:rPr>
                <w:rFonts w:hint="default" w:ascii="Times New Roman" w:hAnsi="Times New Roman" w:cs="Times New Roman" w:eastAsiaTheme="minorEastAsia"/>
                <w:sz w:val="24"/>
                <w:szCs w:val="24"/>
                <w:lang w:val="en-US" w:eastAsia="zh-CN"/>
              </w:rPr>
              <w:t>年</w:t>
            </w:r>
            <w:r>
              <w:rPr>
                <w:rFonts w:hint="eastAsia" w:ascii="Times New Roman" w:hAnsi="Times New Roman" w:cs="Times New Roman" w:eastAsiaTheme="minorEastAsia"/>
                <w:sz w:val="24"/>
                <w:szCs w:val="24"/>
                <w:lang w:val="en-US" w:eastAsia="zh-CN"/>
              </w:rPr>
              <w:t>8</w:t>
            </w:r>
            <w:r>
              <w:rPr>
                <w:rFonts w:hint="default" w:ascii="Times New Roman" w:hAnsi="Times New Roman" w:cs="Times New Roman" w:eastAsiaTheme="minorEastAsia"/>
                <w:sz w:val="24"/>
                <w:szCs w:val="24"/>
                <w:lang w:val="en-US" w:eastAsia="zh-CN"/>
              </w:rPr>
              <w:t>月</w:t>
            </w:r>
            <w:r>
              <w:rPr>
                <w:rFonts w:hint="eastAsia" w:ascii="Times New Roman" w:hAnsi="Times New Roman" w:cs="Times New Roman" w:eastAsiaTheme="minorEastAsia"/>
                <w:sz w:val="24"/>
                <w:szCs w:val="24"/>
                <w:lang w:val="en-US" w:eastAsia="zh-CN"/>
              </w:rPr>
              <w:t>27</w:t>
            </w:r>
            <w:r>
              <w:rPr>
                <w:rFonts w:hint="default" w:ascii="Times New Roman" w:hAnsi="Times New Roman" w:cs="Times New Roman" w:eastAsiaTheme="minorEastAsia"/>
                <w:sz w:val="24"/>
                <w:szCs w:val="24"/>
                <w:lang w:val="en-US" w:eastAsia="zh-CN"/>
              </w:rPr>
              <w:t>日）；</w:t>
            </w:r>
          </w:p>
          <w:p>
            <w:pPr>
              <w:keepNext w:val="0"/>
              <w:keepLines w:val="0"/>
              <w:pageBreakBefore w:val="0"/>
              <w:widowControl w:val="0"/>
              <w:kinsoku/>
              <w:wordWrap/>
              <w:overflowPunct/>
              <w:topLinePunct w:val="0"/>
              <w:autoSpaceDE/>
              <w:autoSpaceDN/>
              <w:bidi w:val="0"/>
              <w:adjustRightInd/>
              <w:snapToGrid/>
              <w:spacing w:after="0" w:line="360" w:lineRule="auto"/>
              <w:ind w:right="0" w:rightChars="0"/>
              <w:jc w:val="both"/>
              <w:textAlignment w:val="auto"/>
              <w:outlineLvl w:val="2"/>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1.7 《河南省企业投资项目备案</w:t>
            </w:r>
            <w:r>
              <w:rPr>
                <w:rFonts w:hint="eastAsia" w:ascii="Times New Roman" w:hAnsi="Times New Roman" w:cs="Times New Roman" w:eastAsiaTheme="minorEastAsia"/>
                <w:sz w:val="24"/>
                <w:szCs w:val="24"/>
                <w:lang w:val="en-US" w:eastAsia="zh-CN"/>
              </w:rPr>
              <w:t>表</w:t>
            </w:r>
            <w:r>
              <w:rPr>
                <w:rFonts w:hint="default" w:ascii="Times New Roman" w:hAnsi="Times New Roman" w:cs="Times New Roman" w:eastAsiaTheme="minorEastAsia"/>
                <w:sz w:val="24"/>
                <w:szCs w:val="24"/>
                <w:lang w:val="en-US" w:eastAsia="zh-CN"/>
              </w:rPr>
              <w:t>》</w:t>
            </w:r>
            <w:r>
              <w:rPr>
                <w:rFonts w:hint="eastAsia" w:ascii="Times New Roman" w:hAnsi="Times New Roman" w:cs="Times New Roman" w:eastAsiaTheme="minorEastAsia"/>
                <w:sz w:val="24"/>
                <w:szCs w:val="24"/>
                <w:lang w:val="en-US" w:eastAsia="zh-CN"/>
              </w:rPr>
              <w:t>南乐县</w:t>
            </w:r>
            <w:r>
              <w:rPr>
                <w:rFonts w:hint="default" w:ascii="Times New Roman" w:hAnsi="Times New Roman" w:cs="Times New Roman" w:eastAsiaTheme="minorEastAsia"/>
                <w:sz w:val="24"/>
                <w:szCs w:val="24"/>
                <w:lang w:val="en-US" w:eastAsia="zh-CN"/>
              </w:rPr>
              <w:t>发展和改革委员会备案，项目编号为：</w:t>
            </w:r>
            <w:r>
              <w:rPr>
                <w:rFonts w:hint="eastAsia" w:ascii="Times New Roman" w:hAnsi="Times New Roman" w:cs="Times New Roman" w:eastAsiaTheme="minorEastAsia"/>
                <w:sz w:val="24"/>
                <w:szCs w:val="24"/>
                <w:lang w:val="en-US" w:eastAsia="zh-CN"/>
              </w:rPr>
              <w:t>2018-410923-13-03-071208</w:t>
            </w:r>
            <w:r>
              <w:rPr>
                <w:rFonts w:hint="default" w:ascii="Times New Roman" w:hAnsi="Times New Roman" w:cs="Times New Roman" w:eastAsiaTheme="minorEastAsia"/>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after="0" w:line="360" w:lineRule="auto"/>
              <w:ind w:right="0" w:rightChars="0"/>
              <w:jc w:val="both"/>
              <w:textAlignment w:val="auto"/>
              <w:outlineLvl w:val="2"/>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GB" w:eastAsia="zh-CN"/>
              </w:rPr>
              <w:t>1.</w:t>
            </w:r>
            <w:r>
              <w:rPr>
                <w:rFonts w:hint="eastAsia" w:ascii="Times New Roman" w:hAnsi="Times New Roman" w:cs="Times New Roman" w:eastAsiaTheme="minorEastAsia"/>
                <w:sz w:val="24"/>
                <w:szCs w:val="24"/>
                <w:lang w:val="en-US" w:eastAsia="zh-CN"/>
              </w:rPr>
              <w:t>8《污水综合排放标准》（GB8978-1996）表4三级标准；</w:t>
            </w:r>
          </w:p>
          <w:p>
            <w:pPr>
              <w:keepNext w:val="0"/>
              <w:keepLines w:val="0"/>
              <w:pageBreakBefore w:val="0"/>
              <w:widowControl w:val="0"/>
              <w:kinsoku/>
              <w:wordWrap/>
              <w:overflowPunct/>
              <w:topLinePunct w:val="0"/>
              <w:autoSpaceDE/>
              <w:autoSpaceDN/>
              <w:bidi w:val="0"/>
              <w:adjustRightInd/>
              <w:snapToGrid/>
              <w:spacing w:after="0" w:line="360" w:lineRule="auto"/>
              <w:ind w:right="0" w:rightChars="0"/>
              <w:jc w:val="both"/>
              <w:textAlignment w:val="auto"/>
              <w:outlineLvl w:val="2"/>
              <w:rPr>
                <w:rFonts w:hint="default" w:ascii="Times New Roman" w:hAnsi="Times New Roman" w:cs="Times New Roman" w:eastAsiaTheme="minorEastAsia"/>
                <w:sz w:val="24"/>
                <w:szCs w:val="24"/>
                <w:lang w:val="en-GB" w:eastAsia="zh-CN"/>
              </w:rPr>
            </w:pPr>
            <w:r>
              <w:rPr>
                <w:rFonts w:hint="eastAsia" w:ascii="Times New Roman" w:hAnsi="Times New Roman" w:cs="Times New Roman" w:eastAsiaTheme="minorEastAsia"/>
                <w:sz w:val="24"/>
                <w:szCs w:val="24"/>
                <w:lang w:val="en-US" w:eastAsia="zh-CN"/>
              </w:rPr>
              <w:t>1.9</w:t>
            </w:r>
            <w:r>
              <w:rPr>
                <w:rFonts w:hint="default" w:ascii="Times New Roman" w:hAnsi="Times New Roman" w:cs="Times New Roman" w:eastAsiaTheme="minorEastAsia"/>
                <w:sz w:val="24"/>
                <w:szCs w:val="24"/>
                <w:lang w:val="en-GB" w:eastAsia="zh-CN"/>
              </w:rPr>
              <w:t>《大气污染物综合排放标准》（GB16297-1996）表2中二级标准限值；</w:t>
            </w:r>
          </w:p>
          <w:p>
            <w:pPr>
              <w:keepNext w:val="0"/>
              <w:keepLines w:val="0"/>
              <w:pageBreakBefore w:val="0"/>
              <w:widowControl w:val="0"/>
              <w:kinsoku/>
              <w:wordWrap/>
              <w:overflowPunct/>
              <w:topLinePunct w:val="0"/>
              <w:autoSpaceDE/>
              <w:autoSpaceDN/>
              <w:bidi w:val="0"/>
              <w:adjustRightInd/>
              <w:snapToGrid/>
              <w:spacing w:after="0" w:line="360" w:lineRule="auto"/>
              <w:ind w:right="0" w:rightChars="0"/>
              <w:jc w:val="both"/>
              <w:textAlignment w:val="auto"/>
              <w:outlineLvl w:val="2"/>
              <w:rPr>
                <w:rFonts w:hint="default" w:ascii="Times New Roman" w:hAnsi="Times New Roman" w:cs="Times New Roman" w:eastAsiaTheme="minorEastAsia"/>
                <w:sz w:val="24"/>
                <w:szCs w:val="24"/>
                <w:lang w:val="en-GB" w:eastAsia="zh-CN"/>
              </w:rPr>
            </w:pPr>
            <w:r>
              <w:rPr>
                <w:rFonts w:hint="eastAsia" w:ascii="Times New Roman" w:hAnsi="Times New Roman" w:cs="Times New Roman" w:eastAsiaTheme="minorEastAsia"/>
                <w:sz w:val="24"/>
                <w:szCs w:val="24"/>
                <w:lang w:val="en-US" w:eastAsia="zh-CN"/>
              </w:rPr>
              <w:t>1.10《关于全省开展工业企业挥发性有机物专项治理工作中排放建议值的通知》（豫环攻坚办[2017]162号）</w:t>
            </w:r>
          </w:p>
          <w:p>
            <w:pPr>
              <w:pStyle w:val="2"/>
              <w:keepNext w:val="0"/>
              <w:keepLines w:val="0"/>
              <w:pageBreakBefore w:val="0"/>
              <w:widowControl/>
              <w:kinsoku/>
              <w:wordWrap/>
              <w:overflowPunct/>
              <w:topLinePunct w:val="0"/>
              <w:autoSpaceDE/>
              <w:autoSpaceDN/>
              <w:bidi w:val="0"/>
              <w:adjustRightInd w:val="0"/>
              <w:snapToGrid w:val="0"/>
              <w:spacing w:after="0" w:line="360" w:lineRule="auto"/>
              <w:ind w:left="0" w:leftChars="0" w:firstLine="0" w:firstLineChars="0"/>
              <w:textAlignment w:val="auto"/>
              <w:rPr>
                <w:rFonts w:hint="default"/>
                <w:lang w:val="en-US" w:eastAsia="zh-CN"/>
              </w:rPr>
            </w:pPr>
            <w:r>
              <w:rPr>
                <w:rFonts w:hint="eastAsia" w:ascii="Times New Roman" w:hAnsi="Times New Roman" w:cs="Times New Roman" w:eastAsiaTheme="minorEastAsia"/>
                <w:sz w:val="24"/>
                <w:szCs w:val="24"/>
                <w:lang w:val="en-US" w:eastAsia="zh-CN"/>
              </w:rPr>
              <w:t>1.11《河南省餐饮业油烟污染物排放标准》</w:t>
            </w:r>
            <w:r>
              <w:rPr>
                <w:rFonts w:hint="eastAsia" w:ascii="Times New Roman" w:hAnsi="Times New Roman" w:eastAsiaTheme="minorEastAsia"/>
                <w:sz w:val="24"/>
                <w:szCs w:val="24"/>
                <w:lang w:val="en-US" w:eastAsia="zh-CN"/>
              </w:rPr>
              <w:t>（DB41-1604-2018）</w:t>
            </w:r>
            <w:r>
              <w:rPr>
                <w:rFonts w:hint="eastAsia" w:ascii="Times New Roman" w:hAnsi="Times New Roman" w:cs="Times New Roman" w:eastAsiaTheme="minorEastAsia"/>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after="0" w:line="360" w:lineRule="auto"/>
              <w:ind w:right="0" w:rightChars="0"/>
              <w:jc w:val="both"/>
              <w:textAlignment w:val="auto"/>
              <w:outlineLvl w:val="2"/>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GB" w:eastAsia="zh-CN"/>
              </w:rPr>
              <w:t>1.</w:t>
            </w:r>
            <w:r>
              <w:rPr>
                <w:rFonts w:hint="eastAsia" w:ascii="Times New Roman" w:hAnsi="Times New Roman" w:cs="Times New Roman" w:eastAsiaTheme="minorEastAsia"/>
                <w:sz w:val="24"/>
                <w:szCs w:val="24"/>
                <w:lang w:val="en-US" w:eastAsia="zh-CN"/>
              </w:rPr>
              <w:t>12《恶臭污染物排放标准》（GB14554-93）表1标准；</w:t>
            </w:r>
          </w:p>
          <w:p>
            <w:pPr>
              <w:keepNext w:val="0"/>
              <w:keepLines w:val="0"/>
              <w:pageBreakBefore w:val="0"/>
              <w:widowControl w:val="0"/>
              <w:kinsoku/>
              <w:wordWrap/>
              <w:overflowPunct/>
              <w:topLinePunct w:val="0"/>
              <w:autoSpaceDE/>
              <w:autoSpaceDN/>
              <w:bidi w:val="0"/>
              <w:adjustRightInd/>
              <w:snapToGrid/>
              <w:spacing w:after="0" w:line="360" w:lineRule="auto"/>
              <w:ind w:right="0" w:rightChars="0"/>
              <w:jc w:val="both"/>
              <w:textAlignment w:val="auto"/>
              <w:outlineLvl w:val="2"/>
              <w:rPr>
                <w:rFonts w:hint="default"/>
                <w:lang w:val="en-GB" w:eastAsia="zh-CN"/>
              </w:rPr>
            </w:pPr>
            <w:r>
              <w:rPr>
                <w:rFonts w:hint="eastAsia" w:ascii="Times New Roman" w:hAnsi="Times New Roman" w:cs="Times New Roman" w:eastAsiaTheme="minorEastAsia"/>
                <w:sz w:val="24"/>
                <w:szCs w:val="24"/>
                <w:lang w:val="en-US" w:eastAsia="zh-CN"/>
              </w:rPr>
              <w:t>1.13</w:t>
            </w:r>
            <w:r>
              <w:rPr>
                <w:rFonts w:hint="default" w:ascii="Times New Roman" w:hAnsi="Times New Roman" w:cs="Times New Roman" w:eastAsiaTheme="minorEastAsia"/>
                <w:sz w:val="24"/>
                <w:szCs w:val="24"/>
                <w:lang w:val="en-GB" w:eastAsia="zh-CN"/>
              </w:rPr>
              <w:t>《工业企业厂界环境噪声排放标准》（GB12348-2008）</w:t>
            </w:r>
            <w:r>
              <w:rPr>
                <w:rFonts w:hint="eastAsia" w:ascii="Times New Roman" w:hAnsi="Times New Roman" w:cs="Times New Roman" w:eastAsiaTheme="minorEastAsia"/>
                <w:sz w:val="24"/>
                <w:szCs w:val="24"/>
                <w:lang w:val="en-US" w:eastAsia="zh-CN"/>
              </w:rPr>
              <w:t>3</w:t>
            </w:r>
            <w:r>
              <w:rPr>
                <w:rFonts w:hint="default" w:ascii="Times New Roman" w:hAnsi="Times New Roman" w:cs="Times New Roman" w:eastAsiaTheme="minorEastAsia"/>
                <w:sz w:val="24"/>
                <w:szCs w:val="24"/>
                <w:lang w:val="en-GB" w:eastAsia="zh-CN"/>
              </w:rPr>
              <w:t>类</w:t>
            </w:r>
            <w:r>
              <w:rPr>
                <w:rFonts w:hint="eastAsia" w:ascii="Times New Roman" w:hAnsi="Times New Roman" w:cs="Times New Roman" w:eastAsiaTheme="minorEastAsia"/>
                <w:sz w:val="24"/>
                <w:szCs w:val="24"/>
                <w:lang w:val="en-GB" w:eastAsia="zh-CN"/>
              </w:rPr>
              <w:t>及</w:t>
            </w:r>
            <w:r>
              <w:rPr>
                <w:rFonts w:hint="eastAsia" w:ascii="Times New Roman" w:hAnsi="Times New Roman" w:cs="Times New Roman" w:eastAsiaTheme="minorEastAsia"/>
                <w:sz w:val="24"/>
                <w:szCs w:val="24"/>
                <w:lang w:val="en-US" w:eastAsia="zh-CN"/>
              </w:rPr>
              <w:t>4类</w:t>
            </w:r>
            <w:r>
              <w:rPr>
                <w:rFonts w:hint="default" w:ascii="Times New Roman" w:hAnsi="Times New Roman" w:cs="Times New Roman" w:eastAsiaTheme="minorEastAsia"/>
                <w:sz w:val="24"/>
                <w:szCs w:val="24"/>
                <w:lang w:val="en-GB" w:eastAsia="zh-CN"/>
              </w:rPr>
              <w:t>标准；</w:t>
            </w:r>
          </w:p>
          <w:p>
            <w:pPr>
              <w:keepNext w:val="0"/>
              <w:keepLines w:val="0"/>
              <w:pageBreakBefore w:val="0"/>
              <w:widowControl w:val="0"/>
              <w:kinsoku/>
              <w:wordWrap/>
              <w:overflowPunct/>
              <w:topLinePunct w:val="0"/>
              <w:autoSpaceDE/>
              <w:autoSpaceDN/>
              <w:bidi w:val="0"/>
              <w:adjustRightInd/>
              <w:snapToGrid/>
              <w:spacing w:after="0" w:line="360" w:lineRule="auto"/>
              <w:ind w:right="0" w:rightChars="0"/>
              <w:jc w:val="both"/>
              <w:textAlignment w:val="auto"/>
              <w:outlineLvl w:val="2"/>
              <w:rPr>
                <w:rFonts w:hint="default" w:ascii="Times New Roman" w:hAnsi="Times New Roman" w:cs="Times New Roman" w:eastAsiaTheme="minorEastAsia"/>
                <w:sz w:val="24"/>
                <w:szCs w:val="24"/>
                <w:lang w:val="en-GB" w:eastAsia="zh-CN"/>
              </w:rPr>
            </w:pPr>
            <w:r>
              <w:rPr>
                <w:rFonts w:hint="default" w:ascii="Times New Roman" w:hAnsi="Times New Roman" w:cs="Times New Roman" w:eastAsiaTheme="minorEastAsia"/>
                <w:sz w:val="24"/>
                <w:szCs w:val="24"/>
                <w:lang w:val="en-GB" w:eastAsia="zh-CN"/>
              </w:rPr>
              <w:t>1.</w:t>
            </w:r>
            <w:r>
              <w:rPr>
                <w:rFonts w:hint="default" w:ascii="Times New Roman" w:hAnsi="Times New Roman" w:cs="Times New Roman" w:eastAsiaTheme="minorEastAsia"/>
                <w:sz w:val="24"/>
                <w:szCs w:val="24"/>
                <w:lang w:val="en-US" w:eastAsia="zh-CN"/>
              </w:rPr>
              <w:t>1</w:t>
            </w:r>
            <w:r>
              <w:rPr>
                <w:rFonts w:hint="eastAsia" w:ascii="Times New Roman" w:hAnsi="Times New Roman" w:cs="Times New Roman" w:eastAsiaTheme="minorEastAsia"/>
                <w:sz w:val="24"/>
                <w:szCs w:val="24"/>
                <w:lang w:val="en-US" w:eastAsia="zh-CN"/>
              </w:rPr>
              <w:t>4</w:t>
            </w:r>
            <w:r>
              <w:rPr>
                <w:rFonts w:hint="default" w:ascii="Times New Roman" w:hAnsi="Times New Roman" w:cs="Times New Roman" w:eastAsiaTheme="minorEastAsia"/>
                <w:sz w:val="24"/>
                <w:szCs w:val="24"/>
                <w:lang w:val="en-GB" w:eastAsia="zh-CN"/>
              </w:rPr>
              <w:t>一般工业固体废物贮存、处置执行《一般工业固体废物贮存、处置场污染控制标准》（GB18599-2001）及其修改单；</w:t>
            </w:r>
          </w:p>
          <w:p>
            <w:pPr>
              <w:pStyle w:val="2"/>
              <w:keepNext w:val="0"/>
              <w:keepLines w:val="0"/>
              <w:pageBreakBefore w:val="0"/>
              <w:widowControl/>
              <w:kinsoku/>
              <w:wordWrap/>
              <w:overflowPunct/>
              <w:topLinePunct w:val="0"/>
              <w:autoSpaceDE/>
              <w:autoSpaceDN/>
              <w:bidi w:val="0"/>
              <w:adjustRightInd w:val="0"/>
              <w:snapToGrid w:val="0"/>
              <w:spacing w:after="0" w:line="360" w:lineRule="auto"/>
              <w:ind w:left="0" w:leftChars="0" w:firstLine="0" w:firstLineChars="0"/>
              <w:textAlignment w:val="auto"/>
              <w:rPr>
                <w:rFonts w:hint="default"/>
                <w:lang w:val="en-US" w:eastAsia="zh-CN"/>
              </w:rPr>
            </w:pPr>
            <w:r>
              <w:rPr>
                <w:rFonts w:hint="eastAsia" w:ascii="Times New Roman" w:hAnsi="Times New Roman" w:cs="Times New Roman" w:eastAsiaTheme="minorEastAsia"/>
                <w:sz w:val="24"/>
                <w:szCs w:val="24"/>
                <w:lang w:val="en-US" w:eastAsia="zh-CN"/>
              </w:rPr>
              <w:t>1.15危险废物执行《危险废物贮存污染控制标准》（GB18597-2001）及其修改单。</w:t>
            </w:r>
          </w:p>
          <w:p>
            <w:pPr>
              <w:keepNext w:val="0"/>
              <w:keepLines w:val="0"/>
              <w:pageBreakBefore w:val="0"/>
              <w:widowControl w:val="0"/>
              <w:kinsoku/>
              <w:wordWrap/>
              <w:overflowPunct/>
              <w:topLinePunct w:val="0"/>
              <w:autoSpaceDE/>
              <w:autoSpaceDN/>
              <w:bidi w:val="0"/>
              <w:adjustRightInd/>
              <w:snapToGrid/>
              <w:spacing w:after="0" w:line="360" w:lineRule="auto"/>
              <w:ind w:right="0" w:rightChars="0"/>
              <w:jc w:val="both"/>
              <w:textAlignment w:val="auto"/>
              <w:outlineLvl w:val="2"/>
              <w:rPr>
                <w:rFonts w:hint="default" w:ascii="Times New Roman" w:hAnsi="Times New Roman" w:cs="Times New Roman" w:eastAsiaTheme="minorEastAsia"/>
                <w:sz w:val="24"/>
                <w:szCs w:val="24"/>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664" w:hRule="atLeast"/>
          <w:jc w:val="center"/>
        </w:trPr>
        <w:tc>
          <w:tcPr>
            <w:tcW w:w="2307" w:type="dxa"/>
            <w:vAlign w:val="center"/>
          </w:tcPr>
          <w:p>
            <w:pPr>
              <w:spacing w:after="0" w:afterLines="0"/>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验收监测评价标准、标号、级别、限值</w:t>
            </w:r>
          </w:p>
        </w:tc>
        <w:tc>
          <w:tcPr>
            <w:tcW w:w="6617" w:type="dxa"/>
            <w:gridSpan w:val="5"/>
            <w:vAlign w:val="top"/>
          </w:tcPr>
          <w:p>
            <w:pPr>
              <w:spacing w:after="0" w:afterLines="0"/>
              <w:jc w:val="both"/>
              <w:rPr>
                <w:rFonts w:hint="default" w:ascii="Times New Roman" w:hAnsi="Times New Roman" w:cs="Times New Roman" w:eastAsiaTheme="minorEastAsia"/>
                <w:color w:val="auto"/>
                <w:sz w:val="24"/>
                <w:szCs w:val="24"/>
                <w:lang w:val="en-GB" w:eastAsia="zh-CN"/>
              </w:rPr>
            </w:pPr>
          </w:p>
          <w:p>
            <w:pPr>
              <w:spacing w:after="0" w:afterLines="0"/>
              <w:jc w:val="center"/>
              <w:rPr>
                <w:rFonts w:hint="default" w:ascii="Times New Roman" w:hAnsi="Times New Roman" w:cs="Times New Roman" w:eastAsiaTheme="minorEastAsia"/>
                <w:color w:val="auto"/>
                <w:sz w:val="24"/>
                <w:szCs w:val="24"/>
                <w:lang w:val="en-GB" w:eastAsia="zh-CN"/>
              </w:rPr>
            </w:pPr>
            <w:r>
              <w:rPr>
                <w:rFonts w:hint="default" w:ascii="Times New Roman" w:hAnsi="Times New Roman" w:cs="Times New Roman" w:eastAsiaTheme="minorEastAsia"/>
                <w:color w:val="auto"/>
                <w:sz w:val="24"/>
                <w:szCs w:val="24"/>
                <w:lang w:val="en-GB" w:eastAsia="zh-CN"/>
              </w:rPr>
              <w:t>表</w:t>
            </w:r>
            <w:r>
              <w:rPr>
                <w:rFonts w:hint="default" w:ascii="Times New Roman" w:hAnsi="Times New Roman" w:cs="Times New Roman" w:eastAsiaTheme="minorEastAsia"/>
                <w:color w:val="auto"/>
                <w:sz w:val="24"/>
                <w:szCs w:val="24"/>
                <w:lang w:val="en-US" w:eastAsia="zh-CN"/>
              </w:rPr>
              <w:t>1-1</w:t>
            </w:r>
            <w:r>
              <w:rPr>
                <w:rFonts w:hint="eastAsia" w:ascii="Times New Roman" w:hAnsi="Times New Roman" w:cs="Times New Roman" w:eastAsiaTheme="minorEastAsia"/>
                <w:color w:val="auto"/>
                <w:sz w:val="24"/>
                <w:szCs w:val="24"/>
                <w:lang w:val="en-GB" w:eastAsia="zh-CN"/>
              </w:rPr>
              <w:t>废气</w:t>
            </w:r>
            <w:r>
              <w:rPr>
                <w:rFonts w:hint="default" w:ascii="Times New Roman" w:hAnsi="Times New Roman" w:cs="Times New Roman" w:eastAsiaTheme="minorEastAsia"/>
                <w:color w:val="auto"/>
                <w:sz w:val="24"/>
                <w:szCs w:val="24"/>
                <w:lang w:val="en-GB" w:eastAsia="zh-CN"/>
              </w:rPr>
              <w:t>污染物排放标准限值</w:t>
            </w:r>
          </w:p>
          <w:tbl>
            <w:tblPr>
              <w:tblStyle w:val="12"/>
              <w:tblpPr w:leftFromText="180" w:rightFromText="180" w:vertAnchor="text" w:horzAnchor="page" w:tblpX="44" w:tblpY="172"/>
              <w:tblOverlap w:val="never"/>
              <w:tblW w:w="6515" w:type="dxa"/>
              <w:tblInd w:w="0" w:type="dxa"/>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697"/>
              <w:gridCol w:w="1020"/>
              <w:gridCol w:w="1380"/>
              <w:gridCol w:w="1418"/>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23" w:hRule="atLeast"/>
              </w:trPr>
              <w:tc>
                <w:tcPr>
                  <w:tcW w:w="2697" w:type="dxa"/>
                  <w:vMerge w:val="restart"/>
                  <w:vAlign w:val="center"/>
                </w:tcPr>
                <w:p>
                  <w:pPr>
                    <w:keepNext w:val="0"/>
                    <w:keepLines w:val="0"/>
                    <w:pageBreakBefore w:val="0"/>
                    <w:widowControl/>
                    <w:kinsoku/>
                    <w:wordWrap/>
                    <w:overflowPunct/>
                    <w:topLinePunct w:val="0"/>
                    <w:autoSpaceDE/>
                    <w:autoSpaceDN/>
                    <w:bidi w:val="0"/>
                    <w:adjustRightInd w:val="0"/>
                    <w:snapToGrid w:val="0"/>
                    <w:spacing w:after="0" w:afterLines="0"/>
                    <w:jc w:val="center"/>
                    <w:textAlignment w:val="auto"/>
                    <w:rPr>
                      <w:rFonts w:hint="default" w:ascii="Times New Roman" w:hAnsi="Times New Roman" w:cs="Times New Roman" w:eastAsiaTheme="minorEastAsia"/>
                      <w:sz w:val="24"/>
                      <w:szCs w:val="24"/>
                      <w:lang w:val="en-GB" w:eastAsia="zh-CN"/>
                    </w:rPr>
                  </w:pPr>
                  <w:r>
                    <w:rPr>
                      <w:rFonts w:hint="default" w:ascii="Times New Roman" w:hAnsi="Times New Roman" w:cs="Times New Roman" w:eastAsiaTheme="minorEastAsia"/>
                      <w:sz w:val="24"/>
                      <w:szCs w:val="24"/>
                      <w:lang w:val="en-GB" w:eastAsia="zh-CN"/>
                    </w:rPr>
                    <w:t>执行标准</w:t>
                  </w:r>
                </w:p>
              </w:tc>
              <w:tc>
                <w:tcPr>
                  <w:tcW w:w="1020" w:type="dxa"/>
                  <w:vMerge w:val="restart"/>
                  <w:vAlign w:val="center"/>
                </w:tcPr>
                <w:p>
                  <w:pPr>
                    <w:keepNext w:val="0"/>
                    <w:keepLines w:val="0"/>
                    <w:pageBreakBefore w:val="0"/>
                    <w:widowControl/>
                    <w:kinsoku/>
                    <w:wordWrap/>
                    <w:overflowPunct/>
                    <w:topLinePunct w:val="0"/>
                    <w:autoSpaceDE/>
                    <w:autoSpaceDN/>
                    <w:bidi w:val="0"/>
                    <w:adjustRightInd w:val="0"/>
                    <w:snapToGrid w:val="0"/>
                    <w:spacing w:after="0" w:afterLines="0"/>
                    <w:jc w:val="center"/>
                    <w:textAlignment w:val="auto"/>
                    <w:rPr>
                      <w:rFonts w:hint="default" w:ascii="Times New Roman" w:hAnsi="Times New Roman" w:cs="Times New Roman" w:eastAsiaTheme="minorEastAsia"/>
                      <w:sz w:val="24"/>
                      <w:szCs w:val="24"/>
                      <w:lang w:val="en-GB" w:eastAsia="zh-CN"/>
                    </w:rPr>
                  </w:pPr>
                  <w:r>
                    <w:rPr>
                      <w:rFonts w:hint="default" w:ascii="Times New Roman" w:hAnsi="Times New Roman" w:cs="Times New Roman" w:eastAsiaTheme="minorEastAsia"/>
                      <w:sz w:val="24"/>
                      <w:szCs w:val="24"/>
                      <w:lang w:val="en-GB" w:eastAsia="zh-CN"/>
                    </w:rPr>
                    <w:t>污染</w:t>
                  </w:r>
                </w:p>
                <w:p>
                  <w:pPr>
                    <w:keepNext w:val="0"/>
                    <w:keepLines w:val="0"/>
                    <w:pageBreakBefore w:val="0"/>
                    <w:widowControl/>
                    <w:kinsoku/>
                    <w:wordWrap/>
                    <w:overflowPunct/>
                    <w:topLinePunct w:val="0"/>
                    <w:autoSpaceDE/>
                    <w:autoSpaceDN/>
                    <w:bidi w:val="0"/>
                    <w:adjustRightInd w:val="0"/>
                    <w:snapToGrid w:val="0"/>
                    <w:spacing w:after="0" w:afterLines="0"/>
                    <w:jc w:val="center"/>
                    <w:textAlignment w:val="auto"/>
                    <w:rPr>
                      <w:rFonts w:hint="default" w:ascii="Times New Roman" w:hAnsi="Times New Roman" w:cs="Times New Roman" w:eastAsiaTheme="minorEastAsia"/>
                      <w:sz w:val="24"/>
                      <w:szCs w:val="24"/>
                      <w:lang w:val="en-GB" w:eastAsia="zh-CN"/>
                    </w:rPr>
                  </w:pPr>
                  <w:r>
                    <w:rPr>
                      <w:rFonts w:hint="default" w:ascii="Times New Roman" w:hAnsi="Times New Roman" w:cs="Times New Roman" w:eastAsiaTheme="minorEastAsia"/>
                      <w:sz w:val="24"/>
                      <w:szCs w:val="24"/>
                      <w:lang w:val="en-GB" w:eastAsia="zh-CN"/>
                    </w:rPr>
                    <w:t>因子</w:t>
                  </w:r>
                </w:p>
              </w:tc>
              <w:tc>
                <w:tcPr>
                  <w:tcW w:w="2798" w:type="dxa"/>
                  <w:gridSpan w:val="2"/>
                  <w:vAlign w:val="center"/>
                </w:tcPr>
                <w:p>
                  <w:pPr>
                    <w:keepNext w:val="0"/>
                    <w:keepLines w:val="0"/>
                    <w:pageBreakBefore w:val="0"/>
                    <w:widowControl/>
                    <w:kinsoku/>
                    <w:wordWrap/>
                    <w:overflowPunct/>
                    <w:topLinePunct w:val="0"/>
                    <w:autoSpaceDE/>
                    <w:autoSpaceDN/>
                    <w:bidi w:val="0"/>
                    <w:adjustRightInd w:val="0"/>
                    <w:snapToGrid w:val="0"/>
                    <w:spacing w:after="0" w:afterLines="0"/>
                    <w:jc w:val="center"/>
                    <w:textAlignment w:val="auto"/>
                    <w:rPr>
                      <w:rFonts w:hint="default" w:ascii="Times New Roman" w:hAnsi="Times New Roman" w:cs="Times New Roman" w:eastAsiaTheme="minorEastAsia"/>
                      <w:sz w:val="24"/>
                      <w:szCs w:val="24"/>
                      <w:lang w:val="en-GB" w:eastAsia="zh-CN"/>
                    </w:rPr>
                  </w:pPr>
                  <w:r>
                    <w:rPr>
                      <w:rFonts w:hint="default" w:ascii="Times New Roman" w:hAnsi="Times New Roman" w:cs="Times New Roman" w:eastAsiaTheme="minorEastAsia"/>
                      <w:sz w:val="24"/>
                      <w:szCs w:val="24"/>
                      <w:lang w:val="en-GB" w:eastAsia="zh-CN"/>
                    </w:rPr>
                    <w:t>污染物排放限值</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2697" w:type="dxa"/>
                  <w:vMerge w:val="continue"/>
                  <w:vAlign w:val="center"/>
                </w:tcPr>
                <w:p>
                  <w:pPr>
                    <w:keepNext w:val="0"/>
                    <w:keepLines w:val="0"/>
                    <w:pageBreakBefore w:val="0"/>
                    <w:widowControl/>
                    <w:kinsoku/>
                    <w:wordWrap/>
                    <w:overflowPunct/>
                    <w:topLinePunct w:val="0"/>
                    <w:autoSpaceDE/>
                    <w:autoSpaceDN/>
                    <w:bidi w:val="0"/>
                    <w:adjustRightInd w:val="0"/>
                    <w:snapToGrid w:val="0"/>
                    <w:spacing w:after="0" w:afterLines="0"/>
                    <w:jc w:val="center"/>
                    <w:textAlignment w:val="auto"/>
                  </w:pPr>
                </w:p>
              </w:tc>
              <w:tc>
                <w:tcPr>
                  <w:tcW w:w="1020" w:type="dxa"/>
                  <w:vMerge w:val="continue"/>
                  <w:vAlign w:val="center"/>
                </w:tcPr>
                <w:p>
                  <w:pPr>
                    <w:keepNext w:val="0"/>
                    <w:keepLines w:val="0"/>
                    <w:pageBreakBefore w:val="0"/>
                    <w:widowControl/>
                    <w:kinsoku/>
                    <w:wordWrap/>
                    <w:overflowPunct/>
                    <w:topLinePunct w:val="0"/>
                    <w:autoSpaceDE/>
                    <w:autoSpaceDN/>
                    <w:bidi w:val="0"/>
                    <w:adjustRightInd w:val="0"/>
                    <w:snapToGrid w:val="0"/>
                    <w:spacing w:after="0" w:afterLines="0"/>
                    <w:jc w:val="center"/>
                    <w:textAlignment w:val="auto"/>
                  </w:pPr>
                </w:p>
              </w:tc>
              <w:tc>
                <w:tcPr>
                  <w:tcW w:w="1380" w:type="dxa"/>
                  <w:vAlign w:val="center"/>
                </w:tcPr>
                <w:p>
                  <w:pPr>
                    <w:keepNext w:val="0"/>
                    <w:keepLines w:val="0"/>
                    <w:pageBreakBefore w:val="0"/>
                    <w:widowControl/>
                    <w:kinsoku/>
                    <w:wordWrap/>
                    <w:overflowPunct/>
                    <w:topLinePunct w:val="0"/>
                    <w:autoSpaceDE/>
                    <w:autoSpaceDN/>
                    <w:bidi w:val="0"/>
                    <w:adjustRightInd w:val="0"/>
                    <w:snapToGrid w:val="0"/>
                    <w:spacing w:after="0" w:afterLines="0"/>
                    <w:jc w:val="center"/>
                    <w:textAlignment w:val="auto"/>
                    <w:rPr>
                      <w:rFonts w:hint="default" w:ascii="Times New Roman" w:hAnsi="Times New Roman" w:cs="Times New Roman" w:eastAsiaTheme="minorEastAsia"/>
                      <w:sz w:val="24"/>
                      <w:szCs w:val="24"/>
                      <w:lang w:val="en-GB" w:eastAsia="zh-CN"/>
                    </w:rPr>
                  </w:pPr>
                  <w:r>
                    <w:rPr>
                      <w:rFonts w:hint="eastAsia" w:ascii="Times New Roman" w:hAnsi="Times New Roman" w:cs="Times New Roman" w:eastAsiaTheme="minorEastAsia"/>
                      <w:sz w:val="24"/>
                      <w:szCs w:val="24"/>
                      <w:lang w:val="en-GB" w:eastAsia="zh-CN"/>
                    </w:rPr>
                    <w:t>有组织</w:t>
                  </w:r>
                </w:p>
              </w:tc>
              <w:tc>
                <w:tcPr>
                  <w:tcW w:w="1418" w:type="dxa"/>
                  <w:vAlign w:val="center"/>
                </w:tcPr>
                <w:p>
                  <w:pPr>
                    <w:keepNext w:val="0"/>
                    <w:keepLines w:val="0"/>
                    <w:pageBreakBefore w:val="0"/>
                    <w:widowControl/>
                    <w:kinsoku/>
                    <w:wordWrap/>
                    <w:overflowPunct/>
                    <w:topLinePunct w:val="0"/>
                    <w:autoSpaceDE/>
                    <w:autoSpaceDN/>
                    <w:bidi w:val="0"/>
                    <w:adjustRightInd w:val="0"/>
                    <w:snapToGrid w:val="0"/>
                    <w:spacing w:after="0" w:afterLines="0"/>
                    <w:jc w:val="center"/>
                    <w:textAlignment w:val="auto"/>
                    <w:rPr>
                      <w:rFonts w:hint="default" w:ascii="Times New Roman" w:hAnsi="Times New Roman" w:cs="Times New Roman" w:eastAsiaTheme="minorEastAsia"/>
                      <w:sz w:val="24"/>
                      <w:szCs w:val="24"/>
                      <w:lang w:val="en-GB" w:eastAsia="zh-CN"/>
                    </w:rPr>
                  </w:pPr>
                  <w:r>
                    <w:rPr>
                      <w:rFonts w:hint="eastAsia" w:ascii="Times New Roman" w:hAnsi="Times New Roman" w:cs="Times New Roman" w:eastAsiaTheme="minorEastAsia"/>
                      <w:sz w:val="24"/>
                      <w:szCs w:val="24"/>
                      <w:lang w:val="en-GB" w:eastAsia="zh-CN"/>
                    </w:rPr>
                    <w:t>无组织</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1049" w:hRule="atLeast"/>
              </w:trPr>
              <w:tc>
                <w:tcPr>
                  <w:tcW w:w="2697" w:type="dxa"/>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cs="Times New Roman" w:eastAsiaTheme="minorEastAsia"/>
                      <w:sz w:val="24"/>
                      <w:szCs w:val="24"/>
                      <w:lang w:val="en-GB" w:eastAsia="zh-CN"/>
                    </w:rPr>
                  </w:pPr>
                  <w:r>
                    <w:rPr>
                      <w:rFonts w:ascii="Times New Roman" w:hAnsi="Times New Roman" w:eastAsiaTheme="minorEastAsia"/>
                      <w:sz w:val="24"/>
                      <w:szCs w:val="24"/>
                      <w:lang w:val="en-GB"/>
                    </w:rPr>
                    <w:t>《大气污染物综合排放标准》（GB16297-1996）中表2二级标准</w:t>
                  </w:r>
                </w:p>
              </w:tc>
              <w:tc>
                <w:tcPr>
                  <w:tcW w:w="1020" w:type="dxa"/>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cs="Times New Roman" w:eastAsiaTheme="minorEastAsia"/>
                      <w:sz w:val="24"/>
                      <w:szCs w:val="24"/>
                      <w:lang w:val="en-GB" w:eastAsia="zh-CN"/>
                    </w:rPr>
                  </w:pPr>
                  <w:r>
                    <w:rPr>
                      <w:rFonts w:ascii="Times New Roman" w:hAnsi="Times New Roman" w:eastAsiaTheme="minorEastAsia"/>
                      <w:sz w:val="24"/>
                      <w:szCs w:val="24"/>
                      <w:lang w:val="en-GB"/>
                    </w:rPr>
                    <w:t>颗粒物</w:t>
                  </w:r>
                </w:p>
              </w:tc>
              <w:tc>
                <w:tcPr>
                  <w:tcW w:w="1380" w:type="dxa"/>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ascii="Times New Roman" w:hAnsi="Times New Roman" w:eastAsiaTheme="minorEastAsia"/>
                      <w:sz w:val="24"/>
                      <w:szCs w:val="24"/>
                      <w:lang w:val="en-GB"/>
                    </w:rPr>
                  </w:pPr>
                  <w:r>
                    <w:rPr>
                      <w:rFonts w:ascii="Times New Roman" w:hAnsi="Times New Roman" w:eastAsiaTheme="minorEastAsia"/>
                      <w:sz w:val="24"/>
                      <w:szCs w:val="24"/>
                      <w:lang w:val="en-GB"/>
                    </w:rPr>
                    <w:t xml:space="preserve">浓度≤120 </w:t>
                  </w:r>
                  <w:r>
                    <w:rPr>
                      <w:rFonts w:ascii="Times New Roman" w:hAnsi="Times New Roman" w:eastAsiaTheme="minorEastAsia"/>
                      <w:sz w:val="24"/>
                      <w:szCs w:val="24"/>
                    </w:rPr>
                    <w:t>m</w:t>
                  </w:r>
                  <w:r>
                    <w:rPr>
                      <w:rFonts w:ascii="Times New Roman" w:hAnsi="Times New Roman" w:eastAsiaTheme="minorEastAsia"/>
                      <w:sz w:val="24"/>
                      <w:szCs w:val="24"/>
                      <w:lang w:val="en-GB"/>
                    </w:rPr>
                    <w:t>g/m</w:t>
                  </w:r>
                  <w:r>
                    <w:rPr>
                      <w:rFonts w:ascii="Times New Roman" w:hAnsi="Times New Roman" w:eastAsiaTheme="minorEastAsia"/>
                      <w:sz w:val="24"/>
                      <w:szCs w:val="24"/>
                      <w:vertAlign w:val="superscript"/>
                      <w:lang w:val="en-GB"/>
                    </w:rPr>
                    <w:t>3</w:t>
                  </w:r>
                  <w:r>
                    <w:rPr>
                      <w:rFonts w:ascii="Times New Roman" w:hAnsi="Times New Roman" w:eastAsiaTheme="minorEastAsia"/>
                      <w:sz w:val="24"/>
                      <w:szCs w:val="24"/>
                      <w:lang w:val="en-GB"/>
                    </w:rPr>
                    <w:t>，</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cs="Times New Roman" w:eastAsiaTheme="minorEastAsia"/>
                      <w:sz w:val="24"/>
                      <w:szCs w:val="24"/>
                      <w:lang w:val="en-GB" w:eastAsia="zh-CN"/>
                    </w:rPr>
                  </w:pPr>
                  <w:r>
                    <w:rPr>
                      <w:rFonts w:ascii="Times New Roman" w:hAnsi="Times New Roman" w:eastAsiaTheme="minorEastAsia"/>
                      <w:sz w:val="24"/>
                      <w:szCs w:val="24"/>
                      <w:lang w:val="en-GB"/>
                    </w:rPr>
                    <w:t>且排放速率≤3.5kg/h</w:t>
                  </w:r>
                </w:p>
              </w:tc>
              <w:tc>
                <w:tcPr>
                  <w:tcW w:w="1418" w:type="dxa"/>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cs="Times New Roman" w:eastAsiaTheme="minorEastAsia"/>
                      <w:sz w:val="24"/>
                      <w:szCs w:val="24"/>
                      <w:lang w:val="en-GB" w:eastAsia="zh-CN"/>
                    </w:rPr>
                  </w:pPr>
                  <w:r>
                    <w:rPr>
                      <w:rFonts w:ascii="Times New Roman" w:hAnsi="Times New Roman" w:eastAsiaTheme="minorEastAsia"/>
                      <w:sz w:val="24"/>
                      <w:szCs w:val="24"/>
                      <w:lang w:val="en-GB"/>
                    </w:rPr>
                    <w:t>浓度≤1.0mg/m</w:t>
                  </w:r>
                  <w:r>
                    <w:rPr>
                      <w:rFonts w:ascii="Times New Roman" w:hAnsi="Times New Roman" w:eastAsiaTheme="minorEastAsia"/>
                      <w:sz w:val="24"/>
                      <w:szCs w:val="24"/>
                      <w:vertAlign w:val="superscript"/>
                      <w:lang w:val="en-GB"/>
                    </w:rPr>
                    <w:t>3</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862" w:hRule="atLeast"/>
              </w:trPr>
              <w:tc>
                <w:tcPr>
                  <w:tcW w:w="2697" w:type="dxa"/>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《关于全省开展工业企业挥发性有机物专项治理工作中排放建议值的通知》（豫环攻坚办[2017]162号）</w:t>
                  </w:r>
                </w:p>
              </w:tc>
              <w:tc>
                <w:tcPr>
                  <w:tcW w:w="1020" w:type="dxa"/>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Theme="minorEastAsia"/>
                      <w:sz w:val="24"/>
                      <w:szCs w:val="24"/>
                      <w:lang w:val="en-GB" w:eastAsia="zh-CN"/>
                    </w:rPr>
                  </w:pPr>
                  <w:r>
                    <w:rPr>
                      <w:rFonts w:hint="eastAsia" w:ascii="Times New Roman" w:hAnsi="Times New Roman" w:eastAsiaTheme="minorEastAsia"/>
                      <w:sz w:val="24"/>
                      <w:szCs w:val="24"/>
                      <w:lang w:val="en-GB" w:eastAsia="zh-CN"/>
                    </w:rPr>
                    <w:t>非甲烷总烃</w:t>
                  </w:r>
                </w:p>
              </w:tc>
              <w:tc>
                <w:tcPr>
                  <w:tcW w:w="1380" w:type="dxa"/>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Theme="minorEastAsia"/>
                      <w:sz w:val="24"/>
                      <w:szCs w:val="24"/>
                      <w:lang w:val="en-US" w:eastAsia="zh-CN"/>
                    </w:rPr>
                  </w:pPr>
                  <w:r>
                    <w:rPr>
                      <w:rFonts w:ascii="Times New Roman" w:hAnsi="Times New Roman" w:eastAsiaTheme="minorEastAsia"/>
                      <w:sz w:val="24"/>
                      <w:szCs w:val="24"/>
                      <w:lang w:val="en-GB"/>
                    </w:rPr>
                    <w:t>浓度≤</w:t>
                  </w:r>
                  <w:r>
                    <w:rPr>
                      <w:rFonts w:hint="eastAsia" w:ascii="Times New Roman" w:hAnsi="Times New Roman" w:eastAsiaTheme="minorEastAsia"/>
                      <w:sz w:val="24"/>
                      <w:szCs w:val="24"/>
                      <w:lang w:val="en-US" w:eastAsia="zh-CN"/>
                    </w:rPr>
                    <w:t>80</w:t>
                  </w:r>
                  <w:r>
                    <w:rPr>
                      <w:rFonts w:ascii="Times New Roman" w:hAnsi="Times New Roman" w:eastAsiaTheme="minorEastAsia"/>
                      <w:sz w:val="24"/>
                      <w:szCs w:val="24"/>
                      <w:lang w:val="en-GB"/>
                    </w:rPr>
                    <w:t>mg/m</w:t>
                  </w:r>
                  <w:r>
                    <w:rPr>
                      <w:rFonts w:ascii="Times New Roman" w:hAnsi="Times New Roman" w:eastAsiaTheme="minorEastAsia"/>
                      <w:sz w:val="24"/>
                      <w:szCs w:val="24"/>
                      <w:vertAlign w:val="superscript"/>
                      <w:lang w:val="en-GB"/>
                    </w:rPr>
                    <w:t>3</w:t>
                  </w:r>
                  <w:r>
                    <w:rPr>
                      <w:rFonts w:hint="eastAsia" w:ascii="Times New Roman" w:hAnsi="Times New Roman" w:eastAsiaTheme="minorEastAsia"/>
                      <w:sz w:val="24"/>
                      <w:szCs w:val="24"/>
                      <w:lang w:val="en-GB" w:eastAsia="zh-CN"/>
                    </w:rPr>
                    <w:t>去除效率达</w:t>
                  </w:r>
                  <w:r>
                    <w:rPr>
                      <w:rFonts w:hint="eastAsia" w:ascii="Times New Roman" w:hAnsi="Times New Roman" w:eastAsiaTheme="minorEastAsia"/>
                      <w:sz w:val="24"/>
                      <w:szCs w:val="24"/>
                      <w:lang w:val="en-US" w:eastAsia="zh-CN"/>
                    </w:rPr>
                    <w:t>70%</w:t>
                  </w:r>
                </w:p>
                <w:p>
                  <w:pPr>
                    <w:pStyle w:val="2"/>
                    <w:rPr>
                      <w:rFonts w:hint="eastAsia" w:eastAsiaTheme="minorEastAsia"/>
                      <w:lang w:val="en-US" w:eastAsia="zh-CN"/>
                    </w:rPr>
                  </w:pPr>
                </w:p>
              </w:tc>
              <w:tc>
                <w:tcPr>
                  <w:tcW w:w="1418" w:type="dxa"/>
                  <w:vAlign w:val="center"/>
                </w:tcPr>
                <w:p>
                  <w:pPr>
                    <w:keepNext w:val="0"/>
                    <w:keepLines w:val="0"/>
                    <w:pageBreakBefore w:val="0"/>
                    <w:widowControl/>
                    <w:kinsoku/>
                    <w:wordWrap/>
                    <w:overflowPunct/>
                    <w:topLinePunct w:val="0"/>
                    <w:autoSpaceDE/>
                    <w:autoSpaceDN/>
                    <w:bidi w:val="0"/>
                    <w:adjustRightInd w:val="0"/>
                    <w:snapToGrid w:val="0"/>
                    <w:jc w:val="center"/>
                    <w:textAlignment w:val="auto"/>
                    <w:rPr>
                      <w:rFonts w:hint="eastAsia" w:ascii="Times New Roman" w:hAnsi="Times New Roman" w:eastAsiaTheme="minorEastAsia"/>
                      <w:sz w:val="24"/>
                      <w:szCs w:val="24"/>
                      <w:lang w:val="en-US" w:eastAsia="zh-CN"/>
                    </w:rPr>
                  </w:pPr>
                  <w:r>
                    <w:rPr>
                      <w:rFonts w:ascii="Times New Roman" w:hAnsi="Times New Roman" w:eastAsiaTheme="minorEastAsia"/>
                      <w:sz w:val="24"/>
                      <w:szCs w:val="24"/>
                      <w:lang w:val="en-GB"/>
                    </w:rPr>
                    <w:t>浓度≤</w:t>
                  </w:r>
                  <w:r>
                    <w:rPr>
                      <w:rFonts w:hint="eastAsia" w:ascii="Times New Roman" w:hAnsi="Times New Roman" w:eastAsiaTheme="minorEastAsia"/>
                      <w:sz w:val="24"/>
                      <w:szCs w:val="24"/>
                      <w:lang w:val="en-US" w:eastAsia="zh-CN"/>
                    </w:rPr>
                    <w:t>2.0</w:t>
                  </w:r>
                  <w:r>
                    <w:rPr>
                      <w:rFonts w:ascii="Times New Roman" w:hAnsi="Times New Roman" w:eastAsiaTheme="minorEastAsia"/>
                      <w:sz w:val="24"/>
                      <w:szCs w:val="24"/>
                    </w:rPr>
                    <w:t>m</w:t>
                  </w:r>
                  <w:r>
                    <w:rPr>
                      <w:rFonts w:ascii="Times New Roman" w:hAnsi="Times New Roman" w:eastAsiaTheme="minorEastAsia"/>
                      <w:sz w:val="24"/>
                      <w:szCs w:val="24"/>
                      <w:lang w:val="en-GB"/>
                    </w:rPr>
                    <w:t>g/m</w:t>
                  </w:r>
                  <w:r>
                    <w:rPr>
                      <w:rFonts w:ascii="Times New Roman" w:hAnsi="Times New Roman" w:eastAsiaTheme="minorEastAsia"/>
                      <w:sz w:val="24"/>
                      <w:szCs w:val="24"/>
                      <w:vertAlign w:val="superscript"/>
                      <w:lang w:val="en-GB"/>
                    </w:rPr>
                    <w:t>3</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937" w:hRule="atLeast"/>
              </w:trPr>
              <w:tc>
                <w:tcPr>
                  <w:tcW w:w="2697" w:type="dxa"/>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Theme="minorEastAsia"/>
                      <w:sz w:val="24"/>
                      <w:szCs w:val="24"/>
                      <w:lang w:val="en-US" w:eastAsia="zh-CN"/>
                    </w:rPr>
                  </w:pPr>
                  <w:r>
                    <w:rPr>
                      <w:rFonts w:hint="eastAsia" w:ascii="Times New Roman" w:hAnsi="Times New Roman" w:eastAsiaTheme="minorEastAsia"/>
                      <w:sz w:val="24"/>
                      <w:szCs w:val="24"/>
                      <w:lang w:val="en-US" w:eastAsia="zh-CN"/>
                    </w:rPr>
                    <w:t>《河南省餐饮业油烟污染物排放标准》（DB41-1604-2018）</w:t>
                  </w:r>
                </w:p>
              </w:tc>
              <w:tc>
                <w:tcPr>
                  <w:tcW w:w="1020" w:type="dxa"/>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Theme="minorEastAsia"/>
                      <w:sz w:val="24"/>
                      <w:szCs w:val="24"/>
                      <w:lang w:val="en-GB" w:eastAsia="zh-CN"/>
                    </w:rPr>
                  </w:pPr>
                  <w:r>
                    <w:rPr>
                      <w:rFonts w:hint="eastAsia" w:ascii="Times New Roman" w:hAnsi="Times New Roman" w:eastAsiaTheme="minorEastAsia"/>
                      <w:sz w:val="24"/>
                      <w:szCs w:val="24"/>
                      <w:lang w:val="en-GB" w:eastAsia="zh-CN"/>
                    </w:rPr>
                    <w:t>油烟</w:t>
                  </w:r>
                </w:p>
              </w:tc>
              <w:tc>
                <w:tcPr>
                  <w:tcW w:w="2798" w:type="dxa"/>
                  <w:gridSpan w:val="2"/>
                  <w:vAlign w:val="center"/>
                </w:tcPr>
                <w:p>
                  <w:pPr>
                    <w:keepNext w:val="0"/>
                    <w:keepLines w:val="0"/>
                    <w:pageBreakBefore w:val="0"/>
                    <w:widowControl/>
                    <w:kinsoku/>
                    <w:wordWrap/>
                    <w:overflowPunct/>
                    <w:topLinePunct w:val="0"/>
                    <w:autoSpaceDE/>
                    <w:autoSpaceDN/>
                    <w:bidi w:val="0"/>
                    <w:adjustRightInd w:val="0"/>
                    <w:snapToGrid w:val="0"/>
                    <w:jc w:val="center"/>
                    <w:textAlignment w:val="auto"/>
                    <w:rPr>
                      <w:rFonts w:ascii="Times New Roman" w:hAnsi="Times New Roman" w:eastAsiaTheme="minorEastAsia"/>
                      <w:sz w:val="24"/>
                      <w:szCs w:val="24"/>
                      <w:lang w:val="en-GB"/>
                    </w:rPr>
                  </w:pPr>
                  <w:r>
                    <w:rPr>
                      <w:rFonts w:ascii="Times New Roman" w:hAnsi="Times New Roman" w:eastAsiaTheme="minorEastAsia"/>
                      <w:sz w:val="24"/>
                      <w:szCs w:val="24"/>
                      <w:lang w:val="en-GB"/>
                    </w:rPr>
                    <w:t>浓度≤</w:t>
                  </w:r>
                  <w:r>
                    <w:rPr>
                      <w:rFonts w:hint="eastAsia" w:ascii="Times New Roman" w:hAnsi="Times New Roman" w:eastAsiaTheme="minorEastAsia"/>
                      <w:sz w:val="24"/>
                      <w:szCs w:val="24"/>
                      <w:lang w:val="en-US" w:eastAsia="zh-CN"/>
                    </w:rPr>
                    <w:t>1.5</w:t>
                  </w:r>
                  <w:r>
                    <w:rPr>
                      <w:rFonts w:ascii="Times New Roman" w:hAnsi="Times New Roman" w:eastAsiaTheme="minorEastAsia"/>
                      <w:sz w:val="24"/>
                      <w:szCs w:val="24"/>
                    </w:rPr>
                    <w:t>m</w:t>
                  </w:r>
                  <w:r>
                    <w:rPr>
                      <w:rFonts w:ascii="Times New Roman" w:hAnsi="Times New Roman" w:eastAsiaTheme="minorEastAsia"/>
                      <w:sz w:val="24"/>
                      <w:szCs w:val="24"/>
                      <w:lang w:val="en-GB"/>
                    </w:rPr>
                    <w:t>g/m</w:t>
                  </w:r>
                  <w:r>
                    <w:rPr>
                      <w:rFonts w:ascii="Times New Roman" w:hAnsi="Times New Roman" w:eastAsiaTheme="minorEastAsia"/>
                      <w:sz w:val="24"/>
                      <w:szCs w:val="24"/>
                      <w:vertAlign w:val="superscript"/>
                      <w:lang w:val="en-GB"/>
                    </w:rPr>
                    <w:t>3</w:t>
                  </w:r>
                </w:p>
                <w:p>
                  <w:pPr>
                    <w:keepNext w:val="0"/>
                    <w:keepLines w:val="0"/>
                    <w:pageBreakBefore w:val="0"/>
                    <w:widowControl/>
                    <w:kinsoku/>
                    <w:wordWrap/>
                    <w:overflowPunct/>
                    <w:topLinePunct w:val="0"/>
                    <w:autoSpaceDE/>
                    <w:autoSpaceDN/>
                    <w:bidi w:val="0"/>
                    <w:adjustRightInd w:val="0"/>
                    <w:snapToGrid w:val="0"/>
                    <w:jc w:val="center"/>
                    <w:textAlignment w:val="auto"/>
                    <w:rPr>
                      <w:rFonts w:hint="default" w:ascii="Times New Roman" w:hAnsi="Times New Roman" w:eastAsiaTheme="minorEastAsia"/>
                      <w:sz w:val="24"/>
                      <w:szCs w:val="24"/>
                      <w:lang w:val="en-US" w:eastAsia="zh-CN"/>
                    </w:rPr>
                  </w:pPr>
                  <w:r>
                    <w:rPr>
                      <w:rFonts w:hint="eastAsia" w:ascii="Times New Roman" w:hAnsi="Times New Roman" w:eastAsiaTheme="minorEastAsia"/>
                      <w:sz w:val="24"/>
                      <w:szCs w:val="24"/>
                      <w:lang w:val="en-US" w:eastAsia="zh-CN"/>
                    </w:rPr>
                    <w:t>去除最低效率90%</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2697" w:type="dxa"/>
                  <w:vMerge w:val="restart"/>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《恶臭污染物排放标准》（GB14554-93）</w:t>
                  </w:r>
                </w:p>
              </w:tc>
              <w:tc>
                <w:tcPr>
                  <w:tcW w:w="1020" w:type="dxa"/>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Theme="minorEastAsia"/>
                      <w:sz w:val="24"/>
                      <w:szCs w:val="24"/>
                      <w:lang w:val="en-GB" w:eastAsia="zh-CN"/>
                    </w:rPr>
                  </w:pPr>
                  <w:r>
                    <w:rPr>
                      <w:rFonts w:hint="eastAsia" w:ascii="Times New Roman" w:hAnsi="Times New Roman" w:eastAsiaTheme="minorEastAsia"/>
                      <w:sz w:val="24"/>
                      <w:szCs w:val="24"/>
                      <w:lang w:val="en-GB" w:eastAsia="zh-CN"/>
                    </w:rPr>
                    <w:t>氨</w:t>
                  </w:r>
                </w:p>
              </w:tc>
              <w:tc>
                <w:tcPr>
                  <w:tcW w:w="2798" w:type="dxa"/>
                  <w:gridSpan w:val="2"/>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Theme="minorEastAsia"/>
                      <w:sz w:val="24"/>
                      <w:szCs w:val="24"/>
                      <w:lang w:val="en-US" w:eastAsia="zh-CN"/>
                    </w:rPr>
                  </w:pPr>
                  <w:r>
                    <w:rPr>
                      <w:rFonts w:hint="eastAsia" w:ascii="Times New Roman" w:hAnsi="Times New Roman" w:eastAsiaTheme="minorEastAsia"/>
                      <w:sz w:val="24"/>
                      <w:szCs w:val="24"/>
                      <w:lang w:val="en-US" w:eastAsia="zh-CN"/>
                    </w:rPr>
                    <w:t>1.5</w:t>
                  </w:r>
                  <w:r>
                    <w:rPr>
                      <w:rFonts w:ascii="Times New Roman" w:hAnsi="Times New Roman" w:eastAsiaTheme="minorEastAsia"/>
                      <w:sz w:val="24"/>
                      <w:szCs w:val="24"/>
                    </w:rPr>
                    <w:t>m</w:t>
                  </w:r>
                  <w:r>
                    <w:rPr>
                      <w:rFonts w:ascii="Times New Roman" w:hAnsi="Times New Roman" w:eastAsiaTheme="minorEastAsia"/>
                      <w:sz w:val="24"/>
                      <w:szCs w:val="24"/>
                      <w:lang w:val="en-GB"/>
                    </w:rPr>
                    <w:t>g/m</w:t>
                  </w:r>
                  <w:r>
                    <w:rPr>
                      <w:rFonts w:ascii="Times New Roman" w:hAnsi="Times New Roman" w:eastAsiaTheme="minorEastAsia"/>
                      <w:sz w:val="24"/>
                      <w:szCs w:val="24"/>
                      <w:vertAlign w:val="superscript"/>
                      <w:lang w:val="en-GB"/>
                    </w:rPr>
                    <w:t>3</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31" w:hRule="atLeast"/>
              </w:trPr>
              <w:tc>
                <w:tcPr>
                  <w:tcW w:w="2697" w:type="dxa"/>
                  <w:vMerge w:val="continue"/>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cs="Times New Roman" w:eastAsiaTheme="minorEastAsia"/>
                      <w:sz w:val="24"/>
                      <w:szCs w:val="24"/>
                      <w:lang w:val="en-US" w:eastAsia="zh-CN"/>
                    </w:rPr>
                  </w:pPr>
                </w:p>
              </w:tc>
              <w:tc>
                <w:tcPr>
                  <w:tcW w:w="1020" w:type="dxa"/>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Theme="minorEastAsia"/>
                      <w:sz w:val="24"/>
                      <w:szCs w:val="24"/>
                      <w:lang w:val="en-GB" w:eastAsia="zh-CN"/>
                    </w:rPr>
                  </w:pPr>
                  <w:r>
                    <w:rPr>
                      <w:rFonts w:hint="eastAsia" w:ascii="Times New Roman" w:hAnsi="Times New Roman" w:eastAsiaTheme="minorEastAsia"/>
                      <w:sz w:val="24"/>
                      <w:szCs w:val="24"/>
                      <w:lang w:val="en-GB" w:eastAsia="zh-CN"/>
                    </w:rPr>
                    <w:t>硫化氢</w:t>
                  </w:r>
                </w:p>
              </w:tc>
              <w:tc>
                <w:tcPr>
                  <w:tcW w:w="2798" w:type="dxa"/>
                  <w:gridSpan w:val="2"/>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Theme="minorEastAsia"/>
                      <w:sz w:val="24"/>
                      <w:szCs w:val="24"/>
                      <w:lang w:val="en-US" w:eastAsia="zh-CN"/>
                    </w:rPr>
                  </w:pPr>
                  <w:r>
                    <w:rPr>
                      <w:rFonts w:hint="eastAsia" w:ascii="Times New Roman" w:hAnsi="Times New Roman" w:eastAsiaTheme="minorEastAsia"/>
                      <w:sz w:val="24"/>
                      <w:szCs w:val="24"/>
                      <w:lang w:val="en-US" w:eastAsia="zh-CN"/>
                    </w:rPr>
                    <w:t>0.06</w:t>
                  </w:r>
                  <w:r>
                    <w:rPr>
                      <w:rFonts w:ascii="Times New Roman" w:hAnsi="Times New Roman" w:eastAsiaTheme="minorEastAsia"/>
                      <w:sz w:val="24"/>
                      <w:szCs w:val="24"/>
                    </w:rPr>
                    <w:t>m</w:t>
                  </w:r>
                  <w:r>
                    <w:rPr>
                      <w:rFonts w:ascii="Times New Roman" w:hAnsi="Times New Roman" w:eastAsiaTheme="minorEastAsia"/>
                      <w:sz w:val="24"/>
                      <w:szCs w:val="24"/>
                      <w:lang w:val="en-GB"/>
                    </w:rPr>
                    <w:t>g/m</w:t>
                  </w:r>
                  <w:r>
                    <w:rPr>
                      <w:rFonts w:ascii="Times New Roman" w:hAnsi="Times New Roman" w:eastAsiaTheme="minorEastAsia"/>
                      <w:sz w:val="24"/>
                      <w:szCs w:val="24"/>
                      <w:vertAlign w:val="superscript"/>
                      <w:lang w:val="en-GB"/>
                    </w:rPr>
                    <w:t>3</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106" w:hRule="atLeast"/>
              </w:trPr>
              <w:tc>
                <w:tcPr>
                  <w:tcW w:w="2697" w:type="dxa"/>
                  <w:vMerge w:val="continue"/>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cs="Times New Roman" w:eastAsiaTheme="minorEastAsia"/>
                      <w:sz w:val="24"/>
                      <w:szCs w:val="24"/>
                      <w:lang w:val="en-US" w:eastAsia="zh-CN"/>
                    </w:rPr>
                  </w:pPr>
                </w:p>
              </w:tc>
              <w:tc>
                <w:tcPr>
                  <w:tcW w:w="1020" w:type="dxa"/>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Theme="minorEastAsia"/>
                      <w:sz w:val="24"/>
                      <w:szCs w:val="24"/>
                      <w:lang w:val="en-GB" w:eastAsia="zh-CN"/>
                    </w:rPr>
                  </w:pPr>
                  <w:r>
                    <w:rPr>
                      <w:rFonts w:hint="eastAsia" w:ascii="Times New Roman" w:hAnsi="Times New Roman" w:eastAsiaTheme="minorEastAsia"/>
                      <w:sz w:val="24"/>
                      <w:szCs w:val="24"/>
                      <w:lang w:val="en-GB" w:eastAsia="zh-CN"/>
                    </w:rPr>
                    <w:t>臭气浓度</w:t>
                  </w:r>
                </w:p>
              </w:tc>
              <w:tc>
                <w:tcPr>
                  <w:tcW w:w="2798" w:type="dxa"/>
                  <w:gridSpan w:val="2"/>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Theme="minorEastAsia"/>
                      <w:sz w:val="24"/>
                      <w:szCs w:val="24"/>
                      <w:lang w:val="en-US" w:eastAsia="zh-CN"/>
                    </w:rPr>
                  </w:pPr>
                  <w:r>
                    <w:rPr>
                      <w:rFonts w:hint="eastAsia" w:ascii="Times New Roman" w:hAnsi="Times New Roman" w:eastAsiaTheme="minorEastAsia"/>
                      <w:sz w:val="24"/>
                      <w:szCs w:val="24"/>
                      <w:lang w:val="en-US" w:eastAsia="zh-CN"/>
                    </w:rPr>
                    <w:t>20</w:t>
                  </w:r>
                </w:p>
              </w:tc>
            </w:tr>
          </w:tbl>
          <w:p>
            <w:pPr>
              <w:pStyle w:val="11"/>
              <w:ind w:left="0" w:leftChars="0" w:firstLine="0" w:firstLineChars="0"/>
              <w:jc w:val="both"/>
              <w:rPr>
                <w:rFonts w:hint="default" w:ascii="Times New Roman" w:hAnsi="Times New Roman" w:cs="Times New Roman" w:eastAsiaTheme="minorEastAsia"/>
                <w:color w:val="auto"/>
                <w:sz w:val="24"/>
                <w:szCs w:val="24"/>
              </w:rPr>
            </w:pPr>
          </w:p>
          <w:p>
            <w:pPr>
              <w:pStyle w:val="11"/>
              <w:ind w:left="0" w:leftChars="0" w:firstLine="0" w:firstLineChars="0"/>
              <w:jc w:val="right"/>
              <w:rPr>
                <w:rFonts w:hint="default" w:ascii="Times New Roman" w:hAnsi="Times New Roman" w:cs="Times New Roman" w:eastAsiaTheme="minorEastAsia"/>
                <w:color w:val="auto"/>
                <w:sz w:val="24"/>
                <w:szCs w:val="24"/>
              </w:rPr>
            </w:pPr>
            <w:r>
              <w:rPr>
                <w:rFonts w:hint="eastAsia" w:cs="Times New Roman" w:eastAsiaTheme="minorEastAsia"/>
                <w:color w:val="auto"/>
                <w:sz w:val="24"/>
                <w:szCs w:val="24"/>
                <w:lang w:val="en-US" w:eastAsia="zh-CN"/>
              </w:rPr>
              <w:t xml:space="preserve"> </w:t>
            </w:r>
            <w:r>
              <w:rPr>
                <w:rFonts w:hint="default" w:ascii="Times New Roman" w:hAnsi="Times New Roman" w:cs="Times New Roman" w:eastAsiaTheme="minorEastAsia"/>
                <w:color w:val="auto"/>
                <w:sz w:val="24"/>
                <w:szCs w:val="24"/>
              </w:rPr>
              <w:t>表</w:t>
            </w:r>
            <w:r>
              <w:rPr>
                <w:rFonts w:hint="default" w:ascii="Times New Roman" w:hAnsi="Times New Roman" w:cs="Times New Roman" w:eastAsiaTheme="minorEastAsia"/>
                <w:color w:val="auto"/>
                <w:sz w:val="24"/>
                <w:szCs w:val="24"/>
                <w:lang w:val="en-US" w:eastAsia="zh-CN"/>
              </w:rPr>
              <w:t>1-</w:t>
            </w:r>
            <w:r>
              <w:rPr>
                <w:rFonts w:hint="eastAsia" w:cs="Times New Roman" w:eastAsiaTheme="minorEastAsia"/>
                <w:color w:val="auto"/>
                <w:sz w:val="24"/>
                <w:szCs w:val="24"/>
                <w:lang w:val="en-US" w:eastAsia="zh-CN"/>
              </w:rPr>
              <w:t>2</w:t>
            </w:r>
            <w:r>
              <w:rPr>
                <w:rFonts w:hint="eastAsia" w:cs="Times New Roman" w:eastAsiaTheme="minorEastAsia"/>
                <w:color w:val="auto"/>
                <w:sz w:val="24"/>
                <w:szCs w:val="24"/>
                <w:lang w:eastAsia="zh-CN"/>
              </w:rPr>
              <w:t>废水</w:t>
            </w:r>
            <w:r>
              <w:rPr>
                <w:rFonts w:hint="default" w:ascii="Times New Roman" w:hAnsi="Times New Roman" w:cs="Times New Roman" w:eastAsiaTheme="minorEastAsia"/>
                <w:color w:val="auto"/>
                <w:sz w:val="24"/>
                <w:szCs w:val="24"/>
              </w:rPr>
              <w:t>排放标准限值</w:t>
            </w:r>
            <w:r>
              <w:rPr>
                <w:rFonts w:hint="default" w:ascii="Times New Roman" w:hAnsi="Times New Roman" w:cs="Times New Roman" w:eastAsiaTheme="minorEastAsia"/>
                <w:color w:val="auto"/>
                <w:sz w:val="24"/>
                <w:szCs w:val="24"/>
                <w:lang w:val="en-US" w:eastAsia="zh-CN"/>
              </w:rPr>
              <w:t xml:space="preserve"> </w:t>
            </w:r>
            <w:r>
              <w:rPr>
                <w:rFonts w:hint="eastAsia" w:cs="Times New Roman" w:eastAsiaTheme="minorEastAsia"/>
                <w:color w:val="auto"/>
                <w:sz w:val="24"/>
                <w:szCs w:val="24"/>
                <w:lang w:val="en-US" w:eastAsia="zh-CN"/>
              </w:rPr>
              <w:t xml:space="preserve">   </w:t>
            </w:r>
            <w:r>
              <w:rPr>
                <w:rFonts w:hint="default" w:ascii="Times New Roman" w:hAnsi="Times New Roman" w:cs="Times New Roman" w:eastAsiaTheme="minorEastAsia"/>
                <w:color w:val="auto"/>
                <w:sz w:val="24"/>
                <w:szCs w:val="24"/>
              </w:rPr>
              <w:t>单位：dB（A）</w:t>
            </w:r>
          </w:p>
          <w:tbl>
            <w:tblPr>
              <w:tblStyle w:val="12"/>
              <w:tblW w:w="6360" w:type="dxa"/>
              <w:tblInd w:w="0" w:type="dxa"/>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416"/>
              <w:gridCol w:w="3282"/>
              <w:gridCol w:w="1662"/>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65" w:hRule="atLeast"/>
              </w:trPr>
              <w:tc>
                <w:tcPr>
                  <w:tcW w:w="1416"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适用点位</w:t>
                  </w:r>
                </w:p>
              </w:tc>
              <w:tc>
                <w:tcPr>
                  <w:tcW w:w="3282"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执行标准</w:t>
                  </w:r>
                </w:p>
              </w:tc>
              <w:tc>
                <w:tcPr>
                  <w:tcW w:w="1662"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限值</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198" w:hRule="atLeast"/>
              </w:trPr>
              <w:tc>
                <w:tcPr>
                  <w:tcW w:w="1416" w:type="dxa"/>
                  <w:vMerge w:val="restart"/>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cs="Times New Roman" w:eastAsiaTheme="minorEastAsia"/>
                      <w:color w:val="auto"/>
                      <w:sz w:val="24"/>
                      <w:szCs w:val="24"/>
                      <w:lang w:eastAsia="zh-CN"/>
                    </w:rPr>
                  </w:pPr>
                  <w:r>
                    <w:rPr>
                      <w:rFonts w:hint="eastAsia" w:ascii="Times New Roman" w:hAnsi="Times New Roman" w:cs="Times New Roman" w:eastAsiaTheme="minorEastAsia"/>
                      <w:color w:val="auto"/>
                      <w:sz w:val="24"/>
                      <w:szCs w:val="24"/>
                      <w:lang w:eastAsia="zh-CN"/>
                    </w:rPr>
                    <w:t>厂区污水排放口</w:t>
                  </w:r>
                </w:p>
              </w:tc>
              <w:tc>
                <w:tcPr>
                  <w:tcW w:w="3282"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cs="Times New Roman" w:eastAsiaTheme="minorEastAsia"/>
                      <w:bCs/>
                      <w:color w:val="auto"/>
                      <w:sz w:val="24"/>
                      <w:szCs w:val="24"/>
                      <w:lang w:val="en-US" w:eastAsia="zh-CN"/>
                    </w:rPr>
                  </w:pPr>
                  <w:r>
                    <w:rPr>
                      <w:rFonts w:hint="eastAsia" w:ascii="Times New Roman" w:hAnsi="Times New Roman" w:cs="Times New Roman" w:eastAsiaTheme="minorEastAsia"/>
                      <w:bCs/>
                      <w:color w:val="auto"/>
                      <w:sz w:val="24"/>
                      <w:szCs w:val="24"/>
                      <w:lang w:val="en-US" w:eastAsia="zh-CN"/>
                    </w:rPr>
                    <w:t>pH</w:t>
                  </w:r>
                </w:p>
              </w:tc>
              <w:tc>
                <w:tcPr>
                  <w:tcW w:w="1662"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pP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6~9</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28" w:hRule="atLeast"/>
              </w:trPr>
              <w:tc>
                <w:tcPr>
                  <w:tcW w:w="1416" w:type="dxa"/>
                  <w:vMerge w:val="continue"/>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pPr>
                </w:p>
              </w:tc>
              <w:tc>
                <w:tcPr>
                  <w:tcW w:w="3282"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pPr>
                  <w:r>
                    <w:rPr>
                      <w:rFonts w:hint="eastAsia" w:ascii="Times New Roman" w:hAnsi="Times New Roman" w:cs="Times New Roman" w:eastAsiaTheme="minorEastAsia"/>
                      <w:bCs/>
                      <w:color w:val="auto"/>
                      <w:sz w:val="24"/>
                      <w:szCs w:val="24"/>
                      <w:lang w:val="en-US" w:eastAsia="zh-CN"/>
                    </w:rPr>
                    <w:t>COD</w:t>
                  </w:r>
                </w:p>
              </w:tc>
              <w:tc>
                <w:tcPr>
                  <w:tcW w:w="1662"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pP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500</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58" w:hRule="atLeast"/>
              </w:trPr>
              <w:tc>
                <w:tcPr>
                  <w:tcW w:w="1416" w:type="dxa"/>
                  <w:vMerge w:val="continue"/>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cs="Times New Roman" w:eastAsiaTheme="minorEastAsia"/>
                      <w:color w:val="000000" w:themeColor="text1"/>
                      <w:sz w:val="24"/>
                      <w:szCs w:val="24"/>
                      <w:lang w:val="en-GB"/>
                      <w14:textFill>
                        <w14:solidFill>
                          <w14:schemeClr w14:val="tx1"/>
                        </w14:solidFill>
                      </w14:textFill>
                    </w:rPr>
                  </w:pPr>
                </w:p>
              </w:tc>
              <w:tc>
                <w:tcPr>
                  <w:tcW w:w="3282"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cs="Times New Roman" w:eastAsiaTheme="minorEastAsia"/>
                      <w:color w:val="000000" w:themeColor="text1"/>
                      <w:sz w:val="24"/>
                      <w:szCs w:val="24"/>
                      <w:lang w:val="en-US"/>
                      <w14:textFill>
                        <w14:solidFill>
                          <w14:schemeClr w14:val="tx1"/>
                        </w14:solidFill>
                      </w14:textFill>
                    </w:rPr>
                  </w:pPr>
                  <w:r>
                    <w:rPr>
                      <w:rFonts w:hint="eastAsia" w:ascii="Times New Roman" w:hAnsi="Times New Roman" w:cs="Times New Roman" w:eastAsiaTheme="minorEastAsia"/>
                      <w:bCs/>
                      <w:color w:val="auto"/>
                      <w:sz w:val="24"/>
                      <w:szCs w:val="24"/>
                      <w:lang w:val="en-US" w:eastAsia="zh-CN"/>
                    </w:rPr>
                    <w:t>BOD</w:t>
                  </w:r>
                  <w:r>
                    <w:rPr>
                      <w:rFonts w:hint="eastAsia" w:ascii="Times New Roman" w:hAnsi="Times New Roman" w:cs="Times New Roman" w:eastAsiaTheme="minorEastAsia"/>
                      <w:bCs/>
                      <w:color w:val="auto"/>
                      <w:sz w:val="24"/>
                      <w:szCs w:val="24"/>
                      <w:vertAlign w:val="subscript"/>
                      <w:lang w:val="en-US" w:eastAsia="zh-CN"/>
                    </w:rPr>
                    <w:t>5</w:t>
                  </w:r>
                </w:p>
              </w:tc>
              <w:tc>
                <w:tcPr>
                  <w:tcW w:w="1662"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pP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300</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198" w:hRule="atLeast"/>
              </w:trPr>
              <w:tc>
                <w:tcPr>
                  <w:tcW w:w="1416" w:type="dxa"/>
                  <w:vMerge w:val="continue"/>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cs="Times New Roman" w:eastAsiaTheme="minorEastAsia"/>
                      <w:color w:val="000000" w:themeColor="text1"/>
                      <w:sz w:val="24"/>
                      <w:szCs w:val="24"/>
                      <w:lang w:val="en-GB"/>
                      <w14:textFill>
                        <w14:solidFill>
                          <w14:schemeClr w14:val="tx1"/>
                        </w14:solidFill>
                      </w14:textFill>
                    </w:rPr>
                  </w:pPr>
                </w:p>
              </w:tc>
              <w:tc>
                <w:tcPr>
                  <w:tcW w:w="3282"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cs="Times New Roman" w:eastAsiaTheme="minorEastAsia"/>
                      <w:color w:val="000000" w:themeColor="text1"/>
                      <w:sz w:val="24"/>
                      <w:szCs w:val="24"/>
                      <w:lang w:val="en-GB"/>
                      <w14:textFill>
                        <w14:solidFill>
                          <w14:schemeClr w14:val="tx1"/>
                        </w14:solidFill>
                      </w14:textFill>
                    </w:rPr>
                  </w:pPr>
                  <w:r>
                    <w:rPr>
                      <w:rFonts w:hint="eastAsia" w:ascii="Times New Roman" w:hAnsi="Times New Roman" w:cs="Times New Roman" w:eastAsiaTheme="minorEastAsia"/>
                      <w:bCs/>
                      <w:color w:val="auto"/>
                      <w:sz w:val="24"/>
                      <w:szCs w:val="24"/>
                      <w:lang w:val="en-US" w:eastAsia="zh-CN"/>
                    </w:rPr>
                    <w:t>SS</w:t>
                  </w:r>
                </w:p>
              </w:tc>
              <w:tc>
                <w:tcPr>
                  <w:tcW w:w="1662"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pP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400</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138" w:hRule="atLeast"/>
              </w:trPr>
              <w:tc>
                <w:tcPr>
                  <w:tcW w:w="1416" w:type="dxa"/>
                  <w:vMerge w:val="continue"/>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cs="Times New Roman" w:eastAsiaTheme="minorEastAsia"/>
                      <w:color w:val="000000" w:themeColor="text1"/>
                      <w:sz w:val="24"/>
                      <w:szCs w:val="24"/>
                      <w:lang w:val="en-GB"/>
                      <w14:textFill>
                        <w14:solidFill>
                          <w14:schemeClr w14:val="tx1"/>
                        </w14:solidFill>
                      </w14:textFill>
                    </w:rPr>
                  </w:pPr>
                </w:p>
              </w:tc>
              <w:tc>
                <w:tcPr>
                  <w:tcW w:w="3282"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cs="Times New Roman" w:eastAsiaTheme="minorEastAsia"/>
                      <w:color w:val="000000" w:themeColor="text1"/>
                      <w:sz w:val="24"/>
                      <w:szCs w:val="24"/>
                      <w:lang w:val="en-GB"/>
                      <w14:textFill>
                        <w14:solidFill>
                          <w14:schemeClr w14:val="tx1"/>
                        </w14:solidFill>
                      </w14:textFill>
                    </w:rPr>
                  </w:pPr>
                  <w:r>
                    <w:rPr>
                      <w:rFonts w:hint="eastAsia" w:ascii="Times New Roman" w:hAnsi="Times New Roman" w:cs="Times New Roman" w:eastAsiaTheme="minorEastAsia"/>
                      <w:bCs/>
                      <w:color w:val="auto"/>
                      <w:sz w:val="24"/>
                      <w:szCs w:val="24"/>
                      <w:lang w:val="en-US" w:eastAsia="zh-CN"/>
                    </w:rPr>
                    <w:t>氨氮</w:t>
                  </w:r>
                </w:p>
              </w:tc>
              <w:tc>
                <w:tcPr>
                  <w:tcW w:w="1662"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pP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108" w:hRule="atLeast"/>
              </w:trPr>
              <w:tc>
                <w:tcPr>
                  <w:tcW w:w="1416" w:type="dxa"/>
                  <w:vMerge w:val="restart"/>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pP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南乐县污水处理厂收水水质要求</w:t>
                  </w:r>
                </w:p>
              </w:tc>
              <w:tc>
                <w:tcPr>
                  <w:tcW w:w="3282"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Times New Roman" w:hAnsi="Times New Roman" w:cs="Times New Roman" w:eastAsiaTheme="minorEastAsia"/>
                      <w:bCs/>
                      <w:color w:val="auto"/>
                      <w:sz w:val="24"/>
                      <w:szCs w:val="24"/>
                      <w:lang w:val="en-US" w:eastAsia="zh-CN"/>
                    </w:rPr>
                  </w:pPr>
                  <w:r>
                    <w:rPr>
                      <w:rFonts w:hint="eastAsia" w:ascii="Times New Roman" w:hAnsi="Times New Roman" w:cs="Times New Roman" w:eastAsiaTheme="minorEastAsia"/>
                      <w:bCs/>
                      <w:color w:val="auto"/>
                      <w:sz w:val="24"/>
                      <w:szCs w:val="24"/>
                      <w:lang w:val="en-US" w:eastAsia="zh-CN"/>
                    </w:rPr>
                    <w:t>pH</w:t>
                  </w:r>
                </w:p>
              </w:tc>
              <w:tc>
                <w:tcPr>
                  <w:tcW w:w="1662"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pP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1416" w:type="dxa"/>
                  <w:vMerge w:val="continue"/>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cs="Times New Roman" w:eastAsiaTheme="minorEastAsia"/>
                      <w:color w:val="000000" w:themeColor="text1"/>
                      <w:sz w:val="24"/>
                      <w:szCs w:val="24"/>
                      <w:lang w:val="en-GB"/>
                      <w14:textFill>
                        <w14:solidFill>
                          <w14:schemeClr w14:val="tx1"/>
                        </w14:solidFill>
                      </w14:textFill>
                    </w:rPr>
                  </w:pPr>
                </w:p>
              </w:tc>
              <w:tc>
                <w:tcPr>
                  <w:tcW w:w="3282"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Times New Roman" w:hAnsi="Times New Roman" w:cs="Times New Roman" w:eastAsiaTheme="minorEastAsia"/>
                      <w:bCs/>
                      <w:color w:val="auto"/>
                      <w:sz w:val="24"/>
                      <w:szCs w:val="24"/>
                      <w:lang w:val="en-US" w:eastAsia="zh-CN"/>
                    </w:rPr>
                  </w:pPr>
                  <w:r>
                    <w:rPr>
                      <w:rFonts w:hint="eastAsia" w:ascii="Times New Roman" w:hAnsi="Times New Roman" w:cs="Times New Roman" w:eastAsiaTheme="minorEastAsia"/>
                      <w:bCs/>
                      <w:color w:val="auto"/>
                      <w:sz w:val="24"/>
                      <w:szCs w:val="24"/>
                      <w:lang w:val="en-US" w:eastAsia="zh-CN"/>
                    </w:rPr>
                    <w:t>COD</w:t>
                  </w:r>
                </w:p>
              </w:tc>
              <w:tc>
                <w:tcPr>
                  <w:tcW w:w="1662"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pP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350</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13" w:hRule="atLeast"/>
              </w:trPr>
              <w:tc>
                <w:tcPr>
                  <w:tcW w:w="1416" w:type="dxa"/>
                  <w:vMerge w:val="continue"/>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cs="Times New Roman" w:eastAsiaTheme="minorEastAsia"/>
                      <w:color w:val="000000" w:themeColor="text1"/>
                      <w:sz w:val="24"/>
                      <w:szCs w:val="24"/>
                      <w:lang w:val="en-GB"/>
                      <w14:textFill>
                        <w14:solidFill>
                          <w14:schemeClr w14:val="tx1"/>
                        </w14:solidFill>
                      </w14:textFill>
                    </w:rPr>
                  </w:pPr>
                </w:p>
              </w:tc>
              <w:tc>
                <w:tcPr>
                  <w:tcW w:w="3282"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cs="Times New Roman" w:eastAsiaTheme="minorEastAsia"/>
                      <w:bCs/>
                      <w:color w:val="auto"/>
                      <w:sz w:val="24"/>
                      <w:szCs w:val="24"/>
                      <w:lang w:val="en-US" w:eastAsia="zh-CN"/>
                    </w:rPr>
                  </w:pPr>
                  <w:r>
                    <w:rPr>
                      <w:rFonts w:hint="eastAsia" w:ascii="Times New Roman" w:hAnsi="Times New Roman" w:cs="Times New Roman" w:eastAsiaTheme="minorEastAsia"/>
                      <w:bCs/>
                      <w:color w:val="auto"/>
                      <w:sz w:val="24"/>
                      <w:szCs w:val="24"/>
                      <w:lang w:val="en-US" w:eastAsia="zh-CN"/>
                    </w:rPr>
                    <w:t>BOD</w:t>
                  </w:r>
                  <w:r>
                    <w:rPr>
                      <w:rFonts w:hint="eastAsia" w:ascii="Times New Roman" w:hAnsi="Times New Roman" w:cs="Times New Roman" w:eastAsiaTheme="minorEastAsia"/>
                      <w:bCs/>
                      <w:color w:val="auto"/>
                      <w:sz w:val="24"/>
                      <w:szCs w:val="24"/>
                      <w:vertAlign w:val="subscript"/>
                      <w:lang w:val="en-US" w:eastAsia="zh-CN"/>
                    </w:rPr>
                    <w:t>5</w:t>
                  </w:r>
                </w:p>
              </w:tc>
              <w:tc>
                <w:tcPr>
                  <w:tcW w:w="1662"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pP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1416" w:type="dxa"/>
                  <w:vMerge w:val="continue"/>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cs="Times New Roman" w:eastAsiaTheme="minorEastAsia"/>
                      <w:color w:val="000000" w:themeColor="text1"/>
                      <w:sz w:val="24"/>
                      <w:szCs w:val="24"/>
                      <w:lang w:val="en-GB"/>
                      <w14:textFill>
                        <w14:solidFill>
                          <w14:schemeClr w14:val="tx1"/>
                        </w14:solidFill>
                      </w14:textFill>
                    </w:rPr>
                  </w:pPr>
                </w:p>
              </w:tc>
              <w:tc>
                <w:tcPr>
                  <w:tcW w:w="3282"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Times New Roman" w:hAnsi="Times New Roman" w:cs="Times New Roman" w:eastAsiaTheme="minorEastAsia"/>
                      <w:bCs/>
                      <w:color w:val="auto"/>
                      <w:sz w:val="24"/>
                      <w:szCs w:val="24"/>
                      <w:lang w:val="en-US" w:eastAsia="zh-CN"/>
                    </w:rPr>
                  </w:pPr>
                  <w:r>
                    <w:rPr>
                      <w:rFonts w:hint="eastAsia" w:ascii="Times New Roman" w:hAnsi="Times New Roman" w:cs="Times New Roman" w:eastAsiaTheme="minorEastAsia"/>
                      <w:bCs/>
                      <w:color w:val="auto"/>
                      <w:sz w:val="24"/>
                      <w:szCs w:val="24"/>
                      <w:lang w:val="en-US" w:eastAsia="zh-CN"/>
                    </w:rPr>
                    <w:t>SS</w:t>
                  </w:r>
                </w:p>
              </w:tc>
              <w:tc>
                <w:tcPr>
                  <w:tcW w:w="1662"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pP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1416" w:type="dxa"/>
                  <w:vMerge w:val="continue"/>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cs="Times New Roman" w:eastAsiaTheme="minorEastAsia"/>
                      <w:color w:val="000000" w:themeColor="text1"/>
                      <w:sz w:val="24"/>
                      <w:szCs w:val="24"/>
                      <w:lang w:val="en-GB"/>
                      <w14:textFill>
                        <w14:solidFill>
                          <w14:schemeClr w14:val="tx1"/>
                        </w14:solidFill>
                      </w14:textFill>
                    </w:rPr>
                  </w:pPr>
                </w:p>
              </w:tc>
              <w:tc>
                <w:tcPr>
                  <w:tcW w:w="3282"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Times New Roman" w:hAnsi="Times New Roman" w:cs="Times New Roman" w:eastAsiaTheme="minorEastAsia"/>
                      <w:bCs/>
                      <w:color w:val="auto"/>
                      <w:sz w:val="24"/>
                      <w:szCs w:val="24"/>
                      <w:lang w:val="en-US" w:eastAsia="zh-CN"/>
                    </w:rPr>
                  </w:pPr>
                  <w:r>
                    <w:rPr>
                      <w:rFonts w:hint="eastAsia" w:ascii="Times New Roman" w:hAnsi="Times New Roman" w:cs="Times New Roman" w:eastAsiaTheme="minorEastAsia"/>
                      <w:bCs/>
                      <w:color w:val="auto"/>
                      <w:sz w:val="24"/>
                      <w:szCs w:val="24"/>
                      <w:lang w:val="en-US" w:eastAsia="zh-CN"/>
                    </w:rPr>
                    <w:t>氨氮</w:t>
                  </w:r>
                </w:p>
              </w:tc>
              <w:tc>
                <w:tcPr>
                  <w:tcW w:w="1662"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pP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40</w:t>
                  </w:r>
                </w:p>
              </w:tc>
            </w:tr>
          </w:tbl>
          <w:p>
            <w:pPr>
              <w:pStyle w:val="11"/>
              <w:ind w:left="0" w:leftChars="0" w:firstLine="0" w:firstLineChars="0"/>
              <w:jc w:val="both"/>
              <w:rPr>
                <w:rFonts w:hint="eastAsia" w:cs="Times New Roman" w:eastAsiaTheme="minorEastAsia"/>
                <w:color w:val="auto"/>
                <w:sz w:val="24"/>
                <w:szCs w:val="24"/>
                <w:lang w:val="en-US" w:eastAsia="zh-CN"/>
              </w:rPr>
            </w:pPr>
            <w:r>
              <w:rPr>
                <w:rFonts w:hint="eastAsia" w:cs="Times New Roman" w:eastAsiaTheme="minorEastAsia"/>
                <w:color w:val="auto"/>
                <w:sz w:val="24"/>
                <w:szCs w:val="24"/>
                <w:lang w:val="en-US" w:eastAsia="zh-CN"/>
              </w:rPr>
              <w:t xml:space="preserve">             </w:t>
            </w:r>
          </w:p>
          <w:p>
            <w:pPr>
              <w:pStyle w:val="11"/>
              <w:ind w:left="0" w:leftChars="0" w:firstLine="0" w:firstLineChars="0"/>
              <w:jc w:val="center"/>
              <w:rPr>
                <w:rFonts w:hint="default" w:ascii="Times New Roman" w:hAnsi="Times New Roman" w:cs="Times New Roman" w:eastAsiaTheme="minorEastAsia"/>
                <w:color w:val="auto"/>
                <w:sz w:val="24"/>
                <w:szCs w:val="24"/>
              </w:rPr>
            </w:pPr>
            <w:r>
              <w:rPr>
                <w:rFonts w:hint="eastAsia" w:cs="Times New Roman" w:eastAsiaTheme="minorEastAsia"/>
                <w:color w:val="auto"/>
                <w:sz w:val="24"/>
                <w:szCs w:val="24"/>
                <w:lang w:val="en-US" w:eastAsia="zh-CN"/>
              </w:rPr>
              <w:t xml:space="preserve">        </w:t>
            </w:r>
            <w:r>
              <w:rPr>
                <w:rFonts w:hint="default" w:ascii="Times New Roman" w:hAnsi="Times New Roman" w:cs="Times New Roman" w:eastAsiaTheme="minorEastAsia"/>
                <w:color w:val="auto"/>
                <w:sz w:val="24"/>
                <w:szCs w:val="24"/>
              </w:rPr>
              <w:t>表</w:t>
            </w:r>
            <w:r>
              <w:rPr>
                <w:rFonts w:hint="default" w:ascii="Times New Roman" w:hAnsi="Times New Roman" w:cs="Times New Roman" w:eastAsiaTheme="minorEastAsia"/>
                <w:color w:val="auto"/>
                <w:sz w:val="24"/>
                <w:szCs w:val="24"/>
                <w:lang w:val="en-US" w:eastAsia="zh-CN"/>
              </w:rPr>
              <w:t>1-</w:t>
            </w:r>
            <w:r>
              <w:rPr>
                <w:rFonts w:hint="eastAsia" w:cs="Times New Roman" w:eastAsiaTheme="minorEastAsia"/>
                <w:color w:val="auto"/>
                <w:sz w:val="24"/>
                <w:szCs w:val="24"/>
                <w:lang w:val="en-US" w:eastAsia="zh-CN"/>
              </w:rPr>
              <w:t>3</w:t>
            </w:r>
            <w:r>
              <w:rPr>
                <w:rFonts w:hint="default" w:ascii="Times New Roman" w:hAnsi="Times New Roman" w:cs="Times New Roman" w:eastAsiaTheme="minorEastAsia"/>
                <w:color w:val="auto"/>
                <w:sz w:val="24"/>
                <w:szCs w:val="24"/>
              </w:rPr>
              <w:t>噪声排放标准限值</w:t>
            </w:r>
            <w:r>
              <w:rPr>
                <w:rFonts w:hint="default" w:ascii="Times New Roman" w:hAnsi="Times New Roman" w:cs="Times New Roman" w:eastAsiaTheme="minorEastAsia"/>
                <w:color w:val="auto"/>
                <w:sz w:val="24"/>
                <w:szCs w:val="24"/>
                <w:lang w:val="en-US" w:eastAsia="zh-CN"/>
              </w:rPr>
              <w:t xml:space="preserve"> </w:t>
            </w:r>
            <w:r>
              <w:rPr>
                <w:rFonts w:hint="eastAsia" w:cs="Times New Roman" w:eastAsiaTheme="minorEastAsia"/>
                <w:color w:val="auto"/>
                <w:sz w:val="24"/>
                <w:szCs w:val="24"/>
                <w:lang w:val="en-US" w:eastAsia="zh-CN"/>
              </w:rPr>
              <w:t xml:space="preserve">   </w:t>
            </w:r>
            <w:r>
              <w:rPr>
                <w:rFonts w:hint="default" w:ascii="Times New Roman" w:hAnsi="Times New Roman" w:cs="Times New Roman" w:eastAsiaTheme="minorEastAsia"/>
                <w:color w:val="auto"/>
                <w:sz w:val="24"/>
                <w:szCs w:val="24"/>
              </w:rPr>
              <w:t>单位：dB（A）</w:t>
            </w:r>
          </w:p>
          <w:tbl>
            <w:tblPr>
              <w:tblStyle w:val="12"/>
              <w:tblW w:w="6360" w:type="dxa"/>
              <w:tblInd w:w="0" w:type="dxa"/>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416"/>
              <w:gridCol w:w="3646"/>
              <w:gridCol w:w="1298"/>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65" w:hRule="atLeast"/>
              </w:trPr>
              <w:tc>
                <w:tcPr>
                  <w:tcW w:w="1416"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适用点位</w:t>
                  </w:r>
                </w:p>
              </w:tc>
              <w:tc>
                <w:tcPr>
                  <w:tcW w:w="3646"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执行标准</w:t>
                  </w:r>
                </w:p>
              </w:tc>
              <w:tc>
                <w:tcPr>
                  <w:tcW w:w="1298"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限值</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572" w:hRule="atLeast"/>
              </w:trPr>
              <w:tc>
                <w:tcPr>
                  <w:tcW w:w="1416"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cs="Times New Roman" w:eastAsiaTheme="minorEastAsia"/>
                      <w:color w:val="auto"/>
                      <w:sz w:val="24"/>
                      <w:szCs w:val="24"/>
                    </w:rPr>
                  </w:pPr>
                  <w:r>
                    <w:rPr>
                      <w:rFonts w:hint="eastAsia" w:ascii="Times New Roman" w:hAnsi="Times New Roman" w:cs="Times New Roman" w:eastAsiaTheme="minorEastAsia"/>
                      <w:color w:val="auto"/>
                      <w:sz w:val="24"/>
                      <w:szCs w:val="24"/>
                      <w:lang w:eastAsia="zh-CN"/>
                    </w:rPr>
                    <w:t>东、西、北三</w:t>
                  </w:r>
                  <w:r>
                    <w:rPr>
                      <w:rFonts w:hint="default" w:ascii="Times New Roman" w:hAnsi="Times New Roman" w:cs="Times New Roman" w:eastAsiaTheme="minorEastAsia"/>
                      <w:color w:val="auto"/>
                      <w:sz w:val="24"/>
                      <w:szCs w:val="24"/>
                    </w:rPr>
                    <w:t>厂界</w:t>
                  </w:r>
                </w:p>
              </w:tc>
              <w:tc>
                <w:tcPr>
                  <w:tcW w:w="3646"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bCs/>
                      <w:color w:val="auto"/>
                      <w:sz w:val="24"/>
                      <w:szCs w:val="24"/>
                      <w:lang w:val="zh-CN"/>
                    </w:rPr>
                    <w:t>《工业企业厂界环境噪声排放标准》</w:t>
                  </w:r>
                  <w:r>
                    <w:rPr>
                      <w:rFonts w:hint="default" w:ascii="Times New Roman" w:hAnsi="Times New Roman" w:cs="Times New Roman" w:eastAsiaTheme="minorEastAsia"/>
                      <w:bCs/>
                      <w:color w:val="auto"/>
                      <w:sz w:val="24"/>
                      <w:szCs w:val="24"/>
                    </w:rPr>
                    <w:t>（GB12348-2008）</w:t>
                  </w:r>
                  <w:r>
                    <w:rPr>
                      <w:rFonts w:hint="eastAsia" w:ascii="Times New Roman" w:hAnsi="Times New Roman" w:cs="Times New Roman" w:eastAsiaTheme="minorEastAsia"/>
                      <w:bCs/>
                      <w:color w:val="auto"/>
                      <w:sz w:val="24"/>
                      <w:szCs w:val="24"/>
                      <w:lang w:val="en-US" w:eastAsia="zh-CN"/>
                    </w:rPr>
                    <w:t>3</w:t>
                  </w:r>
                  <w:r>
                    <w:rPr>
                      <w:rFonts w:hint="default" w:ascii="Times New Roman" w:hAnsi="Times New Roman" w:cs="Times New Roman" w:eastAsiaTheme="minorEastAsia"/>
                      <w:bCs/>
                      <w:color w:val="auto"/>
                      <w:sz w:val="24"/>
                      <w:szCs w:val="24"/>
                      <w:lang w:val="zh-CN"/>
                    </w:rPr>
                    <w:t>类标准</w:t>
                  </w:r>
                </w:p>
              </w:tc>
              <w:tc>
                <w:tcPr>
                  <w:tcW w:w="1298"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pPr>
                  <w:r>
                    <w:rPr>
                      <w:rFonts w:hint="default" w:ascii="Times New Roman" w:hAnsi="Times New Roman" w:cs="Times New Roman" w:eastAsiaTheme="minorEastAsia"/>
                      <w:color w:val="000000" w:themeColor="text1"/>
                      <w:sz w:val="24"/>
                      <w:szCs w:val="24"/>
                      <w14:textFill>
                        <w14:solidFill>
                          <w14:schemeClr w14:val="tx1"/>
                        </w14:solidFill>
                      </w14:textFill>
                    </w:rPr>
                    <w:t>昼间</w:t>
                  </w:r>
                  <w:r>
                    <w:rPr>
                      <w:rFonts w:hint="default" w:ascii="Times New Roman" w:hAnsi="Times New Roman" w:cs="Times New Roman" w:eastAsiaTheme="minorEastAsia"/>
                      <w:color w:val="000000" w:themeColor="text1"/>
                      <w:sz w:val="24"/>
                      <w:szCs w:val="24"/>
                      <w:lang w:val="en-GB"/>
                      <w14:textFill>
                        <w14:solidFill>
                          <w14:schemeClr w14:val="tx1"/>
                        </w14:solidFill>
                      </w14:textFill>
                    </w:rPr>
                    <w:t>≤</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6</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5</w:t>
                  </w:r>
                </w:p>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cs="Times New Roman" w:eastAsiaTheme="minorEastAsia"/>
                      <w:color w:val="auto"/>
                      <w:sz w:val="24"/>
                      <w:szCs w:val="24"/>
                      <w:lang w:val="en-US" w:eastAsia="zh-CN"/>
                    </w:rPr>
                  </w:pPr>
                  <w:r>
                    <w:rPr>
                      <w:rFonts w:hint="default" w:ascii="Times New Roman" w:hAnsi="Times New Roman" w:cs="Times New Roman" w:eastAsiaTheme="minorEastAsia"/>
                      <w:color w:val="000000" w:themeColor="text1"/>
                      <w:sz w:val="24"/>
                      <w:szCs w:val="24"/>
                      <w:lang w:val="en-GB"/>
                      <w14:textFill>
                        <w14:solidFill>
                          <w14:schemeClr w14:val="tx1"/>
                        </w14:solidFill>
                      </w14:textFill>
                    </w:rPr>
                    <w:t>夜间≤</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5</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5</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1416"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cs="Times New Roman" w:eastAsiaTheme="minorEastAsia"/>
                      <w:color w:val="auto"/>
                      <w:sz w:val="24"/>
                      <w:szCs w:val="24"/>
                      <w:lang w:eastAsia="zh-CN"/>
                    </w:rPr>
                  </w:pPr>
                  <w:r>
                    <w:rPr>
                      <w:rFonts w:hint="eastAsia" w:ascii="Times New Roman" w:hAnsi="Times New Roman" w:cs="Times New Roman" w:eastAsiaTheme="minorEastAsia"/>
                      <w:color w:val="auto"/>
                      <w:sz w:val="24"/>
                      <w:szCs w:val="24"/>
                      <w:lang w:eastAsia="zh-CN"/>
                    </w:rPr>
                    <w:t>南厂界</w:t>
                  </w:r>
                </w:p>
              </w:tc>
              <w:tc>
                <w:tcPr>
                  <w:tcW w:w="3646"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cs="Times New Roman" w:eastAsiaTheme="minorEastAsia"/>
                      <w:bCs/>
                      <w:color w:val="auto"/>
                      <w:sz w:val="24"/>
                      <w:szCs w:val="24"/>
                      <w:lang w:val="zh-CN"/>
                    </w:rPr>
                  </w:pPr>
                  <w:r>
                    <w:rPr>
                      <w:rFonts w:hint="default" w:ascii="Times New Roman" w:hAnsi="Times New Roman" w:cs="Times New Roman" w:eastAsiaTheme="minorEastAsia"/>
                      <w:bCs/>
                      <w:color w:val="auto"/>
                      <w:sz w:val="24"/>
                      <w:szCs w:val="24"/>
                      <w:lang w:val="zh-CN"/>
                    </w:rPr>
                    <w:t>《工业企业厂界环境噪声排放标准》</w:t>
                  </w:r>
                  <w:r>
                    <w:rPr>
                      <w:rFonts w:hint="default" w:ascii="Times New Roman" w:hAnsi="Times New Roman" w:cs="Times New Roman" w:eastAsiaTheme="minorEastAsia"/>
                      <w:bCs/>
                      <w:color w:val="auto"/>
                      <w:sz w:val="24"/>
                      <w:szCs w:val="24"/>
                    </w:rPr>
                    <w:t>（GB12348-2008）</w:t>
                  </w:r>
                  <w:r>
                    <w:rPr>
                      <w:rFonts w:hint="eastAsia" w:ascii="Times New Roman" w:hAnsi="Times New Roman" w:cs="Times New Roman" w:eastAsiaTheme="minorEastAsia"/>
                      <w:bCs/>
                      <w:color w:val="auto"/>
                      <w:sz w:val="24"/>
                      <w:szCs w:val="24"/>
                      <w:lang w:val="en-US" w:eastAsia="zh-CN"/>
                    </w:rPr>
                    <w:t>4</w:t>
                  </w:r>
                  <w:r>
                    <w:rPr>
                      <w:rFonts w:hint="default" w:ascii="Times New Roman" w:hAnsi="Times New Roman" w:cs="Times New Roman" w:eastAsiaTheme="minorEastAsia"/>
                      <w:bCs/>
                      <w:color w:val="auto"/>
                      <w:sz w:val="24"/>
                      <w:szCs w:val="24"/>
                      <w:lang w:val="zh-CN"/>
                    </w:rPr>
                    <w:t>类标准</w:t>
                  </w:r>
                </w:p>
              </w:tc>
              <w:tc>
                <w:tcPr>
                  <w:tcW w:w="1298"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pPr>
                  <w:r>
                    <w:rPr>
                      <w:rFonts w:hint="default" w:ascii="Times New Roman" w:hAnsi="Times New Roman" w:cs="Times New Roman" w:eastAsiaTheme="minorEastAsia"/>
                      <w:color w:val="000000" w:themeColor="text1"/>
                      <w:sz w:val="24"/>
                      <w:szCs w:val="24"/>
                      <w14:textFill>
                        <w14:solidFill>
                          <w14:schemeClr w14:val="tx1"/>
                        </w14:solidFill>
                      </w14:textFill>
                    </w:rPr>
                    <w:t>昼间</w:t>
                  </w:r>
                  <w:r>
                    <w:rPr>
                      <w:rFonts w:hint="default" w:ascii="Times New Roman" w:hAnsi="Times New Roman" w:cs="Times New Roman" w:eastAsiaTheme="minorEastAsia"/>
                      <w:color w:val="000000" w:themeColor="text1"/>
                      <w:sz w:val="24"/>
                      <w:szCs w:val="24"/>
                      <w:lang w:val="en-GB"/>
                      <w14:textFill>
                        <w14:solidFill>
                          <w14:schemeClr w14:val="tx1"/>
                        </w14:solidFill>
                      </w14:textFill>
                    </w:rPr>
                    <w:t>≤</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7</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0</w:t>
                  </w:r>
                </w:p>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cs="Times New Roman" w:eastAsiaTheme="minorEastAsia"/>
                      <w:color w:val="000000" w:themeColor="text1"/>
                      <w:sz w:val="24"/>
                      <w:szCs w:val="24"/>
                      <w:lang w:val="en-GB"/>
                      <w14:textFill>
                        <w14:solidFill>
                          <w14:schemeClr w14:val="tx1"/>
                        </w14:solidFill>
                      </w14:textFill>
                    </w:rPr>
                  </w:pPr>
                  <w:r>
                    <w:rPr>
                      <w:rFonts w:hint="default" w:ascii="Times New Roman" w:hAnsi="Times New Roman" w:cs="Times New Roman" w:eastAsiaTheme="minorEastAsia"/>
                      <w:color w:val="000000" w:themeColor="text1"/>
                      <w:sz w:val="24"/>
                      <w:szCs w:val="24"/>
                      <w:lang w:val="en-GB"/>
                      <w14:textFill>
                        <w14:solidFill>
                          <w14:schemeClr w14:val="tx1"/>
                        </w14:solidFill>
                      </w14:textFill>
                    </w:rPr>
                    <w:t>夜间≤</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5</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5</w:t>
                  </w:r>
                </w:p>
              </w:tc>
            </w:tr>
          </w:tbl>
          <w:p>
            <w:pPr>
              <w:pStyle w:val="21"/>
              <w:spacing w:line="360" w:lineRule="auto"/>
              <w:jc w:val="both"/>
              <w:rPr>
                <w:rFonts w:hint="default" w:ascii="Times New Roman" w:hAnsi="Times New Roman" w:cs="Times New Roman" w:eastAsiaTheme="minorEastAsia"/>
                <w:sz w:val="24"/>
                <w:szCs w:val="24"/>
                <w:lang w:val="en-US" w:eastAsia="zh-CN"/>
              </w:rPr>
            </w:pPr>
          </w:p>
          <w:p>
            <w:pPr>
              <w:rPr>
                <w:rFonts w:hint="default" w:ascii="Times New Roman" w:hAnsi="Times New Roman" w:cs="Times New Roman" w:eastAsiaTheme="minorEastAsia"/>
                <w:sz w:val="24"/>
                <w:szCs w:val="24"/>
              </w:rPr>
            </w:pPr>
          </w:p>
          <w:p>
            <w:pPr>
              <w:pStyle w:val="5"/>
              <w:rPr>
                <w:rFonts w:hint="default" w:ascii="Times New Roman" w:hAnsi="Times New Roman" w:cs="Times New Roman" w:eastAsiaTheme="minorEastAsia"/>
                <w:sz w:val="24"/>
                <w:szCs w:val="24"/>
              </w:rPr>
            </w:pPr>
          </w:p>
          <w:p>
            <w:pPr>
              <w:rPr>
                <w:rFonts w:hint="default" w:ascii="Times New Roman" w:hAnsi="Times New Roman" w:cs="Times New Roman" w:eastAsiaTheme="minorEastAsia"/>
                <w:sz w:val="24"/>
                <w:szCs w:val="24"/>
              </w:rPr>
            </w:pPr>
          </w:p>
          <w:p>
            <w:pPr>
              <w:pStyle w:val="5"/>
              <w:rPr>
                <w:rFonts w:hint="default" w:ascii="Times New Roman" w:hAnsi="Times New Roman" w:cs="Times New Roman" w:eastAsiaTheme="minorEastAsia"/>
                <w:sz w:val="24"/>
                <w:szCs w:val="24"/>
              </w:rPr>
            </w:pPr>
          </w:p>
          <w:p>
            <w:pPr>
              <w:pStyle w:val="5"/>
              <w:rPr>
                <w:rFonts w:hint="default" w:ascii="Times New Roman" w:hAnsi="Times New Roman" w:cs="Times New Roman" w:eastAsiaTheme="minorEastAsia"/>
                <w:sz w:val="24"/>
                <w:szCs w:val="24"/>
              </w:rPr>
            </w:pPr>
          </w:p>
          <w:p>
            <w:pPr>
              <w:rPr>
                <w:rFonts w:hint="default" w:ascii="Times New Roman" w:hAnsi="Times New Roman" w:cs="Times New Roman" w:eastAsiaTheme="minorEastAsia"/>
                <w:sz w:val="24"/>
                <w:szCs w:val="24"/>
              </w:rPr>
            </w:pPr>
          </w:p>
          <w:p>
            <w:pPr>
              <w:pStyle w:val="5"/>
              <w:rPr>
                <w:rFonts w:hint="default" w:ascii="Times New Roman" w:hAnsi="Times New Roman" w:cs="Times New Roman" w:eastAsiaTheme="minorEastAsia"/>
                <w:sz w:val="24"/>
                <w:szCs w:val="24"/>
              </w:rPr>
            </w:pPr>
          </w:p>
          <w:p>
            <w:pPr>
              <w:rPr>
                <w:rFonts w:hint="default" w:ascii="Times New Roman" w:hAnsi="Times New Roman" w:cs="Times New Roman" w:eastAsiaTheme="minorEastAsia"/>
                <w:sz w:val="24"/>
                <w:szCs w:val="24"/>
              </w:rPr>
            </w:pPr>
          </w:p>
          <w:p>
            <w:pPr>
              <w:pStyle w:val="5"/>
              <w:rPr>
                <w:rFonts w:hint="default" w:ascii="Times New Roman" w:hAnsi="Times New Roman" w:cs="Times New Roman" w:eastAsiaTheme="minorEastAsia"/>
                <w:sz w:val="24"/>
                <w:szCs w:val="24"/>
              </w:rPr>
            </w:pPr>
          </w:p>
          <w:p>
            <w:pPr>
              <w:rPr>
                <w:rFonts w:hint="default" w:ascii="Times New Roman" w:hAnsi="Times New Roman" w:cs="Times New Roman" w:eastAsiaTheme="minorEastAsia"/>
                <w:sz w:val="24"/>
                <w:szCs w:val="24"/>
              </w:rPr>
            </w:pPr>
          </w:p>
          <w:p>
            <w:pPr>
              <w:pStyle w:val="5"/>
              <w:rPr>
                <w:rFonts w:hint="default" w:ascii="Times New Roman" w:hAnsi="Times New Roman" w:cs="Times New Roman" w:eastAsiaTheme="minorEastAsia"/>
                <w:sz w:val="24"/>
                <w:szCs w:val="24"/>
              </w:rPr>
            </w:pPr>
          </w:p>
          <w:p>
            <w:pPr>
              <w:rPr>
                <w:rFonts w:hint="default" w:ascii="Times New Roman" w:hAnsi="Times New Roman" w:cs="Times New Roman" w:eastAsiaTheme="minorEastAsia"/>
                <w:sz w:val="24"/>
                <w:szCs w:val="24"/>
              </w:rPr>
            </w:pPr>
          </w:p>
          <w:p>
            <w:pPr>
              <w:pStyle w:val="5"/>
              <w:rPr>
                <w:rFonts w:hint="default" w:ascii="Times New Roman" w:hAnsi="Times New Roman" w:cs="Times New Roman" w:eastAsiaTheme="minorEastAsia"/>
                <w:sz w:val="24"/>
                <w:szCs w:val="24"/>
              </w:rPr>
            </w:pPr>
          </w:p>
          <w:p>
            <w:pPr>
              <w:rPr>
                <w:rFonts w:hint="default" w:ascii="Times New Roman" w:hAnsi="Times New Roman" w:cs="Times New Roman" w:eastAsiaTheme="minorEastAsia"/>
                <w:sz w:val="24"/>
                <w:szCs w:val="24"/>
              </w:rPr>
            </w:pPr>
          </w:p>
          <w:p>
            <w:pPr>
              <w:pStyle w:val="5"/>
              <w:rPr>
                <w:rFonts w:hint="default" w:ascii="Times New Roman" w:hAnsi="Times New Roman" w:cs="Times New Roman" w:eastAsiaTheme="minorEastAsia"/>
                <w:sz w:val="24"/>
                <w:szCs w:val="24"/>
              </w:rPr>
            </w:pPr>
          </w:p>
          <w:p>
            <w:pPr>
              <w:rPr>
                <w:rFonts w:hint="default" w:ascii="Times New Roman" w:hAnsi="Times New Roman" w:cs="Times New Roman" w:eastAsiaTheme="minorEastAsia"/>
                <w:sz w:val="24"/>
                <w:szCs w:val="24"/>
              </w:rPr>
            </w:pPr>
          </w:p>
          <w:p>
            <w:pPr>
              <w:pStyle w:val="5"/>
              <w:rPr>
                <w:rFonts w:hint="default" w:ascii="Times New Roman" w:hAnsi="Times New Roman" w:cs="Times New Roman" w:eastAsiaTheme="minorEastAsia"/>
                <w:sz w:val="24"/>
                <w:szCs w:val="24"/>
              </w:rPr>
            </w:pPr>
          </w:p>
          <w:p>
            <w:pPr>
              <w:rPr>
                <w:rFonts w:hint="default" w:ascii="Times New Roman" w:hAnsi="Times New Roman" w:cs="Times New Roman" w:eastAsiaTheme="minorEastAsia"/>
                <w:sz w:val="24"/>
                <w:szCs w:val="24"/>
              </w:rPr>
            </w:pPr>
          </w:p>
          <w:p>
            <w:pPr>
              <w:pStyle w:val="5"/>
              <w:rPr>
                <w:rFonts w:hint="default" w:ascii="Times New Roman" w:hAnsi="Times New Roman" w:cs="Times New Roman" w:eastAsiaTheme="minorEastAsia"/>
                <w:sz w:val="24"/>
                <w:szCs w:val="24"/>
              </w:rPr>
            </w:pPr>
          </w:p>
          <w:p>
            <w:pPr>
              <w:rPr>
                <w:rFonts w:hint="default" w:ascii="Times New Roman" w:hAnsi="Times New Roman" w:cs="Times New Roman" w:eastAsiaTheme="minorEastAsia"/>
                <w:sz w:val="24"/>
                <w:szCs w:val="24"/>
              </w:rPr>
            </w:pPr>
          </w:p>
          <w:p>
            <w:pPr>
              <w:pStyle w:val="5"/>
              <w:rPr>
                <w:rFonts w:hint="default" w:ascii="Times New Roman" w:hAnsi="Times New Roman" w:cs="Times New Roman" w:eastAsiaTheme="minorEastAsia"/>
                <w:sz w:val="24"/>
                <w:szCs w:val="24"/>
              </w:rPr>
            </w:pPr>
          </w:p>
          <w:p>
            <w:pPr>
              <w:rPr>
                <w:rFonts w:hint="default" w:ascii="Times New Roman" w:hAnsi="Times New Roman" w:cs="Times New Roman" w:eastAsiaTheme="minorEastAsia"/>
                <w:sz w:val="24"/>
                <w:szCs w:val="24"/>
              </w:rPr>
            </w:pPr>
          </w:p>
        </w:tc>
      </w:tr>
    </w:tbl>
    <w:p>
      <w:pPr>
        <w:spacing w:after="0" w:afterLines="0" w:line="360" w:lineRule="auto"/>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br w:type="page"/>
      </w:r>
    </w:p>
    <w:tbl>
      <w:tblPr>
        <w:tblStyle w:val="12"/>
        <w:tblW w:w="90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02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789" w:hRule="atLeast"/>
          <w:jc w:val="center"/>
        </w:trPr>
        <w:tc>
          <w:tcPr>
            <w:tcW w:w="9028" w:type="dxa"/>
            <w:vAlign w:val="top"/>
          </w:tcPr>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default" w:ascii="Times New Roman" w:hAnsi="Times New Roman" w:cs="Times New Roman" w:eastAsiaTheme="minorEastAsia"/>
                <w:sz w:val="24"/>
                <w:szCs w:val="24"/>
                <w:lang w:val="en-US" w:eastAsia="zh-CN"/>
              </w:rPr>
            </w:pPr>
            <w:r>
              <w:rPr>
                <w:sz w:val="24"/>
              </w:rPr>
              <mc:AlternateContent>
                <mc:Choice Requires="wps">
                  <w:drawing>
                    <wp:anchor distT="0" distB="0" distL="114300" distR="114300" simplePos="0" relativeHeight="251658240" behindDoc="0" locked="0" layoutInCell="1" allowOverlap="1">
                      <wp:simplePos x="0" y="0"/>
                      <wp:positionH relativeFrom="column">
                        <wp:posOffset>168910</wp:posOffset>
                      </wp:positionH>
                      <wp:positionV relativeFrom="paragraph">
                        <wp:posOffset>-346075</wp:posOffset>
                      </wp:positionV>
                      <wp:extent cx="514350" cy="285750"/>
                      <wp:effectExtent l="0" t="0" r="0" b="0"/>
                      <wp:wrapNone/>
                      <wp:docPr id="2" name="文本框 2"/>
                      <wp:cNvGraphicFramePr/>
                      <a:graphic xmlns:a="http://schemas.openxmlformats.org/drawingml/2006/main">
                        <a:graphicData uri="http://schemas.microsoft.com/office/word/2010/wordprocessingShape">
                          <wps:wsp>
                            <wps:cNvSpPr txBox="1"/>
                            <wps:spPr>
                              <a:xfrm>
                                <a:off x="1160780" y="552450"/>
                                <a:ext cx="514350" cy="2857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
                                    <w:rPr>
                                      <w:rFonts w:hint="default" w:ascii="Times New Roman" w:hAnsi="Times New Roman" w:eastAsia="宋体" w:cs="Times New Roman"/>
                                      <w:b/>
                                      <w:color w:val="000000"/>
                                      <w:sz w:val="24"/>
                                      <w:szCs w:val="24"/>
                                    </w:rPr>
                                    <w:t>表二</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3pt;margin-top:-27.25pt;height:22.5pt;width:40.5pt;z-index:251658240;mso-width-relative:page;mso-height-relative:page;" fillcolor="#FFFFFF [3201]" filled="t" stroked="f" coordsize="21600,21600" o:gfxdata="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Au75hW1AAAAAkB&#10;AAAPAAAAAAAAAAEAIAAAACIAAABkcnMvZG93bnJldi54bWxQSwECFAAUAAAACACHTuJARHwxBVgC&#10;AACZBAAADgAAAAAAAAABACAAAAAjAQAAZHJzL2Uyb0RvYy54bWxQSwUGAAAAAAYABgBZAQAA7QUA&#10;AAAA&#10;">
                      <v:fill on="t" focussize="0,0"/>
                      <v:stroke on="f" weight="0.5pt"/>
                      <v:imagedata o:title=""/>
                      <o:lock v:ext="edit" aspectratio="f"/>
                      <v:textbox>
                        <w:txbxContent>
                          <w:p>
                            <w:r>
                              <w:rPr>
                                <w:rFonts w:hint="default" w:ascii="Times New Roman" w:hAnsi="Times New Roman" w:eastAsia="宋体" w:cs="Times New Roman"/>
                                <w:b/>
                                <w:color w:val="000000"/>
                                <w:sz w:val="24"/>
                                <w:szCs w:val="24"/>
                              </w:rPr>
                              <w:t>表二</w:t>
                            </w:r>
                          </w:p>
                        </w:txbxContent>
                      </v:textbox>
                    </v:shape>
                  </w:pict>
                </mc:Fallback>
              </mc:AlternateContent>
            </w:r>
            <w:r>
              <w:rPr>
                <w:rFonts w:hint="default" w:ascii="Times New Roman" w:hAnsi="Times New Roman" w:cs="Times New Roman" w:eastAsiaTheme="minorEastAsia"/>
                <w:sz w:val="24"/>
                <w:szCs w:val="24"/>
                <w:lang w:val="en-US" w:eastAsia="zh-CN"/>
              </w:rPr>
              <w:t>2.1工程概括</w:t>
            </w:r>
          </w:p>
          <w:p>
            <w:pPr>
              <w:keepNext w:val="0"/>
              <w:keepLines w:val="0"/>
              <w:pageBreakBefore w:val="0"/>
              <w:widowControl/>
              <w:kinsoku/>
              <w:wordWrap/>
              <w:overflowPunct/>
              <w:topLinePunct w:val="0"/>
              <w:autoSpaceDE/>
              <w:autoSpaceDN/>
              <w:bidi w:val="0"/>
              <w:adjustRightInd w:val="0"/>
              <w:snapToGrid w:val="0"/>
              <w:spacing w:after="0" w:line="324" w:lineRule="auto"/>
              <w:ind w:firstLine="480" w:firstLineChars="200"/>
              <w:jc w:val="both"/>
              <w:textAlignment w:val="auto"/>
              <w:rPr>
                <w:rFonts w:hint="eastAsia" w:ascii="Times New Roman" w:hAnsi="Times New Roman" w:cs="Times New Roman" w:eastAsiaTheme="minorEastAsia"/>
                <w:sz w:val="24"/>
                <w:szCs w:val="24"/>
                <w:lang w:eastAsia="zh-CN"/>
              </w:rPr>
            </w:pPr>
            <w:r>
              <w:rPr>
                <w:rFonts w:hint="eastAsia" w:ascii="Times New Roman" w:hAnsi="Times New Roman" w:cs="Times New Roman" w:eastAsiaTheme="minorEastAsia"/>
                <w:sz w:val="24"/>
                <w:szCs w:val="24"/>
                <w:lang w:eastAsia="zh-CN"/>
              </w:rPr>
              <w:t>项目位于濮阳市南乐县产业集聚区傅潭路东段，南侧紧邻傅潭路，隔傅潭路为凯嘉工艺；北侧紧邻聚源路，隔聚源路为红高粱面业；西侧紧邻和美饲料；东侧紧邻隆盛生物。</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eastAsia" w:ascii="Times New Roman" w:hAnsi="Times New Roman" w:cs="Times New Roman" w:eastAsiaTheme="minorEastAsia"/>
                <w:color w:val="auto"/>
                <w:sz w:val="24"/>
                <w:szCs w:val="24"/>
                <w:lang w:eastAsia="zh-CN"/>
              </w:rPr>
            </w:pPr>
            <w:r>
              <w:rPr>
                <w:rFonts w:hint="eastAsia" w:ascii="Times New Roman" w:hAnsi="Times New Roman" w:cs="Times New Roman" w:eastAsiaTheme="minorEastAsia"/>
                <w:color w:val="auto"/>
                <w:sz w:val="24"/>
                <w:szCs w:val="24"/>
                <w:lang w:eastAsia="zh-CN"/>
              </w:rPr>
              <w:t>项目总投资为2000万元，环保投资为72万元，占总投资的3.6%。本项目劳动定员116人，每天3班工作，每班工作8小时，年工作300天。</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eastAsia="zh-CN"/>
              </w:rPr>
              <w:t>项目生产过程中涉及使用的主要生产设备情况见表</w:t>
            </w:r>
            <w:r>
              <w:rPr>
                <w:rFonts w:hint="default" w:ascii="Times New Roman" w:hAnsi="Times New Roman" w:cs="Times New Roman" w:eastAsiaTheme="minorEastAsia"/>
                <w:sz w:val="24"/>
                <w:szCs w:val="24"/>
                <w:lang w:val="en-US" w:eastAsia="zh-CN"/>
              </w:rPr>
              <w:t>2-1</w:t>
            </w:r>
            <w:r>
              <w:rPr>
                <w:rFonts w:hint="eastAsia" w:ascii="Times New Roman" w:hAnsi="Times New Roman" w:cs="Times New Roman" w:eastAsiaTheme="minorEastAsia"/>
                <w:sz w:val="24"/>
                <w:szCs w:val="24"/>
                <w:lang w:val="en-US" w:eastAsia="zh-CN"/>
              </w:rPr>
              <w:t>，</w:t>
            </w:r>
            <w:r>
              <w:rPr>
                <w:rFonts w:hint="eastAsia" w:ascii="Times New Roman" w:hAnsi="Times New Roman" w:cs="Times New Roman" w:eastAsiaTheme="minorEastAsia"/>
                <w:sz w:val="24"/>
                <w:szCs w:val="24"/>
                <w:lang w:eastAsia="zh-CN"/>
              </w:rPr>
              <w:t>环评及批复阶段建设内容与实际建设内容见表</w:t>
            </w:r>
            <w:r>
              <w:rPr>
                <w:rFonts w:hint="eastAsia" w:ascii="Times New Roman" w:hAnsi="Times New Roman" w:cs="Times New Roman" w:eastAsiaTheme="minorEastAsia"/>
                <w:sz w:val="24"/>
                <w:szCs w:val="24"/>
                <w:lang w:val="en-US" w:eastAsia="zh-CN"/>
              </w:rPr>
              <w:t>2-2，主要原辅材料见2-3。</w:t>
            </w:r>
          </w:p>
          <w:p>
            <w:pPr>
              <w:keepNext w:val="0"/>
              <w:keepLines w:val="0"/>
              <w:pageBreakBefore w:val="0"/>
              <w:widowControl/>
              <w:kinsoku/>
              <w:wordWrap/>
              <w:overflowPunct/>
              <w:topLinePunct w:val="0"/>
              <w:autoSpaceDE/>
              <w:autoSpaceDN/>
              <w:bidi w:val="0"/>
              <w:adjustRightInd w:val="0"/>
              <w:snapToGrid w:val="0"/>
              <w:spacing w:after="0" w:line="240" w:lineRule="auto"/>
              <w:ind w:firstLine="480" w:firstLineChars="200"/>
              <w:jc w:val="center"/>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表</w:t>
            </w:r>
            <w:r>
              <w:rPr>
                <w:rFonts w:hint="default" w:ascii="Times New Roman" w:hAnsi="Times New Roman" w:cs="Times New Roman" w:eastAsiaTheme="minorEastAsia"/>
                <w:sz w:val="24"/>
                <w:szCs w:val="24"/>
                <w:lang w:val="en-US" w:eastAsia="zh-CN"/>
              </w:rPr>
              <w:t>2-1</w:t>
            </w:r>
            <w:r>
              <w:rPr>
                <w:rFonts w:hint="default" w:ascii="Times New Roman" w:hAnsi="Times New Roman" w:cs="Times New Roman" w:eastAsiaTheme="minorEastAsia"/>
                <w:sz w:val="24"/>
                <w:szCs w:val="24"/>
              </w:rPr>
              <w:t xml:space="preserve">   项目主要设备情况一览表</w:t>
            </w:r>
          </w:p>
          <w:tbl>
            <w:tblPr>
              <w:tblStyle w:val="12"/>
              <w:tblpPr w:leftFromText="181" w:rightFromText="181" w:vertAnchor="text" w:horzAnchor="page" w:tblpXSpec="center" w:tblpY="92"/>
              <w:tblOverlap w:val="never"/>
              <w:tblW w:w="0" w:type="auto"/>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57" w:type="dxa"/>
                <w:left w:w="108" w:type="dxa"/>
                <w:bottom w:w="57" w:type="dxa"/>
                <w:right w:w="108" w:type="dxa"/>
              </w:tblCellMar>
            </w:tblPr>
            <w:tblGrid>
              <w:gridCol w:w="827"/>
              <w:gridCol w:w="2046"/>
              <w:gridCol w:w="1620"/>
              <w:gridCol w:w="990"/>
              <w:gridCol w:w="1710"/>
              <w:gridCol w:w="1287"/>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83" w:hRule="atLeast"/>
                <w:jc w:val="center"/>
              </w:trPr>
              <w:tc>
                <w:tcPr>
                  <w:tcW w:w="5483" w:type="dxa"/>
                  <w:gridSpan w:val="4"/>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ind w:firstLine="420" w:firstLineChars="200"/>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环评批复及要求</w:t>
                  </w:r>
                </w:p>
              </w:tc>
              <w:tc>
                <w:tcPr>
                  <w:tcW w:w="2997"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ind w:firstLine="420" w:firstLineChars="200"/>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实际情况</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序号</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设备名称</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设备型号</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数量</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与环评是否一致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备注</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 w:hRule="atLeast"/>
                <w:jc w:val="center"/>
              </w:trPr>
              <w:tc>
                <w:tcPr>
                  <w:tcW w:w="8480" w:type="dxa"/>
                  <w:gridSpan w:val="6"/>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b/>
                      <w:sz w:val="21"/>
                      <w:szCs w:val="21"/>
                    </w:rPr>
                    <w:t>浸出油项目</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 w:hRule="atLeast"/>
                <w:jc w:val="center"/>
              </w:trPr>
              <w:tc>
                <w:tcPr>
                  <w:tcW w:w="8480" w:type="dxa"/>
                  <w:gridSpan w:val="6"/>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sz w:val="21"/>
                      <w:szCs w:val="21"/>
                    </w:rPr>
                    <w:t>膨化车间</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90"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w:t>
                  </w:r>
                </w:p>
              </w:tc>
              <w:tc>
                <w:tcPr>
                  <w:tcW w:w="2046"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预处理炒锅</w:t>
                  </w:r>
                </w:p>
              </w:tc>
              <w:tc>
                <w:tcPr>
                  <w:tcW w:w="1620"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sz w:val="21"/>
                      <w:szCs w:val="21"/>
                    </w:rPr>
                    <w:t>ZYC</w:t>
                  </w:r>
                </w:p>
              </w:tc>
              <w:tc>
                <w:tcPr>
                  <w:tcW w:w="990"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sz w:val="21"/>
                      <w:szCs w:val="21"/>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2</w:t>
                  </w:r>
                </w:p>
              </w:tc>
              <w:tc>
                <w:tcPr>
                  <w:tcW w:w="2046"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sz w:val="21"/>
                      <w:szCs w:val="21"/>
                    </w:rPr>
                    <w:t>榨饼机</w:t>
                  </w:r>
                </w:p>
              </w:tc>
              <w:tc>
                <w:tcPr>
                  <w:tcW w:w="1620"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sz w:val="21"/>
                      <w:szCs w:val="21"/>
                    </w:rPr>
                    <w:t>320</w:t>
                  </w:r>
                </w:p>
              </w:tc>
              <w:tc>
                <w:tcPr>
                  <w:tcW w:w="990"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sz w:val="21"/>
                      <w:szCs w:val="21"/>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3</w:t>
                  </w:r>
                </w:p>
              </w:tc>
              <w:tc>
                <w:tcPr>
                  <w:tcW w:w="2046"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sz w:val="21"/>
                      <w:szCs w:val="21"/>
                    </w:rPr>
                    <w:t>进料刮板</w:t>
                  </w:r>
                </w:p>
              </w:tc>
              <w:tc>
                <w:tcPr>
                  <w:tcW w:w="1620"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sz w:val="21"/>
                      <w:szCs w:val="21"/>
                    </w:rPr>
                    <w:t>32</w:t>
                  </w:r>
                </w:p>
              </w:tc>
              <w:tc>
                <w:tcPr>
                  <w:tcW w:w="990"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sz w:val="21"/>
                      <w:szCs w:val="21"/>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78" w:hRule="atLeast"/>
                <w:jc w:val="center"/>
              </w:trPr>
              <w:tc>
                <w:tcPr>
                  <w:tcW w:w="8480" w:type="dxa"/>
                  <w:gridSpan w:val="6"/>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sz w:val="21"/>
                      <w:szCs w:val="21"/>
                    </w:rPr>
                    <w:t>包装车间</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4</w:t>
                  </w:r>
                </w:p>
              </w:tc>
              <w:tc>
                <w:tcPr>
                  <w:tcW w:w="2046"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sz w:val="21"/>
                      <w:szCs w:val="21"/>
                    </w:rPr>
                    <w:t>麦式刮板</w:t>
                  </w:r>
                </w:p>
              </w:tc>
              <w:tc>
                <w:tcPr>
                  <w:tcW w:w="1620"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sz w:val="21"/>
                      <w:szCs w:val="21"/>
                    </w:rPr>
                    <w:t>32</w:t>
                  </w:r>
                </w:p>
              </w:tc>
              <w:tc>
                <w:tcPr>
                  <w:tcW w:w="990"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sz w:val="21"/>
                      <w:szCs w:val="21"/>
                    </w:rPr>
                    <w:t>2</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highlight w:val="none"/>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5</w:t>
                  </w:r>
                </w:p>
              </w:tc>
              <w:tc>
                <w:tcPr>
                  <w:tcW w:w="2046"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sz w:val="21"/>
                      <w:szCs w:val="21"/>
                    </w:rPr>
                    <w:t>输送带</w:t>
                  </w:r>
                </w:p>
              </w:tc>
              <w:tc>
                <w:tcPr>
                  <w:tcW w:w="1620"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c>
                <w:tcPr>
                  <w:tcW w:w="990"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sz w:val="21"/>
                      <w:szCs w:val="21"/>
                    </w:rPr>
                    <w:t>2</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75"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6</w:t>
                  </w:r>
                </w:p>
              </w:tc>
              <w:tc>
                <w:tcPr>
                  <w:tcW w:w="2046"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rPr>
                    <w:t>布袋式除尘器</w:t>
                  </w:r>
                </w:p>
              </w:tc>
              <w:tc>
                <w:tcPr>
                  <w:tcW w:w="1620"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sz w:val="21"/>
                      <w:szCs w:val="21"/>
                    </w:rPr>
                    <w:t>48</w:t>
                  </w:r>
                </w:p>
              </w:tc>
              <w:tc>
                <w:tcPr>
                  <w:tcW w:w="990"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sz w:val="21"/>
                      <w:szCs w:val="21"/>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17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7</w:t>
                  </w:r>
                </w:p>
              </w:tc>
              <w:tc>
                <w:tcPr>
                  <w:tcW w:w="2046"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sz w:val="21"/>
                      <w:szCs w:val="21"/>
                    </w:rPr>
                    <w:t>接包袋机</w:t>
                  </w:r>
                </w:p>
              </w:tc>
              <w:tc>
                <w:tcPr>
                  <w:tcW w:w="1620"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sz w:val="21"/>
                      <w:szCs w:val="21"/>
                    </w:rPr>
                    <w:t>D-100</w:t>
                  </w:r>
                </w:p>
              </w:tc>
              <w:tc>
                <w:tcPr>
                  <w:tcW w:w="990"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sz w:val="21"/>
                      <w:szCs w:val="21"/>
                    </w:rPr>
                    <w:t>2</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480" w:type="dxa"/>
                  <w:gridSpan w:val="6"/>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ind w:firstLine="420" w:firstLineChars="200"/>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sz w:val="21"/>
                      <w:szCs w:val="21"/>
                    </w:rPr>
                    <w:t>卸车台</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411"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8</w:t>
                  </w:r>
                </w:p>
              </w:tc>
              <w:tc>
                <w:tcPr>
                  <w:tcW w:w="2046"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000000"/>
                      <w:sz w:val="21"/>
                      <w:szCs w:val="21"/>
                      <w:lang w:eastAsia="zh-CN"/>
                    </w:rPr>
                  </w:pPr>
                  <w:r>
                    <w:rPr>
                      <w:rFonts w:hint="default" w:ascii="Times New Roman" w:hAnsi="Times New Roman" w:eastAsia="宋体" w:cs="Times New Roman"/>
                      <w:sz w:val="21"/>
                      <w:szCs w:val="21"/>
                    </w:rPr>
                    <w:t>麦式刮板</w:t>
                  </w:r>
                </w:p>
              </w:tc>
              <w:tc>
                <w:tcPr>
                  <w:tcW w:w="1620"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c>
                <w:tcPr>
                  <w:tcW w:w="990"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sz w:val="21"/>
                      <w:szCs w:val="21"/>
                    </w:rPr>
                    <w:t>2</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highlight w:val="none"/>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9</w:t>
                  </w:r>
                </w:p>
              </w:tc>
              <w:tc>
                <w:tcPr>
                  <w:tcW w:w="2046"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000000"/>
                      <w:sz w:val="21"/>
                      <w:szCs w:val="21"/>
                      <w:lang w:eastAsia="zh-CN"/>
                    </w:rPr>
                  </w:pPr>
                  <w:r>
                    <w:rPr>
                      <w:rFonts w:hint="default" w:ascii="Times New Roman" w:hAnsi="Times New Roman" w:eastAsia="宋体" w:cs="Times New Roman"/>
                      <w:sz w:val="21"/>
                      <w:szCs w:val="21"/>
                    </w:rPr>
                    <w:t>输送带</w:t>
                  </w:r>
                </w:p>
              </w:tc>
              <w:tc>
                <w:tcPr>
                  <w:tcW w:w="1620"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c>
                <w:tcPr>
                  <w:tcW w:w="990"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10</w:t>
                  </w:r>
                </w:p>
              </w:tc>
              <w:tc>
                <w:tcPr>
                  <w:tcW w:w="2046"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000000"/>
                      <w:sz w:val="21"/>
                      <w:szCs w:val="21"/>
                      <w:lang w:eastAsia="zh-CN"/>
                    </w:rPr>
                  </w:pPr>
                  <w:r>
                    <w:rPr>
                      <w:rFonts w:hint="default" w:ascii="Times New Roman" w:hAnsi="Times New Roman" w:eastAsia="宋体" w:cs="Times New Roman"/>
                      <w:sz w:val="21"/>
                      <w:szCs w:val="21"/>
                    </w:rPr>
                    <w:t>凉水塔</w:t>
                  </w:r>
                </w:p>
              </w:tc>
              <w:tc>
                <w:tcPr>
                  <w:tcW w:w="1620"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sz w:val="21"/>
                      <w:szCs w:val="21"/>
                    </w:rPr>
                    <w:t>GFRL-400</w:t>
                  </w:r>
                </w:p>
              </w:tc>
              <w:tc>
                <w:tcPr>
                  <w:tcW w:w="990"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11</w:t>
                  </w:r>
                </w:p>
              </w:tc>
              <w:tc>
                <w:tcPr>
                  <w:tcW w:w="2046"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000000"/>
                      <w:sz w:val="21"/>
                      <w:szCs w:val="21"/>
                      <w:lang w:eastAsia="zh-CN"/>
                    </w:rPr>
                  </w:pPr>
                  <w:r>
                    <w:rPr>
                      <w:rFonts w:hint="default" w:ascii="Times New Roman" w:hAnsi="Times New Roman" w:eastAsia="宋体" w:cs="Times New Roman"/>
                      <w:sz w:val="21"/>
                      <w:szCs w:val="21"/>
                    </w:rPr>
                    <w:t>事故池</w:t>
                  </w:r>
                </w:p>
              </w:tc>
              <w:tc>
                <w:tcPr>
                  <w:tcW w:w="1620"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sz w:val="21"/>
                      <w:szCs w:val="21"/>
                    </w:rPr>
                    <w:t>15M×12M×4M</w:t>
                  </w:r>
                </w:p>
              </w:tc>
              <w:tc>
                <w:tcPr>
                  <w:tcW w:w="990"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480" w:type="dxa"/>
                  <w:gridSpan w:val="6"/>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ind w:firstLine="420" w:firstLineChars="200"/>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sz w:val="21"/>
                      <w:szCs w:val="21"/>
                    </w:rPr>
                    <w:t>浸出车间</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12</w:t>
                  </w:r>
                </w:p>
              </w:tc>
              <w:tc>
                <w:tcPr>
                  <w:tcW w:w="2046"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除味塔</w:t>
                  </w:r>
                </w:p>
              </w:tc>
              <w:tc>
                <w:tcPr>
                  <w:tcW w:w="1620"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100cm×600cm</w:t>
                  </w:r>
                </w:p>
              </w:tc>
              <w:tc>
                <w:tcPr>
                  <w:tcW w:w="990" w:type="dxa"/>
                  <w:tcBorders>
                    <w:tl2br w:val="nil"/>
                    <w:tr2bl w:val="nil"/>
                  </w:tcBorders>
                  <w:noWrap w:val="0"/>
                  <w:vAlign w:val="center"/>
                </w:tcPr>
                <w:p>
                  <w:pPr>
                    <w:pStyle w:val="23"/>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13</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布袋式除尘器</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48</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14</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接包机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D-100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15</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溶剂贮存罐</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15</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16</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密封车间</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15M×18M</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bl>
          <w:p>
            <w:pPr>
              <w:pStyle w:val="17"/>
              <w:ind w:left="0" w:leftChars="0" w:firstLine="0" w:firstLineChars="0"/>
              <w:rPr>
                <w:rFonts w:ascii="Times New Roman" w:hAnsi="Times New Roman" w:eastAsiaTheme="minorEastAsia"/>
                <w:sz w:val="24"/>
                <w:szCs w:val="24"/>
              </w:rPr>
            </w:pPr>
          </w:p>
          <w:p>
            <w:pPr>
              <w:pStyle w:val="17"/>
              <w:ind w:left="0" w:leftChars="0" w:firstLine="480" w:firstLineChars="200"/>
              <w:rPr>
                <w:rFonts w:hint="default" w:ascii="Times New Roman" w:hAnsi="Times New Roman" w:cs="Times New Roman" w:eastAsiaTheme="minorEastAsia"/>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913" w:hRule="atLeast"/>
          <w:jc w:val="center"/>
        </w:trPr>
        <w:tc>
          <w:tcPr>
            <w:tcW w:w="9028" w:type="dxa"/>
            <w:vAlign w:val="top"/>
          </w:tcPr>
          <w:p>
            <w:pPr>
              <w:keepNext w:val="0"/>
              <w:keepLines w:val="0"/>
              <w:pageBreakBefore w:val="0"/>
              <w:widowControl/>
              <w:kinsoku/>
              <w:wordWrap/>
              <w:overflowPunct/>
              <w:topLinePunct w:val="0"/>
              <w:autoSpaceDE/>
              <w:autoSpaceDN/>
              <w:bidi w:val="0"/>
              <w:adjustRightInd w:val="0"/>
              <w:snapToGrid w:val="0"/>
              <w:spacing w:before="181" w:beforeLines="50" w:after="0" w:line="240" w:lineRule="auto"/>
              <w:jc w:val="center"/>
              <w:textAlignment w:val="auto"/>
              <w:rPr>
                <w:rFonts w:hint="default" w:ascii="Times New Roman" w:hAnsi="Times New Roman" w:eastAsia="宋体" w:cs="Times New Roman"/>
                <w:color w:val="000000"/>
                <w:sz w:val="24"/>
                <w:szCs w:val="24"/>
                <w:lang w:val="en-US" w:eastAsia="zh-CN"/>
              </w:rPr>
            </w:pPr>
            <w:r>
              <w:rPr>
                <w:rFonts w:hint="eastAsia" w:ascii="Times New Roman" w:hAnsi="Times New Roman" w:eastAsia="宋体" w:cs="Times New Roman"/>
                <w:color w:val="000000"/>
                <w:sz w:val="24"/>
                <w:szCs w:val="24"/>
                <w:lang w:val="en-US" w:eastAsia="zh-CN"/>
              </w:rPr>
              <w:t>续</w:t>
            </w:r>
            <w:r>
              <w:rPr>
                <w:rFonts w:hint="default" w:ascii="Times New Roman" w:hAnsi="Times New Roman" w:eastAsia="宋体" w:cs="Times New Roman"/>
                <w:color w:val="000000"/>
                <w:sz w:val="24"/>
                <w:szCs w:val="24"/>
                <w:lang w:val="en-US" w:eastAsia="zh-CN"/>
              </w:rPr>
              <w:t>表2-1   项目主要设备情况一览表</w:t>
            </w:r>
          </w:p>
          <w:tbl>
            <w:tblPr>
              <w:tblStyle w:val="12"/>
              <w:tblpPr w:leftFromText="181" w:rightFromText="181" w:vertAnchor="text" w:horzAnchor="page" w:tblpXSpec="center" w:tblpY="92"/>
              <w:tblOverlap w:val="never"/>
              <w:tblW w:w="0" w:type="auto"/>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57" w:type="dxa"/>
                <w:left w:w="108" w:type="dxa"/>
                <w:bottom w:w="57" w:type="dxa"/>
                <w:right w:w="108" w:type="dxa"/>
              </w:tblCellMar>
            </w:tblPr>
            <w:tblGrid>
              <w:gridCol w:w="827"/>
              <w:gridCol w:w="2046"/>
              <w:gridCol w:w="1620"/>
              <w:gridCol w:w="990"/>
              <w:gridCol w:w="1710"/>
              <w:gridCol w:w="1287"/>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5483" w:type="dxa"/>
                  <w:gridSpan w:val="4"/>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ind w:firstLine="420" w:firstLineChars="200"/>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环评批复及要求</w:t>
                  </w:r>
                </w:p>
              </w:tc>
              <w:tc>
                <w:tcPr>
                  <w:tcW w:w="2997"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ind w:firstLine="420" w:firstLineChars="200"/>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实际情况</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序号</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设备名称</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设备型号</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数量</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与环评是否一致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备注</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17</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拖链式浸出器</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JT250A</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18</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蒸脱机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DTC250×7</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19</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密封旋转输送机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LSM35</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20</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旋液分离器</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XY-NT-D15</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21</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长管蒸发器（第一蒸发器）</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ZFQ120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22</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长管蒸发器（第二蒸发器）</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ZFQ40E1602</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23</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碟盘汽提塔</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DQT80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24</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列管冷凝器</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WLN80×6</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4</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25</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分水组合柜</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FSG200×600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26</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尾气解析塔</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JXT35S1601</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27</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尾气吸收塔</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XST35×780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28</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蒸汽加热器</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JRO10E1603</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4</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29</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溶剂加热器</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JRJ4B1603</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30</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石蜡加热器</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JRL10E1602</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31</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蒸汽分配器</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EPQ219S1608</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3</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32</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油罐</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AG120×160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33</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平衡塔</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PHT35</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34</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湿式普集器</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SPQ120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35</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花生饼粉碎机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3</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480" w:type="dxa"/>
                  <w:gridSpan w:val="6"/>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花生油项目</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480" w:type="dxa"/>
                  <w:gridSpan w:val="6"/>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压榨车间</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36</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蒸炒锅</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ZYC</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37</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高效清理筛</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TOLZ</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38</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破碎机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PYJ</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39</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密闭自动排查机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LYZ</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40</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提升机1号</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JB</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41</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提升机2号</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JB</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42</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提升机3号</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JB</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43</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提升机4号</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JB</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44</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榨油机5台</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A-3</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bl>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913" w:hRule="atLeast"/>
          <w:jc w:val="center"/>
        </w:trPr>
        <w:tc>
          <w:tcPr>
            <w:tcW w:w="9028" w:type="dxa"/>
            <w:vAlign w:val="top"/>
          </w:tcPr>
          <w:p>
            <w:pPr>
              <w:keepNext w:val="0"/>
              <w:keepLines w:val="0"/>
              <w:pageBreakBefore w:val="0"/>
              <w:widowControl/>
              <w:kinsoku/>
              <w:wordWrap/>
              <w:overflowPunct/>
              <w:topLinePunct w:val="0"/>
              <w:autoSpaceDE/>
              <w:autoSpaceDN/>
              <w:bidi w:val="0"/>
              <w:adjustRightInd w:val="0"/>
              <w:snapToGrid w:val="0"/>
              <w:spacing w:before="181" w:beforeLines="50" w:after="0" w:line="240" w:lineRule="auto"/>
              <w:jc w:val="center"/>
              <w:textAlignment w:val="auto"/>
              <w:rPr>
                <w:rFonts w:hint="default" w:ascii="Times New Roman" w:hAnsi="Times New Roman" w:eastAsia="宋体" w:cs="Times New Roman"/>
                <w:color w:val="000000"/>
                <w:sz w:val="24"/>
                <w:szCs w:val="24"/>
                <w:lang w:val="en-US" w:eastAsia="zh-CN"/>
              </w:rPr>
            </w:pPr>
            <w:r>
              <w:rPr>
                <w:rFonts w:hint="eastAsia" w:ascii="Times New Roman" w:hAnsi="Times New Roman" w:eastAsia="宋体" w:cs="Times New Roman"/>
                <w:color w:val="000000"/>
                <w:sz w:val="24"/>
                <w:szCs w:val="24"/>
                <w:lang w:val="en-US" w:eastAsia="zh-CN"/>
              </w:rPr>
              <w:t>续</w:t>
            </w:r>
            <w:r>
              <w:rPr>
                <w:rFonts w:hint="default" w:ascii="Times New Roman" w:hAnsi="Times New Roman" w:eastAsia="宋体" w:cs="Times New Roman"/>
                <w:color w:val="000000"/>
                <w:sz w:val="24"/>
                <w:szCs w:val="24"/>
                <w:lang w:val="en-US" w:eastAsia="zh-CN"/>
              </w:rPr>
              <w:t>表2-1   项目主要设备情况一览表</w:t>
            </w:r>
          </w:p>
          <w:tbl>
            <w:tblPr>
              <w:tblStyle w:val="12"/>
              <w:tblpPr w:leftFromText="181" w:rightFromText="181" w:vertAnchor="text" w:horzAnchor="page" w:tblpXSpec="center" w:tblpY="92"/>
              <w:tblOverlap w:val="never"/>
              <w:tblW w:w="0" w:type="auto"/>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57" w:type="dxa"/>
                <w:left w:w="108" w:type="dxa"/>
                <w:bottom w:w="57" w:type="dxa"/>
                <w:right w:w="108" w:type="dxa"/>
              </w:tblCellMar>
            </w:tblPr>
            <w:tblGrid>
              <w:gridCol w:w="827"/>
              <w:gridCol w:w="2046"/>
              <w:gridCol w:w="1620"/>
              <w:gridCol w:w="990"/>
              <w:gridCol w:w="1710"/>
              <w:gridCol w:w="1287"/>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5483" w:type="dxa"/>
                  <w:gridSpan w:val="4"/>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ind w:firstLine="420" w:firstLineChars="200"/>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环评批复及要求</w:t>
                  </w:r>
                </w:p>
              </w:tc>
              <w:tc>
                <w:tcPr>
                  <w:tcW w:w="2997"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ind w:firstLine="420" w:firstLineChars="200"/>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实际情况</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序号</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设备名称</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设备型号</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数量</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与环评是否一致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备注</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45</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磁力清选机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SCX</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46</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括板</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MCWF</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3</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47</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立绞笼</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TL</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48</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平绞笼</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TT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4</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49</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轧胚机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CT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50</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除尘器</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3</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51</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紫外线除味器</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52</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三缸泵</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53</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压缩机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54</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过滤机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55</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风机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56</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刹克龙下料机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480" w:type="dxa"/>
                  <w:gridSpan w:val="6"/>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精炼车间</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57</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炼油锅</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D-20T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12</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58</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出油泵</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KCB-200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90"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59</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抽油泵</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KCB-300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60</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机动泵</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KCB-83.3</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61</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水箱</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T-2.5T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62</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热水罐</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D-3.0T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63</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碱罐</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D-3.0T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64</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脱色真空泵</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LZJZ-80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65</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水循环泵</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ISW100-160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66</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循环水箱</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T-4.0T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67</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脱色罐</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D-12T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68</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脱色泵</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RYH50-32-200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69</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螺旋换热器</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30(立方米)</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70</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脱色进油泵</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4KW</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71</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外罐区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120吨</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3</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72</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外罐区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450吨</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3</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73</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西库内罐</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100吨</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8</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74</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脱色塔</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3.5T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bl>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913" w:hRule="atLeast"/>
          <w:jc w:val="center"/>
        </w:trPr>
        <w:tc>
          <w:tcPr>
            <w:tcW w:w="9028" w:type="dxa"/>
            <w:vAlign w:val="top"/>
          </w:tcPr>
          <w:p>
            <w:pPr>
              <w:keepNext w:val="0"/>
              <w:keepLines w:val="0"/>
              <w:pageBreakBefore w:val="0"/>
              <w:widowControl/>
              <w:kinsoku/>
              <w:wordWrap/>
              <w:overflowPunct/>
              <w:topLinePunct w:val="0"/>
              <w:autoSpaceDE/>
              <w:autoSpaceDN/>
              <w:bidi w:val="0"/>
              <w:adjustRightInd w:val="0"/>
              <w:snapToGrid w:val="0"/>
              <w:spacing w:before="181" w:beforeLines="50" w:after="0" w:line="240" w:lineRule="auto"/>
              <w:jc w:val="center"/>
              <w:textAlignment w:val="auto"/>
              <w:rPr>
                <w:rFonts w:hint="default" w:ascii="Times New Roman" w:hAnsi="Times New Roman" w:eastAsia="宋体" w:cs="Times New Roman"/>
                <w:color w:val="000000"/>
                <w:sz w:val="24"/>
                <w:szCs w:val="24"/>
                <w:lang w:val="en-US" w:eastAsia="zh-CN"/>
              </w:rPr>
            </w:pPr>
            <w:r>
              <w:rPr>
                <w:rFonts w:hint="eastAsia" w:ascii="Times New Roman" w:hAnsi="Times New Roman" w:eastAsia="宋体" w:cs="Times New Roman"/>
                <w:color w:val="000000"/>
                <w:sz w:val="24"/>
                <w:szCs w:val="24"/>
                <w:lang w:val="en-US" w:eastAsia="zh-CN"/>
              </w:rPr>
              <w:t>续</w:t>
            </w:r>
            <w:r>
              <w:rPr>
                <w:rFonts w:hint="default" w:ascii="Times New Roman" w:hAnsi="Times New Roman" w:eastAsia="宋体" w:cs="Times New Roman"/>
                <w:color w:val="000000"/>
                <w:sz w:val="24"/>
                <w:szCs w:val="24"/>
                <w:lang w:val="en-US" w:eastAsia="zh-CN"/>
              </w:rPr>
              <w:t>表2-1   项目主要设备情况一览表</w:t>
            </w:r>
          </w:p>
          <w:tbl>
            <w:tblPr>
              <w:tblStyle w:val="12"/>
              <w:tblpPr w:leftFromText="181" w:rightFromText="181" w:vertAnchor="text" w:horzAnchor="page" w:tblpXSpec="center" w:tblpY="92"/>
              <w:tblOverlap w:val="never"/>
              <w:tblW w:w="0" w:type="auto"/>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57" w:type="dxa"/>
                <w:left w:w="108" w:type="dxa"/>
                <w:bottom w:w="57" w:type="dxa"/>
                <w:right w:w="108" w:type="dxa"/>
              </w:tblCellMar>
            </w:tblPr>
            <w:tblGrid>
              <w:gridCol w:w="827"/>
              <w:gridCol w:w="2046"/>
              <w:gridCol w:w="1620"/>
              <w:gridCol w:w="990"/>
              <w:gridCol w:w="1710"/>
              <w:gridCol w:w="1287"/>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5483" w:type="dxa"/>
                  <w:gridSpan w:val="4"/>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ind w:firstLine="420" w:firstLineChars="200"/>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环评批复及要求</w:t>
                  </w:r>
                </w:p>
              </w:tc>
              <w:tc>
                <w:tcPr>
                  <w:tcW w:w="2997"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ind w:firstLine="420" w:firstLineChars="200"/>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实际情况</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序号</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设备名称</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设备型号</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数量</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与环评是否一致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备注</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75</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干燥塔</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1.5T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76</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白土混合罐</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1.5T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77</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干燥塔出油泵</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ISW40-32-100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78</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脱色过滤机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36(平方米)</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79</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布袋过滤器</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PL-2</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 xml:space="preserve">  80</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污油罐</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D-8T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81</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污油出油泵</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RYH40-25-120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82</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白土罐</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83</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脱色暂存罐</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D-20T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84</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暂存罐出油泵</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RYH40-25-120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85</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空气压缩机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ZV-1.2/7</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86</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饱和蒸汽发生器</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ZD-4-0.4</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87</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脱臭进油泵</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RYH50-32-200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88</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1号塔（脱臭）</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TD-65-80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89</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1号出油泵</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HPG5.5</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90</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2号塔（脱酸）</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TD-20-80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91</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2号出油泵</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HPG5.5</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92</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成品箱</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T-5T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93</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螺旋换热器</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M-30平方米</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94</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螺旋换热器</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M-50平方米</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4</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95</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螺旋换热器</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M-80平方米</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96</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脂肪酸捕集器</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ZFP-10-1</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97</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脂肪酸换热器</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M-10平方米</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98</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冷凝器</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ZD-5-0.4</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99</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脂肪酸罐</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D-5</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100</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脂肪酸贮罐</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D-50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3</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101</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脂肪酸泵</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HP4</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102</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四级蒸汽泵</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ZP20+120-1</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103</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四级罗茨真空泵</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JZIS-1200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104</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真空水循环泵</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IS150-125-315</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105</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冷却塔</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GFRL-400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bl>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913" w:hRule="atLeast"/>
          <w:jc w:val="center"/>
        </w:trPr>
        <w:tc>
          <w:tcPr>
            <w:tcW w:w="9028" w:type="dxa"/>
            <w:vAlign w:val="top"/>
          </w:tcPr>
          <w:p>
            <w:pPr>
              <w:keepNext w:val="0"/>
              <w:keepLines w:val="0"/>
              <w:pageBreakBefore w:val="0"/>
              <w:widowControl/>
              <w:kinsoku/>
              <w:wordWrap/>
              <w:overflowPunct/>
              <w:topLinePunct w:val="0"/>
              <w:autoSpaceDE/>
              <w:autoSpaceDN/>
              <w:bidi w:val="0"/>
              <w:adjustRightInd w:val="0"/>
              <w:snapToGrid w:val="0"/>
              <w:spacing w:before="181" w:beforeLines="50" w:after="0" w:line="240" w:lineRule="auto"/>
              <w:jc w:val="center"/>
              <w:textAlignment w:val="auto"/>
              <w:rPr>
                <w:rFonts w:hint="default" w:ascii="Times New Roman" w:hAnsi="Times New Roman" w:eastAsia="宋体" w:cs="Times New Roman"/>
                <w:color w:val="000000"/>
                <w:sz w:val="24"/>
                <w:szCs w:val="24"/>
                <w:lang w:val="en-US" w:eastAsia="zh-CN"/>
              </w:rPr>
            </w:pPr>
            <w:r>
              <w:rPr>
                <w:rFonts w:hint="eastAsia" w:ascii="Times New Roman" w:hAnsi="Times New Roman" w:eastAsia="宋体" w:cs="Times New Roman"/>
                <w:color w:val="000000"/>
                <w:sz w:val="24"/>
                <w:szCs w:val="24"/>
                <w:lang w:val="en-US" w:eastAsia="zh-CN"/>
              </w:rPr>
              <w:t>续</w:t>
            </w:r>
            <w:r>
              <w:rPr>
                <w:rFonts w:hint="default" w:ascii="Times New Roman" w:hAnsi="Times New Roman" w:eastAsia="宋体" w:cs="Times New Roman"/>
                <w:color w:val="000000"/>
                <w:sz w:val="24"/>
                <w:szCs w:val="24"/>
                <w:lang w:val="en-US" w:eastAsia="zh-CN"/>
              </w:rPr>
              <w:t>表2-1   项目主要设备情况一览表</w:t>
            </w:r>
          </w:p>
          <w:tbl>
            <w:tblPr>
              <w:tblStyle w:val="12"/>
              <w:tblpPr w:leftFromText="181" w:rightFromText="181" w:vertAnchor="text" w:horzAnchor="page" w:tblpXSpec="center" w:tblpY="92"/>
              <w:tblOverlap w:val="never"/>
              <w:tblW w:w="0" w:type="auto"/>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57" w:type="dxa"/>
                <w:left w:w="108" w:type="dxa"/>
                <w:bottom w:w="57" w:type="dxa"/>
                <w:right w:w="108" w:type="dxa"/>
              </w:tblCellMar>
            </w:tblPr>
            <w:tblGrid>
              <w:gridCol w:w="827"/>
              <w:gridCol w:w="2046"/>
              <w:gridCol w:w="1620"/>
              <w:gridCol w:w="990"/>
              <w:gridCol w:w="1710"/>
              <w:gridCol w:w="1287"/>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5483" w:type="dxa"/>
                  <w:gridSpan w:val="4"/>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ind w:firstLine="420" w:firstLineChars="200"/>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环评批复及要求</w:t>
                  </w:r>
                </w:p>
              </w:tc>
              <w:tc>
                <w:tcPr>
                  <w:tcW w:w="2997"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ind w:firstLine="420" w:firstLineChars="200"/>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实际情况</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序号</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设备名称</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设备型号</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数量</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与环评是否一致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备注</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106</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循环水泵</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ZYWQ200-320-16</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107</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成品布袋过滤器</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PL-4</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4</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108</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储油罐</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D--150T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6</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109</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油泵</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KCB-200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3</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110</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出油泵</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YHCB-50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111</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配电盘</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112</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深井泵</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113</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工业洗衣机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SX500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114</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三足离心机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SS800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115</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压力罐</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D-15T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116</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导热油泵</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RY100-65-200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4</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117</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高位槽</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D-3T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118</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低位槽</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D-5T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119</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水泵</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KDP50-16SX12</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120</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软水处理机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3</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121</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加压泵</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IPG40-160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122</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冷制机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TCA202CH</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123</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循环泵</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IRG65-125</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124</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冷液箱</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T-10T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125</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搅拌罐</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D-15T-5.5</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4</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126</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结晶罐</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D-15T-5.5</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3</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127</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过滤机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BMY/890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4</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128</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出油泵</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KCB-300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129</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油泵</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RYH50-32-200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3</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130</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发电机组</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131</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旋液分离器</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TLXN.80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132</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蒸汽分水器</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SF.12</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133</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电动葫芦</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CD1T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134</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白土定量装置</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PDL.16</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135</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水分配器</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¢325</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bl>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913" w:hRule="atLeast"/>
          <w:jc w:val="center"/>
        </w:trPr>
        <w:tc>
          <w:tcPr>
            <w:tcW w:w="9028" w:type="dxa"/>
            <w:vAlign w:val="top"/>
          </w:tcPr>
          <w:p>
            <w:pPr>
              <w:keepNext w:val="0"/>
              <w:keepLines w:val="0"/>
              <w:pageBreakBefore w:val="0"/>
              <w:widowControl/>
              <w:kinsoku/>
              <w:wordWrap/>
              <w:overflowPunct/>
              <w:topLinePunct w:val="0"/>
              <w:autoSpaceDE/>
              <w:autoSpaceDN/>
              <w:bidi w:val="0"/>
              <w:adjustRightInd w:val="0"/>
              <w:snapToGrid w:val="0"/>
              <w:spacing w:before="181" w:beforeLines="50" w:after="0" w:line="240" w:lineRule="auto"/>
              <w:jc w:val="center"/>
              <w:textAlignment w:val="auto"/>
              <w:rPr>
                <w:rFonts w:hint="default" w:ascii="Times New Roman" w:hAnsi="Times New Roman" w:eastAsia="宋体" w:cs="Times New Roman"/>
                <w:color w:val="000000"/>
                <w:sz w:val="24"/>
                <w:szCs w:val="24"/>
                <w:lang w:val="en-US" w:eastAsia="zh-CN"/>
              </w:rPr>
            </w:pPr>
            <w:r>
              <w:rPr>
                <w:rFonts w:hint="eastAsia" w:ascii="Times New Roman" w:hAnsi="Times New Roman" w:eastAsia="宋体" w:cs="Times New Roman"/>
                <w:color w:val="000000"/>
                <w:sz w:val="24"/>
                <w:szCs w:val="24"/>
                <w:lang w:val="en-US" w:eastAsia="zh-CN"/>
              </w:rPr>
              <w:t>续</w:t>
            </w:r>
            <w:r>
              <w:rPr>
                <w:rFonts w:hint="default" w:ascii="Times New Roman" w:hAnsi="Times New Roman" w:eastAsia="宋体" w:cs="Times New Roman"/>
                <w:color w:val="000000"/>
                <w:sz w:val="24"/>
                <w:szCs w:val="24"/>
                <w:lang w:val="en-US" w:eastAsia="zh-CN"/>
              </w:rPr>
              <w:t>表2-1   项目主要设备情况一览表</w:t>
            </w:r>
          </w:p>
          <w:tbl>
            <w:tblPr>
              <w:tblStyle w:val="12"/>
              <w:tblpPr w:leftFromText="181" w:rightFromText="181" w:vertAnchor="text" w:horzAnchor="page" w:tblpXSpec="center" w:tblpY="92"/>
              <w:tblOverlap w:val="never"/>
              <w:tblW w:w="0" w:type="auto"/>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57" w:type="dxa"/>
                <w:left w:w="108" w:type="dxa"/>
                <w:bottom w:w="57" w:type="dxa"/>
                <w:right w:w="108" w:type="dxa"/>
              </w:tblCellMar>
            </w:tblPr>
            <w:tblGrid>
              <w:gridCol w:w="827"/>
              <w:gridCol w:w="2046"/>
              <w:gridCol w:w="1620"/>
              <w:gridCol w:w="990"/>
              <w:gridCol w:w="1710"/>
              <w:gridCol w:w="1287"/>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5483" w:type="dxa"/>
                  <w:gridSpan w:val="4"/>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ind w:firstLine="420" w:firstLineChars="200"/>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环评批复及要求</w:t>
                  </w:r>
                </w:p>
              </w:tc>
              <w:tc>
                <w:tcPr>
                  <w:tcW w:w="2997"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ind w:firstLine="420" w:firstLineChars="200"/>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实际情况</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序号</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设备名称</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设备型号</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数量</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与环评是否一致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备注</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136</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水喷射泵</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PSB.320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137</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压力罐</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Pn-026</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138</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轻型立式多级离心泵</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139</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轻型立式多級离心泵</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140</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RY风冷式热油泵</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480" w:type="dxa"/>
                  <w:gridSpan w:val="6"/>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共用设备</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141</w:t>
                  </w:r>
                </w:p>
              </w:tc>
              <w:tc>
                <w:tcPr>
                  <w:tcW w:w="2046"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锅炉</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6T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90"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142</w:t>
                  </w:r>
                </w:p>
              </w:tc>
              <w:tc>
                <w:tcPr>
                  <w:tcW w:w="2046"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10T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143</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有机热载体炉</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144</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导热油炉</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145</w:t>
                  </w:r>
                </w:p>
              </w:tc>
              <w:tc>
                <w:tcPr>
                  <w:tcW w:w="2046"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污水处理设备</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一级水处理</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146</w:t>
                  </w:r>
                </w:p>
              </w:tc>
              <w:tc>
                <w:tcPr>
                  <w:tcW w:w="2046"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二级水处理</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480" w:type="dxa"/>
                  <w:gridSpan w:val="6"/>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成品罐装线</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147</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袋式过滤机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148</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储存罐</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149</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轻型立式多级离心机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150</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灌装机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151</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检验机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152</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封口机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153</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打包机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154</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不锈钢链条传动</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w:t>
                  </w:r>
                </w:p>
              </w:tc>
            </w:tr>
          </w:tbl>
          <w:p>
            <w:pPr>
              <w:keepNext w:val="0"/>
              <w:keepLines w:val="0"/>
              <w:pageBreakBefore w:val="0"/>
              <w:widowControl/>
              <w:kinsoku/>
              <w:wordWrap/>
              <w:overflowPunct/>
              <w:topLinePunct w:val="0"/>
              <w:autoSpaceDE/>
              <w:autoSpaceDN/>
              <w:bidi w:val="0"/>
              <w:adjustRightInd w:val="0"/>
              <w:snapToGrid w:val="0"/>
              <w:spacing w:before="181" w:beforeLines="50" w:after="0" w:line="360" w:lineRule="auto"/>
              <w:ind w:firstLine="480" w:firstLineChars="200"/>
              <w:jc w:val="left"/>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4"/>
                <w:szCs w:val="24"/>
                <w:lang w:val="en-US" w:eastAsia="zh-CN"/>
              </w:rPr>
              <w:t>本项目生产设备与环评及批复一致。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864" w:hRule="atLeast"/>
          <w:jc w:val="center"/>
        </w:trPr>
        <w:tc>
          <w:tcPr>
            <w:tcW w:w="9028" w:type="dxa"/>
            <w:vAlign w:val="top"/>
          </w:tcPr>
          <w:p>
            <w:pPr>
              <w:pStyle w:val="17"/>
              <w:keepNext w:val="0"/>
              <w:keepLines w:val="0"/>
              <w:pageBreakBefore w:val="0"/>
              <w:widowControl/>
              <w:kinsoku/>
              <w:wordWrap/>
              <w:overflowPunct/>
              <w:topLinePunct w:val="0"/>
              <w:autoSpaceDE/>
              <w:autoSpaceDN/>
              <w:bidi w:val="0"/>
              <w:adjustRightInd w:val="0"/>
              <w:snapToGrid w:val="0"/>
              <w:spacing w:before="181" w:beforeLines="50" w:after="0" w:line="360" w:lineRule="auto"/>
              <w:ind w:left="0" w:leftChars="0" w:firstLine="0" w:firstLineChars="0"/>
              <w:jc w:val="center"/>
              <w:textAlignment w:val="auto"/>
              <w:rPr>
                <w:rFonts w:hint="default" w:ascii="Times New Roman" w:hAnsi="Times New Roman" w:cs="Times New Roman" w:eastAsiaTheme="minorEastAsia"/>
                <w:color w:val="auto"/>
                <w:sz w:val="24"/>
                <w:szCs w:val="24"/>
                <w:lang w:val="en-US" w:eastAsia="zh-CN" w:bidi="ar-SA"/>
              </w:rPr>
            </w:pPr>
            <w:r>
              <w:rPr>
                <w:rFonts w:hint="eastAsia" w:ascii="Times New Roman" w:hAnsi="Times New Roman" w:cs="Times New Roman" w:eastAsiaTheme="minorEastAsia"/>
                <w:color w:val="auto"/>
                <w:sz w:val="24"/>
                <w:szCs w:val="24"/>
                <w:lang w:val="en-US" w:eastAsia="zh-CN" w:bidi="ar-SA"/>
              </w:rPr>
              <w:t>表2-2      环评及批复阶段建设内容与实际建设内容一览表</w:t>
            </w:r>
          </w:p>
          <w:tbl>
            <w:tblPr>
              <w:tblStyle w:val="12"/>
              <w:tblW w:w="0" w:type="auto"/>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57" w:type="dxa"/>
                <w:left w:w="108" w:type="dxa"/>
                <w:bottom w:w="57" w:type="dxa"/>
                <w:right w:w="108" w:type="dxa"/>
              </w:tblCellMar>
            </w:tblPr>
            <w:tblGrid>
              <w:gridCol w:w="1164"/>
              <w:gridCol w:w="1620"/>
              <w:gridCol w:w="1636"/>
              <w:gridCol w:w="1636"/>
              <w:gridCol w:w="1307"/>
              <w:gridCol w:w="1415"/>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166" w:hRule="atLeast"/>
                <w:jc w:val="center"/>
              </w:trPr>
              <w:tc>
                <w:tcPr>
                  <w:tcW w:w="116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项目名称</w:t>
                  </w:r>
                </w:p>
              </w:tc>
              <w:tc>
                <w:tcPr>
                  <w:tcW w:w="4892" w:type="dxa"/>
                  <w:gridSpan w:val="3"/>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环评及批复要求</w:t>
                  </w:r>
                </w:p>
              </w:tc>
              <w:tc>
                <w:tcPr>
                  <w:tcW w:w="2722"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实际情况</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450" w:hRule="atLeast"/>
                <w:jc w:val="center"/>
              </w:trPr>
              <w:tc>
                <w:tcPr>
                  <w:tcW w:w="116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工程类别</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工程</w:t>
                  </w:r>
                  <w:r>
                    <w:rPr>
                      <w:rFonts w:hint="eastAsia" w:ascii="Times New Roman" w:hAnsi="Times New Roman" w:eastAsia="宋体" w:cs="Times New Roman"/>
                      <w:color w:val="000000"/>
                      <w:sz w:val="21"/>
                      <w:szCs w:val="21"/>
                      <w:lang w:val="en-US" w:eastAsia="zh-CN"/>
                    </w:rPr>
                    <w:t>名称</w:t>
                  </w:r>
                </w:p>
              </w:tc>
              <w:tc>
                <w:tcPr>
                  <w:tcW w:w="3272"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工程内容</w:t>
                  </w:r>
                </w:p>
              </w:tc>
              <w:tc>
                <w:tcPr>
                  <w:tcW w:w="13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与环评是否一致</w:t>
                  </w:r>
                </w:p>
              </w:tc>
              <w:tc>
                <w:tcPr>
                  <w:tcW w:w="14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变更情况</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00" w:hRule="atLeast"/>
                <w:jc w:val="center"/>
              </w:trPr>
              <w:tc>
                <w:tcPr>
                  <w:tcW w:w="1164"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主体工程</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精装车间</w:t>
                  </w:r>
                </w:p>
              </w:tc>
              <w:tc>
                <w:tcPr>
                  <w:tcW w:w="3272"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1层，钢架结构，建筑面积195m</w:t>
                  </w:r>
                  <w:r>
                    <w:rPr>
                      <w:rFonts w:hint="eastAsia" w:ascii="Times New Roman" w:hAnsi="Times New Roman" w:eastAsia="宋体" w:cs="Times New Roman"/>
                      <w:color w:val="000000"/>
                      <w:sz w:val="21"/>
                      <w:szCs w:val="21"/>
                      <w:vertAlign w:val="superscript"/>
                      <w:lang w:val="en-US" w:eastAsia="zh-CN"/>
                    </w:rPr>
                    <w:t>2</w:t>
                  </w:r>
                </w:p>
              </w:tc>
              <w:tc>
                <w:tcPr>
                  <w:tcW w:w="13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4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15" w:hRule="atLeast"/>
                <w:jc w:val="center"/>
              </w:trPr>
              <w:tc>
                <w:tcPr>
                  <w:tcW w:w="116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精炼车间</w:t>
                  </w:r>
                </w:p>
              </w:tc>
              <w:tc>
                <w:tcPr>
                  <w:tcW w:w="3272"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1层，钢架结构，建筑面积552m</w:t>
                  </w:r>
                  <w:r>
                    <w:rPr>
                      <w:rFonts w:hint="eastAsia" w:ascii="Times New Roman" w:hAnsi="Times New Roman" w:eastAsia="宋体" w:cs="Times New Roman"/>
                      <w:color w:val="000000"/>
                      <w:sz w:val="21"/>
                      <w:szCs w:val="21"/>
                      <w:vertAlign w:val="superscript"/>
                      <w:lang w:val="en-US" w:eastAsia="zh-CN"/>
                    </w:rPr>
                    <w:t>2</w:t>
                  </w:r>
                </w:p>
              </w:tc>
              <w:tc>
                <w:tcPr>
                  <w:tcW w:w="13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4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90" w:hRule="atLeast"/>
                <w:jc w:val="center"/>
              </w:trPr>
              <w:tc>
                <w:tcPr>
                  <w:tcW w:w="116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碱炼车间</w:t>
                  </w:r>
                </w:p>
              </w:tc>
              <w:tc>
                <w:tcPr>
                  <w:tcW w:w="3272"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1层，钢架结构，建筑面积65m</w:t>
                  </w:r>
                  <w:r>
                    <w:rPr>
                      <w:rFonts w:hint="eastAsia" w:ascii="Times New Roman" w:hAnsi="Times New Roman" w:eastAsia="宋体" w:cs="Times New Roman"/>
                      <w:color w:val="000000"/>
                      <w:sz w:val="21"/>
                      <w:szCs w:val="21"/>
                      <w:vertAlign w:val="superscript"/>
                      <w:lang w:val="en-US" w:eastAsia="zh-CN"/>
                    </w:rPr>
                    <w:t>2</w:t>
                  </w:r>
                </w:p>
              </w:tc>
              <w:tc>
                <w:tcPr>
                  <w:tcW w:w="13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4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168" w:hRule="atLeast"/>
                <w:jc w:val="center"/>
              </w:trPr>
              <w:tc>
                <w:tcPr>
                  <w:tcW w:w="116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预榨车间</w:t>
                  </w:r>
                </w:p>
              </w:tc>
              <w:tc>
                <w:tcPr>
                  <w:tcW w:w="3272"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1层，钢架结构，建筑面积600m</w:t>
                  </w:r>
                  <w:r>
                    <w:rPr>
                      <w:rFonts w:hint="eastAsia" w:ascii="Times New Roman" w:hAnsi="Times New Roman" w:eastAsia="宋体" w:cs="Times New Roman"/>
                      <w:color w:val="000000"/>
                      <w:sz w:val="21"/>
                      <w:szCs w:val="21"/>
                      <w:vertAlign w:val="superscript"/>
                      <w:lang w:val="en-US" w:eastAsia="zh-CN"/>
                    </w:rPr>
                    <w:t>2</w:t>
                  </w:r>
                </w:p>
              </w:tc>
              <w:tc>
                <w:tcPr>
                  <w:tcW w:w="13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4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90" w:hRule="atLeast"/>
                <w:jc w:val="center"/>
              </w:trPr>
              <w:tc>
                <w:tcPr>
                  <w:tcW w:w="116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初清车间</w:t>
                  </w:r>
                </w:p>
              </w:tc>
              <w:tc>
                <w:tcPr>
                  <w:tcW w:w="3272"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1层，钢架结构，建筑面积828m</w:t>
                  </w:r>
                  <w:r>
                    <w:rPr>
                      <w:rFonts w:hint="eastAsia" w:ascii="Times New Roman" w:hAnsi="Times New Roman" w:eastAsia="宋体" w:cs="Times New Roman"/>
                      <w:color w:val="000000"/>
                      <w:sz w:val="21"/>
                      <w:szCs w:val="21"/>
                      <w:vertAlign w:val="superscript"/>
                      <w:lang w:val="en-US" w:eastAsia="zh-CN"/>
                    </w:rPr>
                    <w:t>2</w:t>
                  </w:r>
                </w:p>
              </w:tc>
              <w:tc>
                <w:tcPr>
                  <w:tcW w:w="13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4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90" w:hRule="atLeast"/>
                <w:jc w:val="center"/>
              </w:trPr>
              <w:tc>
                <w:tcPr>
                  <w:tcW w:w="116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进料车间</w:t>
                  </w:r>
                </w:p>
              </w:tc>
              <w:tc>
                <w:tcPr>
                  <w:tcW w:w="3272"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1层，钢架结构，建筑面积150m</w:t>
                  </w:r>
                  <w:r>
                    <w:rPr>
                      <w:rFonts w:hint="eastAsia" w:ascii="Times New Roman" w:hAnsi="Times New Roman" w:eastAsia="宋体" w:cs="Times New Roman"/>
                      <w:color w:val="000000"/>
                      <w:sz w:val="21"/>
                      <w:szCs w:val="21"/>
                      <w:vertAlign w:val="superscript"/>
                      <w:lang w:val="en-US" w:eastAsia="zh-CN"/>
                    </w:rPr>
                    <w:t>2</w:t>
                  </w:r>
                </w:p>
              </w:tc>
              <w:tc>
                <w:tcPr>
                  <w:tcW w:w="13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4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90" w:hRule="atLeast"/>
                <w:jc w:val="center"/>
              </w:trPr>
              <w:tc>
                <w:tcPr>
                  <w:tcW w:w="1164"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储运工程</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原料库</w:t>
                  </w:r>
                </w:p>
              </w:tc>
              <w:tc>
                <w:tcPr>
                  <w:tcW w:w="3272"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1层，钢架结构，建筑面积6300m</w:t>
                  </w:r>
                  <w:r>
                    <w:rPr>
                      <w:rFonts w:hint="eastAsia" w:ascii="Times New Roman" w:hAnsi="Times New Roman" w:eastAsia="宋体" w:cs="Times New Roman"/>
                      <w:color w:val="000000"/>
                      <w:sz w:val="21"/>
                      <w:szCs w:val="21"/>
                      <w:vertAlign w:val="superscript"/>
                      <w:lang w:val="en-US" w:eastAsia="zh-CN"/>
                    </w:rPr>
                    <w:t>2</w:t>
                  </w:r>
                </w:p>
              </w:tc>
              <w:tc>
                <w:tcPr>
                  <w:tcW w:w="13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4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197" w:hRule="atLeast"/>
                <w:jc w:val="center"/>
              </w:trPr>
              <w:tc>
                <w:tcPr>
                  <w:tcW w:w="116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成品库</w:t>
                  </w:r>
                </w:p>
              </w:tc>
              <w:tc>
                <w:tcPr>
                  <w:tcW w:w="3272"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1层，钢架结构，建筑面积810m</w:t>
                  </w:r>
                  <w:r>
                    <w:rPr>
                      <w:rFonts w:hint="eastAsia" w:ascii="Times New Roman" w:hAnsi="Times New Roman" w:eastAsia="宋体" w:cs="Times New Roman"/>
                      <w:color w:val="000000"/>
                      <w:sz w:val="21"/>
                      <w:szCs w:val="21"/>
                      <w:vertAlign w:val="superscript"/>
                      <w:lang w:val="en-US" w:eastAsia="zh-CN"/>
                    </w:rPr>
                    <w:t>2</w:t>
                  </w:r>
                </w:p>
              </w:tc>
              <w:tc>
                <w:tcPr>
                  <w:tcW w:w="13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4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90" w:hRule="atLeast"/>
                <w:jc w:val="center"/>
              </w:trPr>
              <w:tc>
                <w:tcPr>
                  <w:tcW w:w="116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成品油罐区</w:t>
                  </w:r>
                </w:p>
              </w:tc>
              <w:tc>
                <w:tcPr>
                  <w:tcW w:w="3272"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露天，建筑面积540m</w:t>
                  </w:r>
                  <w:r>
                    <w:rPr>
                      <w:rFonts w:hint="eastAsia" w:ascii="Times New Roman" w:hAnsi="Times New Roman" w:eastAsia="宋体" w:cs="Times New Roman"/>
                      <w:color w:val="000000"/>
                      <w:sz w:val="21"/>
                      <w:szCs w:val="21"/>
                      <w:vertAlign w:val="superscript"/>
                      <w:lang w:val="en-US" w:eastAsia="zh-CN"/>
                    </w:rPr>
                    <w:t>2</w:t>
                  </w:r>
                </w:p>
              </w:tc>
              <w:tc>
                <w:tcPr>
                  <w:tcW w:w="13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4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197" w:hRule="atLeast"/>
                <w:jc w:val="center"/>
              </w:trPr>
              <w:tc>
                <w:tcPr>
                  <w:tcW w:w="116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成品暂存罐</w:t>
                  </w:r>
                </w:p>
              </w:tc>
              <w:tc>
                <w:tcPr>
                  <w:tcW w:w="3272"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1层，钢架结构，建筑面积207m</w:t>
                  </w:r>
                  <w:r>
                    <w:rPr>
                      <w:rFonts w:hint="eastAsia" w:ascii="Times New Roman" w:hAnsi="Times New Roman" w:eastAsia="宋体" w:cs="Times New Roman"/>
                      <w:color w:val="000000"/>
                      <w:sz w:val="21"/>
                      <w:szCs w:val="21"/>
                      <w:vertAlign w:val="superscript"/>
                      <w:lang w:val="en-US" w:eastAsia="zh-CN"/>
                    </w:rPr>
                    <w:t>2</w:t>
                  </w:r>
                </w:p>
              </w:tc>
              <w:tc>
                <w:tcPr>
                  <w:tcW w:w="13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4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42" w:hRule="atLeast"/>
                <w:jc w:val="center"/>
              </w:trPr>
              <w:tc>
                <w:tcPr>
                  <w:tcW w:w="116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包装材料库</w:t>
                  </w:r>
                </w:p>
              </w:tc>
              <w:tc>
                <w:tcPr>
                  <w:tcW w:w="3272"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1层，钢架结构，建筑面积182m</w:t>
                  </w:r>
                  <w:r>
                    <w:rPr>
                      <w:rFonts w:hint="eastAsia" w:ascii="Times New Roman" w:hAnsi="Times New Roman" w:eastAsia="宋体" w:cs="Times New Roman"/>
                      <w:color w:val="000000"/>
                      <w:sz w:val="21"/>
                      <w:szCs w:val="21"/>
                      <w:vertAlign w:val="superscript"/>
                      <w:lang w:val="en-US" w:eastAsia="zh-CN"/>
                    </w:rPr>
                    <w:t>2</w:t>
                  </w:r>
                </w:p>
              </w:tc>
              <w:tc>
                <w:tcPr>
                  <w:tcW w:w="13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4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12" w:hRule="atLeast"/>
                <w:jc w:val="center"/>
              </w:trPr>
              <w:tc>
                <w:tcPr>
                  <w:tcW w:w="116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成品粕库</w:t>
                  </w:r>
                </w:p>
              </w:tc>
              <w:tc>
                <w:tcPr>
                  <w:tcW w:w="3272"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1层，钢架结构，建筑面积1125m</w:t>
                  </w:r>
                  <w:r>
                    <w:rPr>
                      <w:rFonts w:hint="eastAsia" w:ascii="Times New Roman" w:hAnsi="Times New Roman" w:eastAsia="宋体" w:cs="Times New Roman"/>
                      <w:color w:val="000000"/>
                      <w:sz w:val="21"/>
                      <w:szCs w:val="21"/>
                      <w:vertAlign w:val="superscript"/>
                      <w:lang w:val="en-US" w:eastAsia="zh-CN"/>
                    </w:rPr>
                    <w:t>2</w:t>
                  </w:r>
                </w:p>
              </w:tc>
              <w:tc>
                <w:tcPr>
                  <w:tcW w:w="13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4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438" w:hRule="atLeast"/>
                <w:jc w:val="center"/>
              </w:trPr>
              <w:tc>
                <w:tcPr>
                  <w:tcW w:w="1164"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储运工程</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办公楼及化验室</w:t>
                  </w:r>
                </w:p>
              </w:tc>
              <w:tc>
                <w:tcPr>
                  <w:tcW w:w="3272"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2层，砖混结构，建筑面积1200m</w:t>
                  </w:r>
                  <w:r>
                    <w:rPr>
                      <w:rFonts w:hint="eastAsia" w:ascii="Times New Roman" w:hAnsi="Times New Roman" w:eastAsia="宋体" w:cs="Times New Roman"/>
                      <w:color w:val="000000"/>
                      <w:sz w:val="21"/>
                      <w:szCs w:val="21"/>
                      <w:vertAlign w:val="superscript"/>
                      <w:lang w:val="en-US" w:eastAsia="zh-CN"/>
                    </w:rPr>
                    <w:t>2</w:t>
                  </w:r>
                </w:p>
              </w:tc>
              <w:tc>
                <w:tcPr>
                  <w:tcW w:w="13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4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86" w:hRule="atLeast"/>
                <w:jc w:val="center"/>
              </w:trPr>
              <w:tc>
                <w:tcPr>
                  <w:tcW w:w="116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配电室</w:t>
                  </w:r>
                </w:p>
              </w:tc>
              <w:tc>
                <w:tcPr>
                  <w:tcW w:w="3272"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建筑面积15m</w:t>
                  </w:r>
                  <w:r>
                    <w:rPr>
                      <w:rFonts w:hint="eastAsia" w:ascii="Times New Roman" w:hAnsi="Times New Roman" w:eastAsia="宋体" w:cs="Times New Roman"/>
                      <w:color w:val="000000"/>
                      <w:sz w:val="21"/>
                      <w:szCs w:val="21"/>
                      <w:vertAlign w:val="superscript"/>
                      <w:lang w:val="en-US" w:eastAsia="zh-CN"/>
                    </w:rPr>
                    <w:t>2</w:t>
                  </w:r>
                </w:p>
              </w:tc>
              <w:tc>
                <w:tcPr>
                  <w:tcW w:w="13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4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197" w:hRule="atLeast"/>
                <w:jc w:val="center"/>
              </w:trPr>
              <w:tc>
                <w:tcPr>
                  <w:tcW w:w="116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配电室</w:t>
                  </w:r>
                </w:p>
              </w:tc>
              <w:tc>
                <w:tcPr>
                  <w:tcW w:w="3272"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建筑面积10m</w:t>
                  </w:r>
                  <w:r>
                    <w:rPr>
                      <w:rFonts w:hint="eastAsia" w:ascii="Times New Roman" w:hAnsi="Times New Roman" w:eastAsia="宋体" w:cs="Times New Roman"/>
                      <w:color w:val="000000"/>
                      <w:sz w:val="21"/>
                      <w:szCs w:val="21"/>
                      <w:vertAlign w:val="superscript"/>
                      <w:lang w:val="en-US" w:eastAsia="zh-CN"/>
                    </w:rPr>
                    <w:t>2</w:t>
                  </w:r>
                </w:p>
              </w:tc>
              <w:tc>
                <w:tcPr>
                  <w:tcW w:w="13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4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137" w:hRule="atLeast"/>
                <w:jc w:val="center"/>
              </w:trPr>
              <w:tc>
                <w:tcPr>
                  <w:tcW w:w="116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真空泵室</w:t>
                  </w:r>
                </w:p>
              </w:tc>
              <w:tc>
                <w:tcPr>
                  <w:tcW w:w="3272"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建筑面积20m</w:t>
                  </w:r>
                  <w:r>
                    <w:rPr>
                      <w:rFonts w:hint="eastAsia" w:ascii="Times New Roman" w:hAnsi="Times New Roman" w:eastAsia="宋体" w:cs="Times New Roman"/>
                      <w:color w:val="000000"/>
                      <w:sz w:val="21"/>
                      <w:szCs w:val="21"/>
                      <w:vertAlign w:val="superscript"/>
                      <w:lang w:val="en-US" w:eastAsia="zh-CN"/>
                    </w:rPr>
                    <w:t>2</w:t>
                  </w:r>
                </w:p>
              </w:tc>
              <w:tc>
                <w:tcPr>
                  <w:tcW w:w="13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4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122" w:hRule="atLeast"/>
                <w:jc w:val="center"/>
              </w:trPr>
              <w:tc>
                <w:tcPr>
                  <w:tcW w:w="116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配电室</w:t>
                  </w:r>
                </w:p>
              </w:tc>
              <w:tc>
                <w:tcPr>
                  <w:tcW w:w="3272"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建筑面积65m</w:t>
                  </w:r>
                  <w:r>
                    <w:rPr>
                      <w:rFonts w:hint="eastAsia" w:ascii="Times New Roman" w:hAnsi="Times New Roman" w:eastAsia="宋体" w:cs="Times New Roman"/>
                      <w:color w:val="000000"/>
                      <w:sz w:val="21"/>
                      <w:szCs w:val="21"/>
                      <w:vertAlign w:val="superscript"/>
                      <w:lang w:val="en-US" w:eastAsia="zh-CN"/>
                    </w:rPr>
                    <w:t>2</w:t>
                  </w:r>
                </w:p>
              </w:tc>
              <w:tc>
                <w:tcPr>
                  <w:tcW w:w="13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4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90" w:hRule="atLeast"/>
                <w:jc w:val="center"/>
              </w:trPr>
              <w:tc>
                <w:tcPr>
                  <w:tcW w:w="116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锅炉车间</w:t>
                  </w:r>
                </w:p>
              </w:tc>
              <w:tc>
                <w:tcPr>
                  <w:tcW w:w="3272"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1层，钢架结构，建筑面积150m</w:t>
                  </w:r>
                  <w:r>
                    <w:rPr>
                      <w:rFonts w:hint="eastAsia" w:ascii="Times New Roman" w:hAnsi="Times New Roman" w:eastAsia="宋体" w:cs="Times New Roman"/>
                      <w:color w:val="000000"/>
                      <w:sz w:val="21"/>
                      <w:szCs w:val="21"/>
                      <w:vertAlign w:val="superscript"/>
                      <w:lang w:val="en-US" w:eastAsia="zh-CN"/>
                    </w:rPr>
                    <w:t>2</w:t>
                  </w:r>
                </w:p>
              </w:tc>
              <w:tc>
                <w:tcPr>
                  <w:tcW w:w="13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4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90" w:hRule="atLeast"/>
                <w:jc w:val="center"/>
              </w:trPr>
              <w:tc>
                <w:tcPr>
                  <w:tcW w:w="116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锅炉车间</w:t>
                  </w:r>
                </w:p>
              </w:tc>
              <w:tc>
                <w:tcPr>
                  <w:tcW w:w="3272"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1层，钢架结构，建筑面积100m</w:t>
                  </w:r>
                  <w:r>
                    <w:rPr>
                      <w:rFonts w:hint="eastAsia" w:ascii="Times New Roman" w:hAnsi="Times New Roman" w:eastAsia="宋体" w:cs="Times New Roman"/>
                      <w:color w:val="000000"/>
                      <w:sz w:val="21"/>
                      <w:szCs w:val="21"/>
                      <w:vertAlign w:val="superscript"/>
                      <w:lang w:val="en-US" w:eastAsia="zh-CN"/>
                    </w:rPr>
                    <w:t>2</w:t>
                  </w:r>
                </w:p>
              </w:tc>
              <w:tc>
                <w:tcPr>
                  <w:tcW w:w="13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4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90" w:hRule="atLeast"/>
                <w:jc w:val="center"/>
              </w:trPr>
              <w:tc>
                <w:tcPr>
                  <w:tcW w:w="116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事故水池</w:t>
                  </w:r>
                </w:p>
              </w:tc>
              <w:tc>
                <w:tcPr>
                  <w:tcW w:w="3272"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建筑面积300m</w:t>
                  </w:r>
                  <w:r>
                    <w:rPr>
                      <w:rFonts w:hint="eastAsia" w:ascii="Times New Roman" w:hAnsi="Times New Roman" w:eastAsia="宋体" w:cs="Times New Roman"/>
                      <w:color w:val="000000"/>
                      <w:sz w:val="21"/>
                      <w:szCs w:val="21"/>
                      <w:vertAlign w:val="superscript"/>
                      <w:lang w:val="en-US" w:eastAsia="zh-CN"/>
                    </w:rPr>
                    <w:t>2</w:t>
                  </w:r>
                </w:p>
              </w:tc>
              <w:tc>
                <w:tcPr>
                  <w:tcW w:w="13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4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92" w:hRule="atLeast"/>
                <w:jc w:val="center"/>
              </w:trPr>
              <w:tc>
                <w:tcPr>
                  <w:tcW w:w="116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凉水池</w:t>
                  </w:r>
                </w:p>
              </w:tc>
              <w:tc>
                <w:tcPr>
                  <w:tcW w:w="3272"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建筑面积400m</w:t>
                  </w:r>
                  <w:r>
                    <w:rPr>
                      <w:rFonts w:hint="eastAsia" w:ascii="Times New Roman" w:hAnsi="Times New Roman" w:eastAsia="宋体" w:cs="Times New Roman"/>
                      <w:color w:val="000000"/>
                      <w:sz w:val="21"/>
                      <w:szCs w:val="21"/>
                      <w:vertAlign w:val="superscript"/>
                      <w:lang w:val="en-US" w:eastAsia="zh-CN"/>
                    </w:rPr>
                    <w:t>2</w:t>
                  </w:r>
                </w:p>
              </w:tc>
              <w:tc>
                <w:tcPr>
                  <w:tcW w:w="13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4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90" w:hRule="atLeast"/>
                <w:jc w:val="center"/>
              </w:trPr>
              <w:tc>
                <w:tcPr>
                  <w:tcW w:w="116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门卫室</w:t>
                  </w:r>
                </w:p>
              </w:tc>
              <w:tc>
                <w:tcPr>
                  <w:tcW w:w="3272"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建筑面积20m</w:t>
                  </w:r>
                  <w:r>
                    <w:rPr>
                      <w:rFonts w:hint="eastAsia" w:ascii="Times New Roman" w:hAnsi="Times New Roman" w:eastAsia="宋体" w:cs="Times New Roman"/>
                      <w:color w:val="000000"/>
                      <w:sz w:val="21"/>
                      <w:szCs w:val="21"/>
                      <w:vertAlign w:val="superscript"/>
                      <w:lang w:val="en-US" w:eastAsia="zh-CN"/>
                    </w:rPr>
                    <w:t>2</w:t>
                  </w:r>
                </w:p>
              </w:tc>
              <w:tc>
                <w:tcPr>
                  <w:tcW w:w="13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4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191" w:hRule="atLeast"/>
                <w:jc w:val="center"/>
              </w:trPr>
              <w:tc>
                <w:tcPr>
                  <w:tcW w:w="1164"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公用工程</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给水</w:t>
                  </w:r>
                </w:p>
              </w:tc>
              <w:tc>
                <w:tcPr>
                  <w:tcW w:w="3272"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产业集聚区管网供给</w:t>
                  </w:r>
                </w:p>
              </w:tc>
              <w:tc>
                <w:tcPr>
                  <w:tcW w:w="13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4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191" w:hRule="atLeast"/>
                <w:jc w:val="center"/>
              </w:trPr>
              <w:tc>
                <w:tcPr>
                  <w:tcW w:w="116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排水</w:t>
                  </w:r>
                </w:p>
              </w:tc>
              <w:tc>
                <w:tcPr>
                  <w:tcW w:w="3272"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雨污分流</w:t>
                  </w:r>
                </w:p>
              </w:tc>
              <w:tc>
                <w:tcPr>
                  <w:tcW w:w="13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4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191" w:hRule="atLeast"/>
                <w:jc w:val="center"/>
              </w:trPr>
              <w:tc>
                <w:tcPr>
                  <w:tcW w:w="116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供电</w:t>
                  </w:r>
                </w:p>
              </w:tc>
              <w:tc>
                <w:tcPr>
                  <w:tcW w:w="3272"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产业集聚区电网供给</w:t>
                  </w:r>
                </w:p>
              </w:tc>
              <w:tc>
                <w:tcPr>
                  <w:tcW w:w="13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4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191" w:hRule="atLeast"/>
                <w:jc w:val="center"/>
              </w:trPr>
              <w:tc>
                <w:tcPr>
                  <w:tcW w:w="116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供气</w:t>
                  </w:r>
                </w:p>
              </w:tc>
              <w:tc>
                <w:tcPr>
                  <w:tcW w:w="3272"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产业集聚区燃气管网</w:t>
                  </w:r>
                </w:p>
              </w:tc>
              <w:tc>
                <w:tcPr>
                  <w:tcW w:w="13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4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191" w:hRule="atLeast"/>
                <w:jc w:val="center"/>
              </w:trPr>
              <w:tc>
                <w:tcPr>
                  <w:tcW w:w="116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both"/>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环保</w:t>
                  </w:r>
                  <w:r>
                    <w:rPr>
                      <w:rFonts w:hint="eastAsia" w:ascii="Times New Roman" w:hAnsi="Times New Roman" w:eastAsia="宋体" w:cs="Times New Roman"/>
                      <w:color w:val="000000"/>
                      <w:sz w:val="21"/>
                      <w:szCs w:val="21"/>
                      <w:lang w:val="en-US" w:eastAsia="zh-CN"/>
                    </w:rPr>
                    <w:t>工程</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废气治理</w:t>
                  </w:r>
                </w:p>
              </w:tc>
              <w:tc>
                <w:tcPr>
                  <w:tcW w:w="163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6T燃气锅炉废气</w:t>
                  </w:r>
                </w:p>
              </w:tc>
              <w:tc>
                <w:tcPr>
                  <w:tcW w:w="163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低氮燃烧+高温袋式除尘器+15m排气筒</w:t>
                  </w:r>
                </w:p>
              </w:tc>
              <w:tc>
                <w:tcPr>
                  <w:tcW w:w="130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4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无袋式除尘器，与2T锅炉废气共用一根排气筒，实际为备用</w:t>
                  </w:r>
                </w:p>
              </w:tc>
            </w:tr>
          </w:tbl>
          <w:p>
            <w:pPr>
              <w:pStyle w:val="17"/>
              <w:ind w:left="0" w:leftChars="0" w:firstLine="480" w:firstLineChars="200"/>
              <w:rPr>
                <w:rFonts w:hint="default" w:ascii="Times New Roman" w:hAnsi="Times New Roman" w:cs="Times New Roman" w:eastAsiaTheme="minorEastAsia"/>
                <w:sz w:val="24"/>
                <w:szCs w:val="24"/>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944" w:hRule="atLeast"/>
          <w:jc w:val="center"/>
        </w:trPr>
        <w:tc>
          <w:tcPr>
            <w:tcW w:w="9028" w:type="dxa"/>
            <w:vAlign w:val="top"/>
          </w:tcPr>
          <w:p>
            <w:pPr>
              <w:pStyle w:val="17"/>
              <w:keepNext w:val="0"/>
              <w:keepLines w:val="0"/>
              <w:pageBreakBefore w:val="0"/>
              <w:widowControl/>
              <w:kinsoku/>
              <w:wordWrap/>
              <w:overflowPunct/>
              <w:topLinePunct w:val="0"/>
              <w:autoSpaceDE/>
              <w:autoSpaceDN/>
              <w:bidi w:val="0"/>
              <w:adjustRightInd w:val="0"/>
              <w:snapToGrid w:val="0"/>
              <w:spacing w:before="181" w:beforeLines="50" w:after="0" w:line="360" w:lineRule="auto"/>
              <w:ind w:left="0" w:leftChars="0" w:firstLine="0" w:firstLineChars="0"/>
              <w:jc w:val="center"/>
              <w:textAlignment w:val="auto"/>
              <w:rPr>
                <w:rFonts w:hint="default" w:ascii="Times New Roman" w:hAnsi="Times New Roman" w:cs="Times New Roman" w:eastAsiaTheme="minorEastAsia"/>
                <w:color w:val="auto"/>
                <w:sz w:val="24"/>
                <w:szCs w:val="24"/>
                <w:lang w:val="en-US" w:eastAsia="zh-CN" w:bidi="ar-SA"/>
              </w:rPr>
            </w:pPr>
            <w:r>
              <w:rPr>
                <w:rFonts w:hint="eastAsia" w:ascii="Times New Roman" w:hAnsi="Times New Roman" w:cs="Times New Roman" w:eastAsiaTheme="minorEastAsia"/>
                <w:color w:val="auto"/>
                <w:sz w:val="24"/>
                <w:szCs w:val="24"/>
                <w:lang w:val="en-US" w:eastAsia="zh-CN" w:bidi="ar-SA"/>
              </w:rPr>
              <w:t>续表2-2      环评及批复阶段建设内容与实际建设内容一览表</w:t>
            </w:r>
          </w:p>
          <w:tbl>
            <w:tblPr>
              <w:tblStyle w:val="12"/>
              <w:tblW w:w="8935" w:type="dxa"/>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57" w:type="dxa"/>
                <w:left w:w="108" w:type="dxa"/>
                <w:bottom w:w="57" w:type="dxa"/>
                <w:right w:w="108" w:type="dxa"/>
              </w:tblCellMar>
            </w:tblPr>
            <w:tblGrid>
              <w:gridCol w:w="1069"/>
              <w:gridCol w:w="1065"/>
              <w:gridCol w:w="1918"/>
              <w:gridCol w:w="2130"/>
              <w:gridCol w:w="1185"/>
              <w:gridCol w:w="1568"/>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90" w:hRule="atLeast"/>
                <w:jc w:val="center"/>
              </w:trPr>
              <w:tc>
                <w:tcPr>
                  <w:tcW w:w="106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项目名称</w:t>
                  </w:r>
                </w:p>
              </w:tc>
              <w:tc>
                <w:tcPr>
                  <w:tcW w:w="5113" w:type="dxa"/>
                  <w:gridSpan w:val="3"/>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环评及批复要求</w:t>
                  </w:r>
                </w:p>
              </w:tc>
              <w:tc>
                <w:tcPr>
                  <w:tcW w:w="2753"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实际情况</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468" w:hRule="atLeast"/>
                <w:jc w:val="center"/>
              </w:trPr>
              <w:tc>
                <w:tcPr>
                  <w:tcW w:w="106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工程类别</w:t>
                  </w:r>
                </w:p>
              </w:tc>
              <w:tc>
                <w:tcPr>
                  <w:tcW w:w="106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工程</w:t>
                  </w:r>
                  <w:r>
                    <w:rPr>
                      <w:rFonts w:hint="eastAsia" w:ascii="Times New Roman" w:hAnsi="Times New Roman" w:eastAsia="宋体" w:cs="Times New Roman"/>
                      <w:color w:val="000000"/>
                      <w:sz w:val="21"/>
                      <w:szCs w:val="21"/>
                      <w:lang w:val="en-US" w:eastAsia="zh-CN"/>
                    </w:rPr>
                    <w:t>名称</w:t>
                  </w:r>
                </w:p>
              </w:tc>
              <w:tc>
                <w:tcPr>
                  <w:tcW w:w="4048"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工程内容</w:t>
                  </w:r>
                </w:p>
              </w:tc>
              <w:tc>
                <w:tcPr>
                  <w:tcW w:w="118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与环评是否一致</w:t>
                  </w:r>
                </w:p>
              </w:tc>
              <w:tc>
                <w:tcPr>
                  <w:tcW w:w="156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变更情况</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405" w:hRule="atLeast"/>
                <w:jc w:val="center"/>
              </w:trPr>
              <w:tc>
                <w:tcPr>
                  <w:tcW w:w="1069"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环保工程</w:t>
                  </w:r>
                </w:p>
              </w:tc>
              <w:tc>
                <w:tcPr>
                  <w:tcW w:w="1065"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废气治理</w:t>
                  </w:r>
                </w:p>
              </w:tc>
              <w:tc>
                <w:tcPr>
                  <w:tcW w:w="191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10T燃气锅炉废气</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低氮燃烧+高温袋式除尘器+15m排气筒</w:t>
                  </w:r>
                </w:p>
              </w:tc>
              <w:tc>
                <w:tcPr>
                  <w:tcW w:w="118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56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无袋式除尘器</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405" w:hRule="atLeast"/>
                <w:jc w:val="center"/>
              </w:trPr>
              <w:tc>
                <w:tcPr>
                  <w:tcW w:w="1069"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065"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91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2T导热油炉废气</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低氮燃烧+高温袋式除尘器+15m排气筒</w:t>
                  </w:r>
                </w:p>
              </w:tc>
              <w:tc>
                <w:tcPr>
                  <w:tcW w:w="118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56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r>
                    <w:rPr>
                      <w:rFonts w:hint="eastAsia" w:ascii="Times New Roman" w:hAnsi="Times New Roman" w:eastAsia="宋体" w:cs="Times New Roman"/>
                      <w:color w:val="000000"/>
                      <w:sz w:val="21"/>
                      <w:szCs w:val="21"/>
                      <w:lang w:val="en-US" w:eastAsia="zh-CN"/>
                    </w:rPr>
                    <w:t>袋式除尘器</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405" w:hRule="atLeast"/>
                <w:jc w:val="center"/>
              </w:trPr>
              <w:tc>
                <w:tcPr>
                  <w:tcW w:w="1069"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065"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91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2T导热油炉废气</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低氮燃烧+高温袋式除尘器+15m排气筒</w:t>
                  </w:r>
                </w:p>
              </w:tc>
              <w:tc>
                <w:tcPr>
                  <w:tcW w:w="118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56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r>
                    <w:rPr>
                      <w:rFonts w:hint="eastAsia" w:ascii="Times New Roman" w:hAnsi="Times New Roman" w:eastAsia="宋体" w:cs="Times New Roman"/>
                      <w:color w:val="000000"/>
                      <w:sz w:val="21"/>
                      <w:szCs w:val="21"/>
                      <w:lang w:val="en-US" w:eastAsia="zh-CN"/>
                    </w:rPr>
                    <w:t>袋式除尘器，与6T共用一根排气筒，实际为备用</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715" w:hRule="atLeast"/>
                <w:jc w:val="center"/>
              </w:trPr>
              <w:tc>
                <w:tcPr>
                  <w:tcW w:w="1069"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065"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918"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生产过程异味</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压榨车间紫外线除味+15</w:t>
                  </w:r>
                  <w:r>
                    <w:rPr>
                      <w:rFonts w:hint="default" w:ascii="Times New Roman" w:hAnsi="Times New Roman" w:eastAsia="宋体" w:cs="Times New Roman"/>
                      <w:color w:val="000000"/>
                      <w:sz w:val="21"/>
                      <w:szCs w:val="21"/>
                      <w:lang w:val="en-US" w:eastAsia="zh-CN"/>
                    </w:rPr>
                    <w:t>m排气筒</w:t>
                  </w:r>
                  <w:r>
                    <w:rPr>
                      <w:rFonts w:hint="eastAsia" w:ascii="Times New Roman" w:hAnsi="Times New Roman" w:eastAsia="宋体" w:cs="Times New Roman"/>
                      <w:color w:val="000000"/>
                      <w:sz w:val="21"/>
                      <w:szCs w:val="21"/>
                      <w:lang w:val="en-US" w:eastAsia="zh-CN"/>
                    </w:rPr>
                    <w:t>1套</w:t>
                  </w:r>
                </w:p>
              </w:tc>
              <w:tc>
                <w:tcPr>
                  <w:tcW w:w="118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56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压榨车间实际为等离子光氧一体机设备（原理与紫外线除味器一致）</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431" w:hRule="atLeast"/>
                <w:jc w:val="center"/>
              </w:trPr>
              <w:tc>
                <w:tcPr>
                  <w:tcW w:w="1069"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pPr>
                </w:p>
              </w:tc>
              <w:tc>
                <w:tcPr>
                  <w:tcW w:w="1065"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pPr>
                </w:p>
              </w:tc>
              <w:tc>
                <w:tcPr>
                  <w:tcW w:w="1918"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pP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浸出车间碱液</w:t>
                  </w:r>
                  <w:r>
                    <w:rPr>
                      <w:rFonts w:hint="default" w:ascii="Times New Roman" w:hAnsi="Times New Roman" w:eastAsia="宋体" w:cs="Times New Roman"/>
                      <w:color w:val="000000"/>
                      <w:sz w:val="21"/>
                      <w:szCs w:val="21"/>
                      <w:lang w:val="en-US" w:eastAsia="zh-CN"/>
                    </w:rPr>
                    <w:t>喷淋</w:t>
                  </w:r>
                  <w:r>
                    <w:rPr>
                      <w:rFonts w:hint="eastAsia" w:ascii="Times New Roman" w:hAnsi="Times New Roman" w:eastAsia="宋体" w:cs="Times New Roman"/>
                      <w:color w:val="000000"/>
                      <w:sz w:val="21"/>
                      <w:szCs w:val="21"/>
                      <w:lang w:val="en-US" w:eastAsia="zh-CN"/>
                    </w:rPr>
                    <w:t>+15</w:t>
                  </w:r>
                  <w:r>
                    <w:rPr>
                      <w:rFonts w:hint="default" w:ascii="Times New Roman" w:hAnsi="Times New Roman" w:eastAsia="宋体" w:cs="Times New Roman"/>
                      <w:color w:val="000000"/>
                      <w:sz w:val="21"/>
                      <w:szCs w:val="21"/>
                      <w:lang w:val="en-US" w:eastAsia="zh-CN"/>
                    </w:rPr>
                    <w:t>m排气筒1</w:t>
                  </w:r>
                  <w:r>
                    <w:rPr>
                      <w:rFonts w:hint="eastAsia" w:ascii="Times New Roman" w:hAnsi="Times New Roman" w:eastAsia="宋体" w:cs="Times New Roman"/>
                      <w:color w:val="000000"/>
                      <w:sz w:val="21"/>
                      <w:szCs w:val="21"/>
                      <w:lang w:val="en-US" w:eastAsia="zh-CN"/>
                    </w:rPr>
                    <w:t>套</w:t>
                  </w:r>
                </w:p>
              </w:tc>
              <w:tc>
                <w:tcPr>
                  <w:tcW w:w="118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56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700" w:hRule="atLeast"/>
                <w:jc w:val="center"/>
              </w:trPr>
              <w:tc>
                <w:tcPr>
                  <w:tcW w:w="1069"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p>
              </w:tc>
              <w:tc>
                <w:tcPr>
                  <w:tcW w:w="1065"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p>
              </w:tc>
              <w:tc>
                <w:tcPr>
                  <w:tcW w:w="1918"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精炼车间碱液</w:t>
                  </w:r>
                  <w:r>
                    <w:rPr>
                      <w:rFonts w:hint="default" w:ascii="Times New Roman" w:hAnsi="Times New Roman" w:eastAsia="宋体" w:cs="Times New Roman"/>
                      <w:color w:val="000000"/>
                      <w:sz w:val="21"/>
                      <w:szCs w:val="21"/>
                      <w:lang w:val="en-US" w:eastAsia="zh-CN"/>
                    </w:rPr>
                    <w:t>喷淋</w:t>
                  </w:r>
                  <w:r>
                    <w:rPr>
                      <w:rFonts w:hint="eastAsia" w:ascii="Times New Roman" w:hAnsi="Times New Roman" w:eastAsia="宋体" w:cs="Times New Roman"/>
                      <w:color w:val="000000"/>
                      <w:sz w:val="21"/>
                      <w:szCs w:val="21"/>
                      <w:lang w:val="en-US" w:eastAsia="zh-CN"/>
                    </w:rPr>
                    <w:t>+15</w:t>
                  </w:r>
                  <w:r>
                    <w:rPr>
                      <w:rFonts w:hint="default" w:ascii="Times New Roman" w:hAnsi="Times New Roman" w:eastAsia="宋体" w:cs="Times New Roman"/>
                      <w:color w:val="000000"/>
                      <w:sz w:val="21"/>
                      <w:szCs w:val="21"/>
                      <w:lang w:val="en-US" w:eastAsia="zh-CN"/>
                    </w:rPr>
                    <w:t>m排气筒1</w:t>
                  </w:r>
                  <w:r>
                    <w:rPr>
                      <w:rFonts w:hint="eastAsia" w:ascii="Times New Roman" w:hAnsi="Times New Roman" w:eastAsia="宋体" w:cs="Times New Roman"/>
                      <w:color w:val="000000"/>
                      <w:sz w:val="21"/>
                      <w:szCs w:val="21"/>
                      <w:lang w:val="en-US" w:eastAsia="zh-CN"/>
                    </w:rPr>
                    <w:t>套</w:t>
                  </w:r>
                </w:p>
              </w:tc>
              <w:tc>
                <w:tcPr>
                  <w:tcW w:w="118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56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405" w:hRule="atLeast"/>
                <w:jc w:val="center"/>
              </w:trPr>
              <w:tc>
                <w:tcPr>
                  <w:tcW w:w="1069"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065"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91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花生饼上料输送粉尘</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无组织</w:t>
                  </w:r>
                </w:p>
              </w:tc>
              <w:tc>
                <w:tcPr>
                  <w:tcW w:w="118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不一致</w:t>
                  </w:r>
                </w:p>
              </w:tc>
              <w:tc>
                <w:tcPr>
                  <w:tcW w:w="156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实际为1套袋式除尘器+15m高排气筒</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405" w:hRule="atLeast"/>
                <w:jc w:val="center"/>
              </w:trPr>
              <w:tc>
                <w:tcPr>
                  <w:tcW w:w="1069"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065"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91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花生粕称重粉尘</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袋式</w:t>
                  </w:r>
                  <w:r>
                    <w:rPr>
                      <w:rFonts w:hint="default" w:ascii="Times New Roman" w:hAnsi="Times New Roman" w:eastAsia="宋体" w:cs="Times New Roman"/>
                      <w:color w:val="000000"/>
                      <w:sz w:val="21"/>
                      <w:szCs w:val="21"/>
                      <w:lang w:val="en-US" w:eastAsia="zh-CN"/>
                    </w:rPr>
                    <w:t>除尘器</w:t>
                  </w:r>
                  <w:r>
                    <w:rPr>
                      <w:rFonts w:hint="eastAsia" w:ascii="Times New Roman" w:hAnsi="Times New Roman" w:eastAsia="宋体" w:cs="Times New Roman"/>
                      <w:color w:val="000000"/>
                      <w:sz w:val="21"/>
                      <w:szCs w:val="21"/>
                      <w:lang w:val="en-US" w:eastAsia="zh-CN"/>
                    </w:rPr>
                    <w:t>+15</w:t>
                  </w:r>
                  <w:r>
                    <w:rPr>
                      <w:rFonts w:hint="default" w:ascii="Times New Roman" w:hAnsi="Times New Roman" w:eastAsia="宋体" w:cs="Times New Roman"/>
                      <w:color w:val="000000"/>
                      <w:sz w:val="21"/>
                      <w:szCs w:val="21"/>
                      <w:lang w:val="en-US" w:eastAsia="zh-CN"/>
                    </w:rPr>
                    <w:t>m排气筒</w:t>
                  </w:r>
                  <w:r>
                    <w:rPr>
                      <w:rFonts w:hint="eastAsia" w:ascii="Times New Roman" w:hAnsi="Times New Roman" w:eastAsia="宋体" w:cs="Times New Roman"/>
                      <w:color w:val="000000"/>
                      <w:sz w:val="21"/>
                      <w:szCs w:val="21"/>
                      <w:lang w:val="en-US" w:eastAsia="zh-CN"/>
                    </w:rPr>
                    <w:t>1套</w:t>
                  </w:r>
                </w:p>
              </w:tc>
              <w:tc>
                <w:tcPr>
                  <w:tcW w:w="118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56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405" w:hRule="atLeast"/>
                <w:jc w:val="center"/>
              </w:trPr>
              <w:tc>
                <w:tcPr>
                  <w:tcW w:w="1069"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065"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91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花生粕包装粉尘</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袋式</w:t>
                  </w:r>
                  <w:r>
                    <w:rPr>
                      <w:rFonts w:hint="default" w:ascii="Times New Roman" w:hAnsi="Times New Roman" w:eastAsia="宋体" w:cs="Times New Roman"/>
                      <w:color w:val="000000"/>
                      <w:sz w:val="21"/>
                      <w:szCs w:val="21"/>
                      <w:lang w:val="en-US" w:eastAsia="zh-CN"/>
                    </w:rPr>
                    <w:t>除尘器</w:t>
                  </w:r>
                  <w:r>
                    <w:rPr>
                      <w:rFonts w:hint="eastAsia" w:ascii="Times New Roman" w:hAnsi="Times New Roman" w:eastAsia="宋体" w:cs="Times New Roman"/>
                      <w:color w:val="000000"/>
                      <w:sz w:val="21"/>
                      <w:szCs w:val="21"/>
                      <w:lang w:val="en-US" w:eastAsia="zh-CN"/>
                    </w:rPr>
                    <w:t>+15</w:t>
                  </w:r>
                  <w:r>
                    <w:rPr>
                      <w:rFonts w:hint="default" w:ascii="Times New Roman" w:hAnsi="Times New Roman" w:eastAsia="宋体" w:cs="Times New Roman"/>
                      <w:color w:val="000000"/>
                      <w:sz w:val="21"/>
                      <w:szCs w:val="21"/>
                      <w:lang w:val="en-US" w:eastAsia="zh-CN"/>
                    </w:rPr>
                    <w:t>m排气筒</w:t>
                  </w:r>
                  <w:r>
                    <w:rPr>
                      <w:rFonts w:hint="eastAsia" w:ascii="Times New Roman" w:hAnsi="Times New Roman" w:eastAsia="宋体" w:cs="Times New Roman"/>
                      <w:color w:val="000000"/>
                      <w:sz w:val="21"/>
                      <w:szCs w:val="21"/>
                      <w:lang w:val="en-US" w:eastAsia="zh-CN"/>
                    </w:rPr>
                    <w:t>1套</w:t>
                  </w:r>
                </w:p>
              </w:tc>
              <w:tc>
                <w:tcPr>
                  <w:tcW w:w="118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56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1890" w:hRule="atLeast"/>
                <w:jc w:val="center"/>
              </w:trPr>
              <w:tc>
                <w:tcPr>
                  <w:tcW w:w="1069"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065"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91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压榨车间花生米清理破碎蒸炒废气</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旋风</w:t>
                  </w:r>
                  <w:r>
                    <w:rPr>
                      <w:rFonts w:hint="default" w:ascii="Times New Roman" w:hAnsi="Times New Roman" w:eastAsia="宋体" w:cs="Times New Roman"/>
                      <w:color w:val="000000"/>
                      <w:sz w:val="21"/>
                      <w:szCs w:val="21"/>
                      <w:lang w:val="en-US" w:eastAsia="zh-CN"/>
                    </w:rPr>
                    <w:t>除尘器</w:t>
                  </w:r>
                  <w:r>
                    <w:rPr>
                      <w:rFonts w:hint="eastAsia" w:ascii="Times New Roman" w:hAnsi="Times New Roman" w:eastAsia="宋体" w:cs="Times New Roman"/>
                      <w:color w:val="000000"/>
                      <w:sz w:val="21"/>
                      <w:szCs w:val="21"/>
                      <w:lang w:val="en-US" w:eastAsia="zh-CN"/>
                    </w:rPr>
                    <w:t>+15</w:t>
                  </w:r>
                  <w:r>
                    <w:rPr>
                      <w:rFonts w:hint="default" w:ascii="Times New Roman" w:hAnsi="Times New Roman" w:eastAsia="宋体" w:cs="Times New Roman"/>
                      <w:color w:val="000000"/>
                      <w:sz w:val="21"/>
                      <w:szCs w:val="21"/>
                      <w:lang w:val="en-US" w:eastAsia="zh-CN"/>
                    </w:rPr>
                    <w:t>m</w:t>
                  </w:r>
                  <w:r>
                    <w:rPr>
                      <w:rFonts w:hint="eastAsia" w:ascii="Times New Roman" w:hAnsi="Times New Roman" w:eastAsia="宋体" w:cs="Times New Roman"/>
                      <w:color w:val="000000"/>
                      <w:sz w:val="21"/>
                      <w:szCs w:val="21"/>
                      <w:lang w:val="en-US" w:eastAsia="zh-CN"/>
                    </w:rPr>
                    <w:t>排气筒</w:t>
                  </w:r>
                </w:p>
              </w:tc>
              <w:tc>
                <w:tcPr>
                  <w:tcW w:w="118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56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压榨车间花生米清理实际为旋风除尘器；压榨车间花生米破碎蒸炒废气即为压榨车间生产过程异味，所用设备为等离子光氧一体机设备</w:t>
                  </w:r>
                </w:p>
              </w:tc>
            </w:tr>
          </w:tbl>
          <w:p>
            <w:pPr>
              <w:pStyle w:val="17"/>
              <w:ind w:left="0" w:leftChars="0" w:firstLine="480" w:firstLineChars="200"/>
              <w:rPr>
                <w:rFonts w:hint="default" w:ascii="Times New Roman" w:hAnsi="Times New Roman" w:cs="Times New Roman" w:eastAsiaTheme="minorEastAsia"/>
                <w:sz w:val="24"/>
                <w:szCs w:val="24"/>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864" w:hRule="atLeast"/>
          <w:jc w:val="center"/>
        </w:trPr>
        <w:tc>
          <w:tcPr>
            <w:tcW w:w="9028" w:type="dxa"/>
            <w:vAlign w:val="top"/>
          </w:tcPr>
          <w:p>
            <w:pPr>
              <w:pStyle w:val="17"/>
              <w:keepNext w:val="0"/>
              <w:keepLines w:val="0"/>
              <w:pageBreakBefore w:val="0"/>
              <w:widowControl/>
              <w:kinsoku/>
              <w:wordWrap/>
              <w:overflowPunct/>
              <w:topLinePunct w:val="0"/>
              <w:autoSpaceDE/>
              <w:autoSpaceDN/>
              <w:bidi w:val="0"/>
              <w:adjustRightInd w:val="0"/>
              <w:snapToGrid w:val="0"/>
              <w:spacing w:before="181" w:beforeLines="50" w:after="0" w:line="360" w:lineRule="auto"/>
              <w:ind w:left="0" w:leftChars="0" w:firstLine="0" w:firstLineChars="0"/>
              <w:jc w:val="center"/>
              <w:textAlignment w:val="auto"/>
              <w:rPr>
                <w:rFonts w:hint="default" w:ascii="Times New Roman" w:hAnsi="Times New Roman" w:cs="Times New Roman" w:eastAsiaTheme="minorEastAsia"/>
                <w:color w:val="auto"/>
                <w:sz w:val="24"/>
                <w:szCs w:val="24"/>
                <w:lang w:val="en-US" w:eastAsia="zh-CN" w:bidi="ar-SA"/>
              </w:rPr>
            </w:pPr>
            <w:r>
              <w:rPr>
                <w:rFonts w:hint="eastAsia" w:ascii="Times New Roman" w:hAnsi="Times New Roman" w:cs="Times New Roman" w:eastAsiaTheme="minorEastAsia"/>
                <w:color w:val="auto"/>
                <w:sz w:val="24"/>
                <w:szCs w:val="24"/>
                <w:lang w:val="en-US" w:eastAsia="zh-CN" w:bidi="ar-SA"/>
              </w:rPr>
              <w:t>续表2-2      环评及批复阶段建设内容与实际建设内容一览表</w:t>
            </w:r>
          </w:p>
          <w:tbl>
            <w:tblPr>
              <w:tblStyle w:val="12"/>
              <w:tblW w:w="0" w:type="auto"/>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57" w:type="dxa"/>
                <w:left w:w="108" w:type="dxa"/>
                <w:bottom w:w="57" w:type="dxa"/>
                <w:right w:w="108" w:type="dxa"/>
              </w:tblCellMar>
            </w:tblPr>
            <w:tblGrid>
              <w:gridCol w:w="1174"/>
              <w:gridCol w:w="1395"/>
              <w:gridCol w:w="2092"/>
              <w:gridCol w:w="1733"/>
              <w:gridCol w:w="1080"/>
              <w:gridCol w:w="1323"/>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90" w:hRule="atLeast"/>
                <w:jc w:val="center"/>
              </w:trPr>
              <w:tc>
                <w:tcPr>
                  <w:tcW w:w="117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项目名称</w:t>
                  </w:r>
                </w:p>
              </w:tc>
              <w:tc>
                <w:tcPr>
                  <w:tcW w:w="5220" w:type="dxa"/>
                  <w:gridSpan w:val="3"/>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环评及批复要求</w:t>
                  </w:r>
                </w:p>
              </w:tc>
              <w:tc>
                <w:tcPr>
                  <w:tcW w:w="2403"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实际情况</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405" w:hRule="atLeast"/>
                <w:jc w:val="center"/>
              </w:trPr>
              <w:tc>
                <w:tcPr>
                  <w:tcW w:w="117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工程类别</w:t>
                  </w:r>
                </w:p>
              </w:tc>
              <w:tc>
                <w:tcPr>
                  <w:tcW w:w="139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工程</w:t>
                  </w:r>
                  <w:r>
                    <w:rPr>
                      <w:rFonts w:hint="eastAsia" w:ascii="Times New Roman" w:hAnsi="Times New Roman" w:eastAsia="宋体" w:cs="Times New Roman"/>
                      <w:color w:val="000000"/>
                      <w:sz w:val="21"/>
                      <w:szCs w:val="21"/>
                      <w:lang w:val="en-US" w:eastAsia="zh-CN"/>
                    </w:rPr>
                    <w:t>名称</w:t>
                  </w:r>
                </w:p>
              </w:tc>
              <w:tc>
                <w:tcPr>
                  <w:tcW w:w="3825"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工程内容</w:t>
                  </w:r>
                </w:p>
              </w:tc>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与环评是否一致</w:t>
                  </w:r>
                </w:p>
              </w:tc>
              <w:tc>
                <w:tcPr>
                  <w:tcW w:w="132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变更情况</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405" w:hRule="atLeast"/>
                <w:jc w:val="center"/>
              </w:trPr>
              <w:tc>
                <w:tcPr>
                  <w:tcW w:w="1174"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环保工程</w:t>
                  </w:r>
                </w:p>
              </w:tc>
              <w:tc>
                <w:tcPr>
                  <w:tcW w:w="1395"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废气治理</w:t>
                  </w:r>
                </w:p>
              </w:tc>
              <w:tc>
                <w:tcPr>
                  <w:tcW w:w="2092"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花生饼破碎粉尘</w:t>
                  </w:r>
                </w:p>
              </w:tc>
              <w:tc>
                <w:tcPr>
                  <w:tcW w:w="173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袋式</w:t>
                  </w:r>
                  <w:r>
                    <w:rPr>
                      <w:rFonts w:hint="default" w:ascii="Times New Roman" w:hAnsi="Times New Roman" w:eastAsia="宋体" w:cs="Times New Roman"/>
                      <w:color w:val="000000"/>
                      <w:sz w:val="21"/>
                      <w:szCs w:val="21"/>
                      <w:lang w:val="en-US" w:eastAsia="zh-CN"/>
                    </w:rPr>
                    <w:t>除尘器</w:t>
                  </w:r>
                  <w:r>
                    <w:rPr>
                      <w:rFonts w:hint="eastAsia" w:ascii="Times New Roman" w:hAnsi="Times New Roman" w:eastAsia="宋体" w:cs="Times New Roman"/>
                      <w:color w:val="000000"/>
                      <w:sz w:val="21"/>
                      <w:szCs w:val="21"/>
                      <w:lang w:val="en-US" w:eastAsia="zh-CN"/>
                    </w:rPr>
                    <w:t>+15</w:t>
                  </w:r>
                  <w:r>
                    <w:rPr>
                      <w:rFonts w:hint="default" w:ascii="Times New Roman" w:hAnsi="Times New Roman" w:eastAsia="宋体" w:cs="Times New Roman"/>
                      <w:color w:val="000000"/>
                      <w:sz w:val="21"/>
                      <w:szCs w:val="21"/>
                      <w:lang w:val="en-US" w:eastAsia="zh-CN"/>
                    </w:rPr>
                    <w:t>m</w:t>
                  </w:r>
                  <w:r>
                    <w:rPr>
                      <w:rFonts w:hint="eastAsia" w:ascii="Times New Roman" w:hAnsi="Times New Roman" w:eastAsia="宋体" w:cs="Times New Roman"/>
                      <w:color w:val="000000"/>
                      <w:sz w:val="21"/>
                      <w:szCs w:val="21"/>
                      <w:lang w:val="en-US" w:eastAsia="zh-CN"/>
                    </w:rPr>
                    <w:t>排气筒</w:t>
                  </w:r>
                </w:p>
              </w:tc>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32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405" w:hRule="atLeast"/>
                <w:jc w:val="center"/>
              </w:trPr>
              <w:tc>
                <w:tcPr>
                  <w:tcW w:w="117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395"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p>
              </w:tc>
              <w:tc>
                <w:tcPr>
                  <w:tcW w:w="2092"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浸出车间饼粕蒸脱、毛油蒸发、汽提等工序正己烷逸出产生的非甲烷总烃</w:t>
                  </w:r>
                </w:p>
              </w:tc>
              <w:tc>
                <w:tcPr>
                  <w:tcW w:w="173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冷凝器回收</w:t>
                  </w:r>
                  <w:r>
                    <w:rPr>
                      <w:rFonts w:hint="eastAsia" w:ascii="Times New Roman" w:hAnsi="Times New Roman" w:eastAsia="宋体" w:cs="Times New Roman"/>
                      <w:color w:val="000000"/>
                      <w:sz w:val="21"/>
                      <w:szCs w:val="21"/>
                      <w:lang w:val="en-US" w:eastAsia="zh-CN"/>
                    </w:rPr>
                    <w:t>+光氧催化+活性炭吸附+15</w:t>
                  </w:r>
                  <w:r>
                    <w:rPr>
                      <w:rFonts w:hint="default" w:ascii="Times New Roman" w:hAnsi="Times New Roman" w:eastAsia="宋体" w:cs="Times New Roman"/>
                      <w:color w:val="000000"/>
                      <w:sz w:val="21"/>
                      <w:szCs w:val="21"/>
                      <w:lang w:val="en-US" w:eastAsia="zh-CN"/>
                    </w:rPr>
                    <w:t>m高排气筒</w:t>
                  </w:r>
                </w:p>
              </w:tc>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不</w:t>
                  </w:r>
                  <w:r>
                    <w:rPr>
                      <w:rFonts w:hint="default" w:ascii="Times New Roman" w:hAnsi="Times New Roman" w:eastAsia="宋体" w:cs="Times New Roman"/>
                      <w:color w:val="000000"/>
                      <w:sz w:val="21"/>
                      <w:szCs w:val="21"/>
                      <w:lang w:val="en-US" w:eastAsia="zh-CN"/>
                    </w:rPr>
                    <w:t>一致</w:t>
                  </w:r>
                </w:p>
              </w:tc>
              <w:tc>
                <w:tcPr>
                  <w:tcW w:w="132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实际有冷凝器回收装置和旋风除尘器+碱液喷淋塔+15m高排气筒</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405" w:hRule="atLeast"/>
                <w:jc w:val="center"/>
              </w:trPr>
              <w:tc>
                <w:tcPr>
                  <w:tcW w:w="117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395"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p>
              </w:tc>
              <w:tc>
                <w:tcPr>
                  <w:tcW w:w="2092"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食堂油烟</w:t>
                  </w:r>
                </w:p>
              </w:tc>
              <w:tc>
                <w:tcPr>
                  <w:tcW w:w="173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油烟</w:t>
                  </w:r>
                  <w:r>
                    <w:rPr>
                      <w:rFonts w:hint="default" w:ascii="Times New Roman" w:hAnsi="Times New Roman" w:eastAsia="宋体" w:cs="Times New Roman"/>
                      <w:color w:val="000000"/>
                      <w:sz w:val="21"/>
                      <w:szCs w:val="21"/>
                      <w:lang w:val="en-US" w:eastAsia="zh-CN"/>
                    </w:rPr>
                    <w:t>净化</w:t>
                  </w:r>
                  <w:r>
                    <w:rPr>
                      <w:rFonts w:hint="eastAsia" w:ascii="Times New Roman" w:hAnsi="Times New Roman" w:eastAsia="宋体" w:cs="Times New Roman"/>
                      <w:color w:val="000000"/>
                      <w:sz w:val="21"/>
                      <w:szCs w:val="21"/>
                      <w:lang w:val="en-US" w:eastAsia="zh-CN"/>
                    </w:rPr>
                    <w:t>装置+高于</w:t>
                  </w:r>
                  <w:r>
                    <w:rPr>
                      <w:rFonts w:hint="default" w:ascii="Times New Roman" w:hAnsi="Times New Roman" w:eastAsia="宋体" w:cs="Times New Roman"/>
                      <w:color w:val="000000"/>
                      <w:sz w:val="21"/>
                      <w:szCs w:val="21"/>
                      <w:lang w:val="en-US" w:eastAsia="zh-CN"/>
                    </w:rPr>
                    <w:t>屋顶排放</w:t>
                  </w:r>
                </w:p>
              </w:tc>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32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405" w:hRule="atLeast"/>
                <w:jc w:val="center"/>
              </w:trPr>
              <w:tc>
                <w:tcPr>
                  <w:tcW w:w="117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395"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p>
              </w:tc>
              <w:tc>
                <w:tcPr>
                  <w:tcW w:w="2092"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污水处理站恶臭</w:t>
                  </w:r>
                </w:p>
              </w:tc>
              <w:tc>
                <w:tcPr>
                  <w:tcW w:w="173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污水处理设施采用半地埋式，可能产生异味的池体分别设置空气管，加强绿化</w:t>
                  </w:r>
                </w:p>
              </w:tc>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32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405" w:hRule="atLeast"/>
                <w:jc w:val="center"/>
              </w:trPr>
              <w:tc>
                <w:tcPr>
                  <w:tcW w:w="117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39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bidi="ar-SA"/>
                    </w:rPr>
                  </w:pPr>
                  <w:r>
                    <w:rPr>
                      <w:rFonts w:hint="eastAsia" w:ascii="Times New Roman" w:hAnsi="Times New Roman" w:eastAsia="宋体" w:cs="Times New Roman"/>
                      <w:color w:val="000000"/>
                      <w:sz w:val="21"/>
                      <w:szCs w:val="21"/>
                      <w:lang w:val="en-US" w:eastAsia="zh-CN"/>
                    </w:rPr>
                    <w:t>废水治理</w:t>
                  </w:r>
                </w:p>
              </w:tc>
              <w:tc>
                <w:tcPr>
                  <w:tcW w:w="2092"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bidi="ar-SA"/>
                    </w:rPr>
                  </w:pPr>
                  <w:r>
                    <w:rPr>
                      <w:rFonts w:hint="default" w:ascii="Times New Roman" w:hAnsi="Times New Roman" w:eastAsia="宋体" w:cs="Times New Roman"/>
                      <w:color w:val="000000"/>
                      <w:sz w:val="21"/>
                      <w:szCs w:val="21"/>
                      <w:lang w:val="en-US" w:eastAsia="zh-CN"/>
                    </w:rPr>
                    <w:t>生活污水和生产废水</w:t>
                  </w:r>
                </w:p>
              </w:tc>
              <w:tc>
                <w:tcPr>
                  <w:tcW w:w="173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bidi="ar-SA"/>
                    </w:rPr>
                  </w:pPr>
                  <w:r>
                    <w:rPr>
                      <w:rFonts w:hint="eastAsia" w:ascii="Times New Roman" w:hAnsi="Times New Roman" w:eastAsia="宋体" w:cs="Times New Roman"/>
                      <w:color w:val="000000"/>
                      <w:sz w:val="21"/>
                      <w:szCs w:val="21"/>
                      <w:lang w:val="en-US" w:eastAsia="zh-CN"/>
                    </w:rPr>
                    <w:t>生活污水经化粪池预处理后与生产废水一同进入厂区污水处理站（AO工艺）处理达标后排入南乐县污水处理厂进行进一步处理</w:t>
                  </w:r>
                </w:p>
              </w:tc>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bidi="ar-SA"/>
                    </w:rPr>
                  </w:pPr>
                  <w:r>
                    <w:rPr>
                      <w:rFonts w:hint="default" w:ascii="Times New Roman" w:hAnsi="Times New Roman" w:eastAsia="宋体" w:cs="Times New Roman"/>
                      <w:color w:val="000000"/>
                      <w:sz w:val="21"/>
                      <w:szCs w:val="21"/>
                      <w:lang w:val="en-US" w:eastAsia="zh-CN"/>
                    </w:rPr>
                    <w:t>一致</w:t>
                  </w:r>
                </w:p>
              </w:tc>
              <w:tc>
                <w:tcPr>
                  <w:tcW w:w="132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bidi="ar-SA"/>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405" w:hRule="atLeast"/>
                <w:jc w:val="center"/>
              </w:trPr>
              <w:tc>
                <w:tcPr>
                  <w:tcW w:w="117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395"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固废治理</w:t>
                  </w:r>
                </w:p>
              </w:tc>
              <w:tc>
                <w:tcPr>
                  <w:tcW w:w="2092"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脱色工段废白土、精炼车间油脚、滤渣、污水处理站隔油池油泥、包装材料</w:t>
                  </w:r>
                </w:p>
              </w:tc>
              <w:tc>
                <w:tcPr>
                  <w:tcW w:w="173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25m</w:t>
                  </w:r>
                  <w:r>
                    <w:rPr>
                      <w:rFonts w:hint="eastAsia" w:ascii="Times New Roman" w:hAnsi="Times New Roman" w:eastAsia="宋体" w:cs="Times New Roman"/>
                      <w:color w:val="000000"/>
                      <w:sz w:val="21"/>
                      <w:szCs w:val="21"/>
                      <w:vertAlign w:val="superscript"/>
                      <w:lang w:val="en-US" w:eastAsia="zh-CN"/>
                    </w:rPr>
                    <w:t>2</w:t>
                  </w:r>
                  <w:r>
                    <w:rPr>
                      <w:rFonts w:hint="eastAsia" w:ascii="Times New Roman" w:hAnsi="Times New Roman" w:eastAsia="宋体" w:cs="Times New Roman"/>
                      <w:color w:val="000000"/>
                      <w:sz w:val="21"/>
                      <w:szCs w:val="21"/>
                      <w:lang w:val="en-US" w:eastAsia="zh-CN"/>
                    </w:rPr>
                    <w:t>固废堆场暂存，定期外售</w:t>
                  </w:r>
                </w:p>
              </w:tc>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32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405" w:hRule="atLeast"/>
                <w:jc w:val="center"/>
              </w:trPr>
              <w:tc>
                <w:tcPr>
                  <w:tcW w:w="117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395"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p>
              </w:tc>
              <w:tc>
                <w:tcPr>
                  <w:tcW w:w="2092"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污水站污泥</w:t>
                  </w:r>
                </w:p>
              </w:tc>
              <w:tc>
                <w:tcPr>
                  <w:tcW w:w="173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南乐县垃圾填埋场填埋</w:t>
                  </w:r>
                </w:p>
              </w:tc>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32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405" w:hRule="atLeast"/>
                <w:jc w:val="center"/>
              </w:trPr>
              <w:tc>
                <w:tcPr>
                  <w:tcW w:w="117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395"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p>
              </w:tc>
              <w:tc>
                <w:tcPr>
                  <w:tcW w:w="2092"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生活垃圾</w:t>
                  </w:r>
                </w:p>
              </w:tc>
              <w:tc>
                <w:tcPr>
                  <w:tcW w:w="173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收集后交由环卫部门统一处理</w:t>
                  </w:r>
                </w:p>
              </w:tc>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32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405" w:hRule="atLeast"/>
                <w:jc w:val="center"/>
              </w:trPr>
              <w:tc>
                <w:tcPr>
                  <w:tcW w:w="117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395"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p>
              </w:tc>
              <w:tc>
                <w:tcPr>
                  <w:tcW w:w="2092"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废树脂、废导热油、废灯管</w:t>
                  </w:r>
                </w:p>
              </w:tc>
              <w:tc>
                <w:tcPr>
                  <w:tcW w:w="173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5m</w:t>
                  </w:r>
                  <w:r>
                    <w:rPr>
                      <w:rFonts w:hint="eastAsia" w:ascii="Times New Roman" w:hAnsi="Times New Roman" w:eastAsia="宋体" w:cs="Times New Roman"/>
                      <w:color w:val="000000"/>
                      <w:sz w:val="21"/>
                      <w:szCs w:val="21"/>
                      <w:vertAlign w:val="superscript"/>
                      <w:lang w:val="en-US" w:eastAsia="zh-CN"/>
                    </w:rPr>
                    <w:t>2</w:t>
                  </w:r>
                  <w:r>
                    <w:rPr>
                      <w:rFonts w:hint="eastAsia" w:ascii="Times New Roman" w:hAnsi="Times New Roman" w:eastAsia="宋体" w:cs="Times New Roman"/>
                      <w:color w:val="000000"/>
                      <w:sz w:val="21"/>
                      <w:szCs w:val="21"/>
                      <w:lang w:val="en-US" w:eastAsia="zh-CN"/>
                    </w:rPr>
                    <w:t>危废暂存间暂存，有资质单位回收处理</w:t>
                  </w:r>
                </w:p>
              </w:tc>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32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405" w:hRule="atLeast"/>
                <w:jc w:val="center"/>
              </w:trPr>
              <w:tc>
                <w:tcPr>
                  <w:tcW w:w="117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39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噪声治理</w:t>
                  </w:r>
                </w:p>
              </w:tc>
              <w:tc>
                <w:tcPr>
                  <w:tcW w:w="3825"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kern w:val="2"/>
                      <w:sz w:val="21"/>
                      <w:szCs w:val="21"/>
                      <w:lang w:val="en-US" w:eastAsia="zh-CN" w:bidi="ar-SA"/>
                    </w:rPr>
                    <w:t>基础减振、隔声、消声</w:t>
                  </w:r>
                </w:p>
              </w:tc>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32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405" w:hRule="atLeast"/>
                <w:jc w:val="center"/>
              </w:trPr>
              <w:tc>
                <w:tcPr>
                  <w:tcW w:w="117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39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kern w:val="2"/>
                      <w:sz w:val="21"/>
                      <w:szCs w:val="21"/>
                      <w:lang w:val="en-US" w:eastAsia="zh-CN" w:bidi="ar-SA"/>
                    </w:rPr>
                  </w:pPr>
                  <w:r>
                    <w:rPr>
                      <w:rFonts w:hint="eastAsia" w:ascii="Times New Roman" w:hAnsi="Times New Roman" w:eastAsia="宋体" w:cs="Times New Roman"/>
                      <w:color w:val="000000"/>
                      <w:kern w:val="2"/>
                      <w:sz w:val="21"/>
                      <w:szCs w:val="21"/>
                      <w:lang w:val="en-US" w:eastAsia="zh-CN" w:bidi="ar-SA"/>
                    </w:rPr>
                    <w:t>环境风险</w:t>
                  </w:r>
                </w:p>
              </w:tc>
              <w:tc>
                <w:tcPr>
                  <w:tcW w:w="3825"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kern w:val="2"/>
                      <w:sz w:val="21"/>
                      <w:szCs w:val="21"/>
                      <w:lang w:val="en-US" w:eastAsia="zh-CN" w:bidi="ar-SA"/>
                    </w:rPr>
                  </w:pPr>
                  <w:r>
                    <w:rPr>
                      <w:rFonts w:hint="eastAsia" w:ascii="Times New Roman" w:hAnsi="Times New Roman" w:eastAsia="宋体" w:cs="Times New Roman"/>
                      <w:color w:val="000000"/>
                      <w:kern w:val="2"/>
                      <w:sz w:val="21"/>
                      <w:szCs w:val="21"/>
                      <w:lang w:val="en-US" w:eastAsia="zh-CN" w:bidi="ar-SA"/>
                    </w:rPr>
                    <w:t>油罐区地面硬化并设置围堰，同时建设300 m</w:t>
                  </w:r>
                  <w:r>
                    <w:rPr>
                      <w:rFonts w:hint="eastAsia" w:ascii="Times New Roman" w:hAnsi="Times New Roman" w:eastAsia="宋体" w:cs="Times New Roman"/>
                      <w:color w:val="000000"/>
                      <w:kern w:val="2"/>
                      <w:sz w:val="21"/>
                      <w:szCs w:val="21"/>
                      <w:vertAlign w:val="superscript"/>
                      <w:lang w:val="en-US" w:eastAsia="zh-CN" w:bidi="ar-SA"/>
                    </w:rPr>
                    <w:t>3</w:t>
                  </w:r>
                  <w:r>
                    <w:rPr>
                      <w:rFonts w:hint="eastAsia" w:ascii="Times New Roman" w:hAnsi="Times New Roman" w:eastAsia="宋体" w:cs="Times New Roman"/>
                      <w:color w:val="000000"/>
                      <w:kern w:val="2"/>
                      <w:sz w:val="21"/>
                      <w:szCs w:val="21"/>
                      <w:lang w:val="en-US" w:eastAsia="zh-CN" w:bidi="ar-SA"/>
                    </w:rPr>
                    <w:t>事故废水收集池</w:t>
                  </w:r>
                </w:p>
              </w:tc>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eastAsia="宋体" w:cs="Times New Roman"/>
                      <w:color w:val="000000"/>
                      <w:kern w:val="2"/>
                      <w:sz w:val="21"/>
                      <w:szCs w:val="21"/>
                      <w:lang w:val="en-US" w:eastAsia="zh-CN" w:bidi="ar-SA"/>
                    </w:rPr>
                    <w:t>一致</w:t>
                  </w:r>
                </w:p>
              </w:tc>
              <w:tc>
                <w:tcPr>
                  <w:tcW w:w="132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eastAsia="宋体" w:cs="Times New Roman"/>
                      <w:color w:val="000000"/>
                      <w:kern w:val="2"/>
                      <w:sz w:val="21"/>
                      <w:szCs w:val="21"/>
                      <w:lang w:val="en-US" w:eastAsia="zh-CN" w:bidi="ar-SA"/>
                    </w:rPr>
                    <w:t>无</w:t>
                  </w:r>
                </w:p>
              </w:tc>
            </w:tr>
          </w:tbl>
          <w:p>
            <w:pPr>
              <w:pStyle w:val="17"/>
              <w:ind w:left="0" w:leftChars="0" w:firstLine="480" w:firstLineChars="200"/>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本项目实际建设内容优于环评，更贴合实际生产。</w:t>
            </w:r>
          </w:p>
          <w:p>
            <w:pPr>
              <w:pStyle w:val="17"/>
              <w:ind w:left="0" w:leftChars="0" w:firstLine="480" w:firstLineChars="200"/>
              <w:rPr>
                <w:rFonts w:hint="default" w:ascii="Times New Roman" w:hAnsi="Times New Roman" w:cs="Times New Roman" w:eastAsiaTheme="minorEastAsia"/>
                <w:sz w:val="24"/>
                <w:szCs w:val="24"/>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889" w:hRule="atLeast"/>
          <w:jc w:val="center"/>
        </w:trPr>
        <w:tc>
          <w:tcPr>
            <w:tcW w:w="9028" w:type="dxa"/>
            <w:vAlign w:val="top"/>
          </w:tcPr>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default" w:ascii="Times New Roman" w:hAnsi="Times New Roman" w:cs="Times New Roman" w:eastAsiaTheme="minorEastAsia"/>
                <w:kern w:val="0"/>
                <w:sz w:val="24"/>
                <w:szCs w:val="24"/>
              </w:rPr>
            </w:pPr>
            <w:bookmarkStart w:id="0" w:name="_Toc8853"/>
            <w:bookmarkStart w:id="1" w:name="_Toc27832"/>
            <w:r>
              <w:rPr>
                <w:rFonts w:hint="eastAsia" w:ascii="Times New Roman" w:hAnsi="Times New Roman" w:eastAsia="宋体" w:cs="Times New Roman"/>
                <w:color w:val="000000"/>
                <w:sz w:val="24"/>
                <w:szCs w:val="24"/>
                <w:lang w:val="en-US" w:eastAsia="zh-CN"/>
              </w:rPr>
              <w:t>原辅材料：</w:t>
            </w:r>
          </w:p>
          <w:p>
            <w:pPr>
              <w:pStyle w:val="17"/>
              <w:keepNext w:val="0"/>
              <w:keepLines w:val="0"/>
              <w:pageBreakBefore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kern w:val="0"/>
                <w:sz w:val="24"/>
                <w:szCs w:val="24"/>
              </w:rPr>
              <w:t>表</w:t>
            </w:r>
            <w:r>
              <w:rPr>
                <w:rFonts w:hint="default" w:ascii="Times New Roman" w:hAnsi="Times New Roman" w:cs="Times New Roman" w:eastAsiaTheme="minorEastAsia"/>
                <w:kern w:val="0"/>
                <w:sz w:val="24"/>
                <w:szCs w:val="24"/>
                <w:lang w:val="en-US" w:eastAsia="zh-CN"/>
              </w:rPr>
              <w:t>2-</w:t>
            </w:r>
            <w:r>
              <w:rPr>
                <w:rFonts w:hint="eastAsia" w:ascii="Times New Roman" w:hAnsi="Times New Roman" w:cs="Times New Roman" w:eastAsiaTheme="minorEastAsia"/>
                <w:kern w:val="0"/>
                <w:sz w:val="24"/>
                <w:szCs w:val="24"/>
                <w:lang w:val="en-US" w:eastAsia="zh-CN"/>
              </w:rPr>
              <w:t>3</w:t>
            </w:r>
            <w:r>
              <w:rPr>
                <w:rFonts w:hint="default" w:ascii="Times New Roman" w:hAnsi="Times New Roman" w:cs="Times New Roman" w:eastAsiaTheme="minorEastAsia"/>
                <w:kern w:val="0"/>
                <w:sz w:val="24"/>
                <w:szCs w:val="24"/>
              </w:rPr>
              <w:t xml:space="preserve">  项目主要原辅材料一览表</w:t>
            </w:r>
          </w:p>
          <w:tbl>
            <w:tblPr>
              <w:tblStyle w:val="12"/>
              <w:tblW w:w="8616" w:type="dxa"/>
              <w:jc w:val="center"/>
              <w:tblBorders>
                <w:top w:val="double" w:color="auto" w:sz="2" w:space="0"/>
                <w:left w:val="none" w:color="auto" w:sz="0" w:space="0"/>
                <w:bottom w:val="double" w:color="auto" w:sz="2" w:space="0"/>
                <w:right w:val="none" w:color="auto" w:sz="0" w:space="0"/>
                <w:insideH w:val="single" w:color="auto" w:sz="2" w:space="0"/>
                <w:insideV w:val="single" w:color="auto" w:sz="2" w:space="0"/>
              </w:tblBorders>
              <w:tblLayout w:type="fixed"/>
              <w:tblCellMar>
                <w:top w:w="0" w:type="dxa"/>
                <w:left w:w="108" w:type="dxa"/>
                <w:bottom w:w="0" w:type="dxa"/>
                <w:right w:w="108" w:type="dxa"/>
              </w:tblCellMar>
            </w:tblPr>
            <w:tblGrid>
              <w:gridCol w:w="709"/>
              <w:gridCol w:w="2775"/>
              <w:gridCol w:w="1090"/>
              <w:gridCol w:w="1404"/>
              <w:gridCol w:w="2638"/>
            </w:tblGrid>
            <w:tr>
              <w:tblPrEx>
                <w:tblBorders>
                  <w:top w:val="double" w:color="auto" w:sz="2" w:space="0"/>
                  <w:left w:val="none" w:color="auto" w:sz="0" w:space="0"/>
                  <w:bottom w:val="doub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457" w:hRule="atLeast"/>
                <w:jc w:val="center"/>
              </w:trPr>
              <w:tc>
                <w:tcPr>
                  <w:tcW w:w="70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4"/>
                      <w:u w:val="none"/>
                    </w:rPr>
                  </w:pPr>
                  <w:r>
                    <w:rPr>
                      <w:rFonts w:hint="default" w:ascii="Times New Roman" w:hAnsi="Times New Roman" w:eastAsia="宋体" w:cs="Times New Roman"/>
                      <w:b w:val="0"/>
                      <w:bCs w:val="0"/>
                      <w:sz w:val="24"/>
                      <w:u w:val="none"/>
                    </w:rPr>
                    <w:t>序号</w:t>
                  </w:r>
                </w:p>
              </w:tc>
              <w:tc>
                <w:tcPr>
                  <w:tcW w:w="277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4"/>
                      <w:u w:val="none"/>
                      <w:lang w:eastAsia="zh-CN"/>
                    </w:rPr>
                  </w:pPr>
                  <w:r>
                    <w:rPr>
                      <w:rFonts w:hint="default" w:ascii="Times New Roman" w:hAnsi="Times New Roman" w:eastAsia="宋体" w:cs="Times New Roman"/>
                      <w:b w:val="0"/>
                      <w:bCs w:val="0"/>
                      <w:sz w:val="24"/>
                      <w:u w:val="none"/>
                      <w:lang w:eastAsia="zh-CN"/>
                    </w:rPr>
                    <w:t>名称</w:t>
                  </w:r>
                </w:p>
              </w:tc>
              <w:tc>
                <w:tcPr>
                  <w:tcW w:w="10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4"/>
                      <w:u w:val="none"/>
                      <w:lang w:eastAsia="zh-CN"/>
                    </w:rPr>
                  </w:pPr>
                  <w:r>
                    <w:rPr>
                      <w:rFonts w:hint="default" w:ascii="Times New Roman" w:hAnsi="Times New Roman" w:eastAsia="宋体" w:cs="Times New Roman"/>
                      <w:b w:val="0"/>
                      <w:bCs w:val="0"/>
                      <w:sz w:val="24"/>
                      <w:u w:val="none"/>
                      <w:lang w:eastAsia="zh-CN"/>
                    </w:rPr>
                    <w:t>单位</w:t>
                  </w:r>
                </w:p>
              </w:tc>
              <w:tc>
                <w:tcPr>
                  <w:tcW w:w="140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4"/>
                      <w:u w:val="none"/>
                    </w:rPr>
                  </w:pPr>
                  <w:r>
                    <w:rPr>
                      <w:rFonts w:hint="default" w:ascii="Times New Roman" w:hAnsi="Times New Roman" w:eastAsia="宋体" w:cs="Times New Roman"/>
                      <w:b w:val="0"/>
                      <w:bCs w:val="0"/>
                      <w:sz w:val="24"/>
                      <w:u w:val="none"/>
                      <w:lang w:eastAsia="zh-CN"/>
                    </w:rPr>
                    <w:t>年用</w:t>
                  </w:r>
                  <w:r>
                    <w:rPr>
                      <w:rFonts w:hint="default" w:ascii="Times New Roman" w:hAnsi="Times New Roman" w:eastAsia="宋体" w:cs="Times New Roman"/>
                      <w:b w:val="0"/>
                      <w:bCs w:val="0"/>
                      <w:sz w:val="24"/>
                      <w:u w:val="none"/>
                    </w:rPr>
                    <w:t>量</w:t>
                  </w:r>
                </w:p>
              </w:tc>
              <w:tc>
                <w:tcPr>
                  <w:tcW w:w="263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4"/>
                      <w:u w:val="none"/>
                    </w:rPr>
                  </w:pPr>
                  <w:r>
                    <w:rPr>
                      <w:rFonts w:hint="default" w:ascii="Times New Roman" w:hAnsi="Times New Roman" w:eastAsia="宋体" w:cs="Times New Roman"/>
                      <w:b w:val="0"/>
                      <w:bCs w:val="0"/>
                      <w:sz w:val="24"/>
                      <w:u w:val="none"/>
                    </w:rPr>
                    <w:t>备注</w:t>
                  </w:r>
                </w:p>
              </w:tc>
            </w:tr>
            <w:tr>
              <w:tblPrEx>
                <w:tblBorders>
                  <w:top w:val="double" w:color="auto" w:sz="2" w:space="0"/>
                  <w:left w:val="none" w:color="auto" w:sz="0" w:space="0"/>
                  <w:bottom w:val="doub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70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4"/>
                      <w:u w:val="none"/>
                    </w:rPr>
                  </w:pPr>
                  <w:r>
                    <w:rPr>
                      <w:rFonts w:hint="default" w:ascii="Times New Roman" w:hAnsi="Times New Roman" w:eastAsia="宋体" w:cs="Times New Roman"/>
                      <w:b w:val="0"/>
                      <w:bCs w:val="0"/>
                      <w:sz w:val="24"/>
                      <w:u w:val="none"/>
                    </w:rPr>
                    <w:t>1</w:t>
                  </w:r>
                </w:p>
              </w:tc>
              <w:tc>
                <w:tcPr>
                  <w:tcW w:w="277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4"/>
                      <w:u w:val="none"/>
                      <w:lang w:eastAsia="zh-CN"/>
                    </w:rPr>
                  </w:pPr>
                  <w:r>
                    <w:rPr>
                      <w:rFonts w:hint="eastAsia" w:ascii="Times New Roman" w:hAnsi="Times New Roman" w:eastAsia="宋体" w:cs="Times New Roman"/>
                      <w:b w:val="0"/>
                      <w:bCs w:val="0"/>
                      <w:sz w:val="24"/>
                      <w:u w:val="none"/>
                      <w:lang w:eastAsia="zh-CN"/>
                    </w:rPr>
                    <w:t>花生米</w:t>
                  </w:r>
                </w:p>
              </w:tc>
              <w:tc>
                <w:tcPr>
                  <w:tcW w:w="10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4"/>
                      <w:u w:val="none"/>
                      <w:lang w:val="en-US" w:eastAsia="zh-CN"/>
                    </w:rPr>
                  </w:pPr>
                  <w:r>
                    <w:rPr>
                      <w:rFonts w:hint="eastAsia" w:ascii="Times New Roman" w:hAnsi="Times New Roman" w:eastAsia="宋体" w:cs="Times New Roman"/>
                      <w:b w:val="0"/>
                      <w:bCs w:val="0"/>
                      <w:sz w:val="24"/>
                      <w:u w:val="none"/>
                      <w:lang w:eastAsia="zh-CN"/>
                    </w:rPr>
                    <w:t>吨</w:t>
                  </w:r>
                </w:p>
              </w:tc>
              <w:tc>
                <w:tcPr>
                  <w:tcW w:w="140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4"/>
                      <w:u w:val="none"/>
                      <w:lang w:val="en-US" w:eastAsia="zh-CN"/>
                    </w:rPr>
                  </w:pPr>
                  <w:r>
                    <w:rPr>
                      <w:rFonts w:hint="eastAsia" w:ascii="Times New Roman" w:hAnsi="Times New Roman" w:eastAsia="宋体" w:cs="Times New Roman"/>
                      <w:b w:val="0"/>
                      <w:bCs w:val="0"/>
                      <w:sz w:val="24"/>
                      <w:u w:val="none"/>
                      <w:lang w:val="en-US" w:eastAsia="zh-CN"/>
                    </w:rPr>
                    <w:t>180000</w:t>
                  </w:r>
                </w:p>
              </w:tc>
              <w:tc>
                <w:tcPr>
                  <w:tcW w:w="263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4"/>
                      <w:u w:val="none"/>
                      <w:lang w:eastAsia="zh-CN"/>
                    </w:rPr>
                  </w:pPr>
                  <w:r>
                    <w:rPr>
                      <w:rFonts w:hint="default" w:ascii="Times New Roman" w:hAnsi="Times New Roman" w:eastAsia="宋体" w:cs="Times New Roman"/>
                      <w:b w:val="0"/>
                      <w:bCs w:val="0"/>
                      <w:sz w:val="24"/>
                      <w:u w:val="none"/>
                    </w:rPr>
                    <w:t>外购</w:t>
                  </w:r>
                </w:p>
              </w:tc>
            </w:tr>
            <w:tr>
              <w:tblPrEx>
                <w:tblBorders>
                  <w:top w:val="double" w:color="auto" w:sz="2" w:space="0"/>
                  <w:left w:val="none" w:color="auto" w:sz="0" w:space="0"/>
                  <w:bottom w:val="doub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223" w:hRule="atLeast"/>
                <w:jc w:val="center"/>
              </w:trPr>
              <w:tc>
                <w:tcPr>
                  <w:tcW w:w="70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4"/>
                      <w:u w:val="none"/>
                      <w:lang w:val="en-US" w:eastAsia="zh-CN"/>
                    </w:rPr>
                  </w:pPr>
                  <w:r>
                    <w:rPr>
                      <w:rFonts w:hint="default" w:ascii="Times New Roman" w:hAnsi="Times New Roman" w:eastAsia="宋体" w:cs="Times New Roman"/>
                      <w:b w:val="0"/>
                      <w:bCs w:val="0"/>
                      <w:sz w:val="24"/>
                      <w:u w:val="none"/>
                      <w:lang w:val="en-US" w:eastAsia="zh-CN"/>
                    </w:rPr>
                    <w:t>2</w:t>
                  </w:r>
                </w:p>
              </w:tc>
              <w:tc>
                <w:tcPr>
                  <w:tcW w:w="277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4"/>
                      <w:u w:val="none"/>
                      <w:lang w:eastAsia="zh-CN"/>
                    </w:rPr>
                  </w:pPr>
                  <w:r>
                    <w:rPr>
                      <w:rFonts w:hint="eastAsia" w:ascii="Times New Roman" w:hAnsi="Times New Roman" w:eastAsia="宋体" w:cs="Times New Roman"/>
                      <w:b w:val="0"/>
                      <w:bCs w:val="0"/>
                      <w:sz w:val="24"/>
                      <w:u w:val="none"/>
                      <w:lang w:eastAsia="zh-CN"/>
                    </w:rPr>
                    <w:t>脱色白土</w:t>
                  </w:r>
                </w:p>
              </w:tc>
              <w:tc>
                <w:tcPr>
                  <w:tcW w:w="10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4"/>
                      <w:u w:val="none"/>
                      <w:lang w:eastAsia="zh-CN"/>
                    </w:rPr>
                  </w:pPr>
                  <w:r>
                    <w:rPr>
                      <w:rFonts w:hint="eastAsia" w:ascii="Times New Roman" w:hAnsi="Times New Roman" w:eastAsia="宋体" w:cs="Times New Roman"/>
                      <w:b w:val="0"/>
                      <w:bCs w:val="0"/>
                      <w:sz w:val="24"/>
                      <w:u w:val="none"/>
                      <w:lang w:eastAsia="zh-CN"/>
                    </w:rPr>
                    <w:t>吨</w:t>
                  </w:r>
                </w:p>
              </w:tc>
              <w:tc>
                <w:tcPr>
                  <w:tcW w:w="140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4"/>
                      <w:u w:val="none"/>
                      <w:lang w:val="en-US" w:eastAsia="zh-CN"/>
                    </w:rPr>
                  </w:pPr>
                  <w:r>
                    <w:rPr>
                      <w:rFonts w:hint="eastAsia" w:ascii="Times New Roman" w:hAnsi="Times New Roman" w:eastAsia="宋体" w:cs="Times New Roman"/>
                      <w:b w:val="0"/>
                      <w:bCs w:val="0"/>
                      <w:sz w:val="24"/>
                      <w:u w:val="none"/>
                      <w:lang w:val="en-US" w:eastAsia="zh-CN"/>
                    </w:rPr>
                    <w:t>5</w:t>
                  </w:r>
                </w:p>
              </w:tc>
              <w:tc>
                <w:tcPr>
                  <w:tcW w:w="263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4"/>
                      <w:u w:val="none"/>
                      <w:lang w:eastAsia="zh-CN"/>
                    </w:rPr>
                  </w:pPr>
                  <w:r>
                    <w:rPr>
                      <w:rFonts w:hint="default" w:ascii="Times New Roman" w:hAnsi="Times New Roman" w:eastAsia="宋体" w:cs="Times New Roman"/>
                      <w:b w:val="0"/>
                      <w:bCs w:val="0"/>
                      <w:sz w:val="24"/>
                      <w:u w:val="none"/>
                      <w:lang w:eastAsia="zh-CN"/>
                    </w:rPr>
                    <w:t>外购</w:t>
                  </w:r>
                </w:p>
              </w:tc>
            </w:tr>
            <w:tr>
              <w:tblPrEx>
                <w:tblBorders>
                  <w:top w:val="double" w:color="auto" w:sz="2" w:space="0"/>
                  <w:left w:val="none" w:color="auto" w:sz="0" w:space="0"/>
                  <w:bottom w:val="doub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187" w:hRule="atLeast"/>
                <w:jc w:val="center"/>
              </w:trPr>
              <w:tc>
                <w:tcPr>
                  <w:tcW w:w="709"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4"/>
                      <w:u w:val="none"/>
                      <w:lang w:val="en-US" w:eastAsia="zh-CN"/>
                    </w:rPr>
                  </w:pPr>
                  <w:r>
                    <w:rPr>
                      <w:rFonts w:hint="eastAsia" w:ascii="Times New Roman" w:hAnsi="Times New Roman" w:eastAsia="宋体" w:cs="Times New Roman"/>
                      <w:b w:val="0"/>
                      <w:bCs w:val="0"/>
                      <w:sz w:val="24"/>
                      <w:u w:val="none"/>
                      <w:lang w:val="en-US" w:eastAsia="zh-CN"/>
                    </w:rPr>
                    <w:t>3</w:t>
                  </w:r>
                </w:p>
              </w:tc>
              <w:tc>
                <w:tcPr>
                  <w:tcW w:w="277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4"/>
                      <w:u w:val="none"/>
                      <w:lang w:eastAsia="zh-CN"/>
                    </w:rPr>
                  </w:pPr>
                  <w:r>
                    <w:rPr>
                      <w:rFonts w:hint="eastAsia" w:ascii="Times New Roman" w:hAnsi="Times New Roman" w:eastAsia="宋体" w:cs="Times New Roman"/>
                      <w:b w:val="0"/>
                      <w:bCs w:val="0"/>
                      <w:sz w:val="24"/>
                      <w:u w:val="none"/>
                      <w:lang w:eastAsia="zh-CN"/>
                    </w:rPr>
                    <w:t>花生饼</w:t>
                  </w:r>
                </w:p>
              </w:tc>
              <w:tc>
                <w:tcPr>
                  <w:tcW w:w="10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4"/>
                      <w:u w:val="none"/>
                      <w:lang w:val="en-US" w:eastAsia="zh-CN"/>
                    </w:rPr>
                  </w:pPr>
                  <w:r>
                    <w:rPr>
                      <w:rFonts w:hint="eastAsia" w:ascii="Times New Roman" w:hAnsi="Times New Roman" w:eastAsia="宋体" w:cs="Times New Roman"/>
                      <w:b w:val="0"/>
                      <w:bCs w:val="0"/>
                      <w:sz w:val="24"/>
                      <w:u w:val="none"/>
                      <w:lang w:val="en-US" w:eastAsia="zh-CN"/>
                    </w:rPr>
                    <w:t>吨</w:t>
                  </w:r>
                </w:p>
              </w:tc>
              <w:tc>
                <w:tcPr>
                  <w:tcW w:w="140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4"/>
                      <w:u w:val="none"/>
                      <w:lang w:val="en-US" w:eastAsia="zh-CN"/>
                    </w:rPr>
                  </w:pPr>
                  <w:r>
                    <w:rPr>
                      <w:rFonts w:hint="eastAsia" w:ascii="Times New Roman" w:hAnsi="Times New Roman" w:eastAsia="宋体" w:cs="Times New Roman"/>
                      <w:b w:val="0"/>
                      <w:bCs w:val="0"/>
                      <w:sz w:val="24"/>
                      <w:u w:val="none"/>
                      <w:lang w:val="en-US" w:eastAsia="zh-CN"/>
                    </w:rPr>
                    <w:t>183102</w:t>
                  </w:r>
                </w:p>
              </w:tc>
              <w:tc>
                <w:tcPr>
                  <w:tcW w:w="263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4"/>
                      <w:u w:val="none"/>
                      <w:lang w:eastAsia="zh-CN"/>
                    </w:rPr>
                  </w:pPr>
                  <w:r>
                    <w:rPr>
                      <w:rFonts w:hint="eastAsia" w:ascii="Times New Roman" w:hAnsi="Times New Roman" w:eastAsia="宋体" w:cs="Times New Roman"/>
                      <w:b w:val="0"/>
                      <w:bCs w:val="0"/>
                      <w:sz w:val="24"/>
                      <w:u w:val="none"/>
                      <w:lang w:eastAsia="zh-CN"/>
                    </w:rPr>
                    <w:t>外购</w:t>
                  </w:r>
                </w:p>
              </w:tc>
            </w:tr>
            <w:tr>
              <w:tblPrEx>
                <w:tblBorders>
                  <w:top w:val="double" w:color="auto" w:sz="2" w:space="0"/>
                  <w:left w:val="none" w:color="auto" w:sz="0" w:space="0"/>
                  <w:bottom w:val="doub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107" w:hRule="atLeast"/>
                <w:jc w:val="center"/>
              </w:trPr>
              <w:tc>
                <w:tcPr>
                  <w:tcW w:w="70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4"/>
                      <w:u w:val="none"/>
                      <w:lang w:val="en-US" w:eastAsia="zh-CN"/>
                    </w:rPr>
                  </w:pPr>
                  <w:r>
                    <w:rPr>
                      <w:rFonts w:hint="eastAsia" w:ascii="Times New Roman" w:hAnsi="Times New Roman" w:eastAsia="宋体" w:cs="Times New Roman"/>
                      <w:b w:val="0"/>
                      <w:bCs w:val="0"/>
                      <w:sz w:val="24"/>
                      <w:u w:val="none"/>
                      <w:lang w:val="en-US" w:eastAsia="zh-CN"/>
                    </w:rPr>
                    <w:t>4</w:t>
                  </w:r>
                </w:p>
              </w:tc>
              <w:tc>
                <w:tcPr>
                  <w:tcW w:w="277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4"/>
                      <w:u w:val="none"/>
                      <w:lang w:eastAsia="zh-CN"/>
                    </w:rPr>
                  </w:pPr>
                  <w:r>
                    <w:rPr>
                      <w:rFonts w:hint="eastAsia" w:ascii="Times New Roman" w:hAnsi="Times New Roman" w:eastAsia="宋体" w:cs="Times New Roman"/>
                      <w:b w:val="0"/>
                      <w:bCs w:val="0"/>
                      <w:sz w:val="24"/>
                      <w:u w:val="none"/>
                      <w:lang w:eastAsia="zh-CN"/>
                    </w:rPr>
                    <w:t>正己烷</w:t>
                  </w:r>
                </w:p>
              </w:tc>
              <w:tc>
                <w:tcPr>
                  <w:tcW w:w="10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4"/>
                      <w:u w:val="none"/>
                      <w:lang w:val="en-US" w:eastAsia="zh-CN"/>
                    </w:rPr>
                  </w:pPr>
                  <w:r>
                    <w:rPr>
                      <w:rFonts w:hint="eastAsia" w:ascii="Times New Roman" w:hAnsi="Times New Roman" w:eastAsia="宋体" w:cs="Times New Roman"/>
                      <w:b w:val="0"/>
                      <w:bCs w:val="0"/>
                      <w:sz w:val="24"/>
                      <w:u w:val="none"/>
                      <w:lang w:val="en-US" w:eastAsia="zh-CN"/>
                    </w:rPr>
                    <w:t>吨</w:t>
                  </w:r>
                </w:p>
              </w:tc>
              <w:tc>
                <w:tcPr>
                  <w:tcW w:w="140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4"/>
                      <w:u w:val="none"/>
                      <w:lang w:val="en-US" w:eastAsia="zh-CN"/>
                    </w:rPr>
                  </w:pPr>
                  <w:r>
                    <w:rPr>
                      <w:rFonts w:hint="eastAsia" w:ascii="Times New Roman" w:hAnsi="Times New Roman" w:eastAsia="宋体" w:cs="Times New Roman"/>
                      <w:b w:val="0"/>
                      <w:bCs w:val="0"/>
                      <w:sz w:val="24"/>
                      <w:u w:val="none"/>
                      <w:lang w:val="en-US" w:eastAsia="zh-CN"/>
                    </w:rPr>
                    <w:t>0.8</w:t>
                  </w:r>
                </w:p>
              </w:tc>
              <w:tc>
                <w:tcPr>
                  <w:tcW w:w="263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4"/>
                      <w:u w:val="none"/>
                      <w:lang w:eastAsia="zh-CN"/>
                    </w:rPr>
                  </w:pPr>
                  <w:r>
                    <w:rPr>
                      <w:rFonts w:hint="eastAsia" w:ascii="Times New Roman" w:hAnsi="Times New Roman" w:eastAsia="宋体" w:cs="Times New Roman"/>
                      <w:b w:val="0"/>
                      <w:bCs w:val="0"/>
                      <w:sz w:val="24"/>
                      <w:u w:val="none"/>
                      <w:lang w:eastAsia="zh-CN"/>
                    </w:rPr>
                    <w:t>外购</w:t>
                  </w:r>
                </w:p>
              </w:tc>
            </w:tr>
            <w:tr>
              <w:tblPrEx>
                <w:tblBorders>
                  <w:top w:val="double" w:color="auto" w:sz="2" w:space="0"/>
                  <w:left w:val="none" w:color="auto" w:sz="0" w:space="0"/>
                  <w:bottom w:val="doub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107" w:hRule="atLeast"/>
                <w:jc w:val="center"/>
              </w:trPr>
              <w:tc>
                <w:tcPr>
                  <w:tcW w:w="70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4"/>
                      <w:u w:val="none"/>
                      <w:lang w:val="en-US" w:eastAsia="zh-CN"/>
                    </w:rPr>
                  </w:pPr>
                  <w:r>
                    <w:rPr>
                      <w:rFonts w:hint="eastAsia" w:ascii="Times New Roman" w:hAnsi="Times New Roman" w:eastAsia="宋体" w:cs="Times New Roman"/>
                      <w:b w:val="0"/>
                      <w:bCs w:val="0"/>
                      <w:sz w:val="24"/>
                      <w:u w:val="none"/>
                      <w:lang w:val="en-US" w:eastAsia="zh-CN"/>
                    </w:rPr>
                    <w:t>5</w:t>
                  </w:r>
                </w:p>
              </w:tc>
              <w:tc>
                <w:tcPr>
                  <w:tcW w:w="277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4"/>
                      <w:u w:val="none"/>
                      <w:lang w:eastAsia="zh-CN"/>
                    </w:rPr>
                  </w:pPr>
                  <w:r>
                    <w:rPr>
                      <w:rFonts w:hint="eastAsia" w:ascii="Times New Roman" w:hAnsi="Times New Roman" w:eastAsia="宋体" w:cs="Times New Roman"/>
                      <w:b w:val="0"/>
                      <w:bCs w:val="0"/>
                      <w:sz w:val="24"/>
                      <w:u w:val="none"/>
                      <w:lang w:eastAsia="zh-CN"/>
                    </w:rPr>
                    <w:t>磷酸</w:t>
                  </w:r>
                </w:p>
              </w:tc>
              <w:tc>
                <w:tcPr>
                  <w:tcW w:w="10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4"/>
                      <w:u w:val="none"/>
                      <w:lang w:val="en-US" w:eastAsia="zh-CN"/>
                    </w:rPr>
                  </w:pPr>
                  <w:r>
                    <w:rPr>
                      <w:rFonts w:hint="eastAsia" w:ascii="Times New Roman" w:hAnsi="Times New Roman" w:eastAsia="宋体" w:cs="Times New Roman"/>
                      <w:b w:val="0"/>
                      <w:bCs w:val="0"/>
                      <w:sz w:val="24"/>
                      <w:u w:val="none"/>
                      <w:lang w:val="en-US" w:eastAsia="zh-CN"/>
                    </w:rPr>
                    <w:t>吨</w:t>
                  </w:r>
                </w:p>
              </w:tc>
              <w:tc>
                <w:tcPr>
                  <w:tcW w:w="140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4"/>
                      <w:u w:val="none"/>
                      <w:lang w:val="en-US" w:eastAsia="zh-CN"/>
                    </w:rPr>
                  </w:pPr>
                  <w:r>
                    <w:rPr>
                      <w:rFonts w:hint="eastAsia" w:ascii="Times New Roman" w:hAnsi="Times New Roman" w:eastAsia="宋体" w:cs="Times New Roman"/>
                      <w:b w:val="0"/>
                      <w:bCs w:val="0"/>
                      <w:sz w:val="24"/>
                      <w:u w:val="none"/>
                      <w:lang w:val="en-US" w:eastAsia="zh-CN"/>
                    </w:rPr>
                    <w:t>8</w:t>
                  </w:r>
                </w:p>
              </w:tc>
              <w:tc>
                <w:tcPr>
                  <w:tcW w:w="263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4"/>
                      <w:u w:val="none"/>
                      <w:lang w:eastAsia="zh-CN"/>
                    </w:rPr>
                  </w:pPr>
                  <w:r>
                    <w:rPr>
                      <w:rFonts w:hint="eastAsia" w:ascii="Times New Roman" w:hAnsi="Times New Roman" w:eastAsia="宋体" w:cs="Times New Roman"/>
                      <w:b w:val="0"/>
                      <w:bCs w:val="0"/>
                      <w:sz w:val="24"/>
                      <w:u w:val="none"/>
                      <w:lang w:eastAsia="zh-CN"/>
                    </w:rPr>
                    <w:t>外购</w:t>
                  </w:r>
                </w:p>
              </w:tc>
            </w:tr>
            <w:tr>
              <w:tblPrEx>
                <w:tblBorders>
                  <w:top w:val="double" w:color="auto" w:sz="2" w:space="0"/>
                  <w:left w:val="none" w:color="auto" w:sz="0" w:space="0"/>
                  <w:bottom w:val="doub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107" w:hRule="atLeast"/>
                <w:jc w:val="center"/>
              </w:trPr>
              <w:tc>
                <w:tcPr>
                  <w:tcW w:w="70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4"/>
                      <w:u w:val="none"/>
                      <w:lang w:val="en-US" w:eastAsia="zh-CN"/>
                    </w:rPr>
                  </w:pPr>
                  <w:r>
                    <w:rPr>
                      <w:rFonts w:hint="eastAsia" w:ascii="Times New Roman" w:hAnsi="Times New Roman" w:eastAsia="宋体" w:cs="Times New Roman"/>
                      <w:b w:val="0"/>
                      <w:bCs w:val="0"/>
                      <w:sz w:val="24"/>
                      <w:u w:val="none"/>
                      <w:lang w:val="en-US" w:eastAsia="zh-CN"/>
                    </w:rPr>
                    <w:t>6</w:t>
                  </w:r>
                </w:p>
              </w:tc>
              <w:tc>
                <w:tcPr>
                  <w:tcW w:w="277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4"/>
                      <w:u w:val="none"/>
                      <w:lang w:eastAsia="zh-CN"/>
                    </w:rPr>
                  </w:pPr>
                  <w:r>
                    <w:rPr>
                      <w:rFonts w:hint="eastAsia" w:ascii="Times New Roman" w:hAnsi="Times New Roman" w:eastAsia="宋体" w:cs="Times New Roman"/>
                      <w:b w:val="0"/>
                      <w:bCs w:val="0"/>
                      <w:sz w:val="24"/>
                      <w:u w:val="none"/>
                      <w:lang w:eastAsia="zh-CN"/>
                    </w:rPr>
                    <w:t>盐酸</w:t>
                  </w:r>
                </w:p>
              </w:tc>
              <w:tc>
                <w:tcPr>
                  <w:tcW w:w="10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4"/>
                      <w:u w:val="none"/>
                      <w:lang w:val="en-US" w:eastAsia="zh-CN"/>
                    </w:rPr>
                  </w:pPr>
                  <w:r>
                    <w:rPr>
                      <w:rFonts w:hint="eastAsia" w:ascii="Times New Roman" w:hAnsi="Times New Roman" w:eastAsia="宋体" w:cs="Times New Roman"/>
                      <w:b w:val="0"/>
                      <w:bCs w:val="0"/>
                      <w:sz w:val="24"/>
                      <w:u w:val="none"/>
                      <w:lang w:val="en-US" w:eastAsia="zh-CN"/>
                    </w:rPr>
                    <w:t>吨</w:t>
                  </w:r>
                </w:p>
              </w:tc>
              <w:tc>
                <w:tcPr>
                  <w:tcW w:w="140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4"/>
                      <w:u w:val="none"/>
                      <w:lang w:val="en-US" w:eastAsia="zh-CN"/>
                    </w:rPr>
                  </w:pPr>
                  <w:r>
                    <w:rPr>
                      <w:rFonts w:hint="eastAsia" w:ascii="Times New Roman" w:hAnsi="Times New Roman" w:eastAsia="宋体" w:cs="Times New Roman"/>
                      <w:b w:val="0"/>
                      <w:bCs w:val="0"/>
                      <w:sz w:val="24"/>
                      <w:u w:val="none"/>
                      <w:lang w:val="en-US" w:eastAsia="zh-CN"/>
                    </w:rPr>
                    <w:t>0.02</w:t>
                  </w:r>
                </w:p>
              </w:tc>
              <w:tc>
                <w:tcPr>
                  <w:tcW w:w="263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4"/>
                      <w:u w:val="none"/>
                      <w:lang w:eastAsia="zh-CN"/>
                    </w:rPr>
                  </w:pPr>
                  <w:r>
                    <w:rPr>
                      <w:rFonts w:hint="eastAsia" w:ascii="Times New Roman" w:hAnsi="Times New Roman" w:eastAsia="宋体" w:cs="Times New Roman"/>
                      <w:b w:val="0"/>
                      <w:bCs w:val="0"/>
                      <w:sz w:val="24"/>
                      <w:u w:val="none"/>
                      <w:lang w:eastAsia="zh-CN"/>
                    </w:rPr>
                    <w:t>外购</w:t>
                  </w:r>
                </w:p>
              </w:tc>
            </w:tr>
            <w:tr>
              <w:tblPrEx>
                <w:tblBorders>
                  <w:top w:val="double" w:color="auto" w:sz="2" w:space="0"/>
                  <w:left w:val="none" w:color="auto" w:sz="0" w:space="0"/>
                  <w:bottom w:val="doub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107" w:hRule="atLeast"/>
                <w:jc w:val="center"/>
              </w:trPr>
              <w:tc>
                <w:tcPr>
                  <w:tcW w:w="70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4"/>
                      <w:u w:val="none"/>
                      <w:lang w:val="en-US" w:eastAsia="zh-CN"/>
                    </w:rPr>
                  </w:pPr>
                  <w:r>
                    <w:rPr>
                      <w:rFonts w:hint="eastAsia" w:ascii="Times New Roman" w:hAnsi="Times New Roman" w:eastAsia="宋体" w:cs="Times New Roman"/>
                      <w:b w:val="0"/>
                      <w:bCs w:val="0"/>
                      <w:sz w:val="24"/>
                      <w:u w:val="none"/>
                      <w:lang w:val="en-US" w:eastAsia="zh-CN"/>
                    </w:rPr>
                    <w:t>7</w:t>
                  </w:r>
                </w:p>
              </w:tc>
              <w:tc>
                <w:tcPr>
                  <w:tcW w:w="277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4"/>
                      <w:u w:val="none"/>
                      <w:lang w:eastAsia="zh-CN"/>
                    </w:rPr>
                  </w:pPr>
                  <w:r>
                    <w:rPr>
                      <w:rFonts w:hint="eastAsia" w:ascii="Times New Roman" w:hAnsi="Times New Roman" w:eastAsia="宋体" w:cs="Times New Roman"/>
                      <w:b w:val="0"/>
                      <w:bCs w:val="0"/>
                      <w:sz w:val="24"/>
                      <w:u w:val="none"/>
                      <w:lang w:eastAsia="zh-CN"/>
                    </w:rPr>
                    <w:t>氯化钠</w:t>
                  </w:r>
                </w:p>
              </w:tc>
              <w:tc>
                <w:tcPr>
                  <w:tcW w:w="10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4"/>
                      <w:u w:val="none"/>
                      <w:lang w:val="en-US" w:eastAsia="zh-CN"/>
                    </w:rPr>
                  </w:pPr>
                  <w:r>
                    <w:rPr>
                      <w:rFonts w:hint="eastAsia" w:ascii="Times New Roman" w:hAnsi="Times New Roman" w:eastAsia="宋体" w:cs="Times New Roman"/>
                      <w:b w:val="0"/>
                      <w:bCs w:val="0"/>
                      <w:sz w:val="24"/>
                      <w:u w:val="none"/>
                      <w:lang w:val="en-US" w:eastAsia="zh-CN"/>
                    </w:rPr>
                    <w:t>吨</w:t>
                  </w:r>
                </w:p>
              </w:tc>
              <w:tc>
                <w:tcPr>
                  <w:tcW w:w="140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4"/>
                      <w:u w:val="none"/>
                      <w:lang w:val="en-US" w:eastAsia="zh-CN"/>
                    </w:rPr>
                  </w:pPr>
                  <w:r>
                    <w:rPr>
                      <w:rFonts w:hint="eastAsia" w:ascii="Times New Roman" w:hAnsi="Times New Roman" w:eastAsia="宋体" w:cs="Times New Roman"/>
                      <w:b w:val="0"/>
                      <w:bCs w:val="0"/>
                      <w:sz w:val="24"/>
                      <w:u w:val="none"/>
                      <w:lang w:val="en-US" w:eastAsia="zh-CN"/>
                    </w:rPr>
                    <w:t>6</w:t>
                  </w:r>
                </w:p>
              </w:tc>
              <w:tc>
                <w:tcPr>
                  <w:tcW w:w="263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4"/>
                      <w:u w:val="none"/>
                      <w:lang w:eastAsia="zh-CN"/>
                    </w:rPr>
                  </w:pPr>
                  <w:r>
                    <w:rPr>
                      <w:rFonts w:hint="eastAsia" w:ascii="Times New Roman" w:hAnsi="Times New Roman" w:eastAsia="宋体" w:cs="Times New Roman"/>
                      <w:b w:val="0"/>
                      <w:bCs w:val="0"/>
                      <w:sz w:val="24"/>
                      <w:u w:val="none"/>
                      <w:lang w:eastAsia="zh-CN"/>
                    </w:rPr>
                    <w:t>外购</w:t>
                  </w:r>
                </w:p>
              </w:tc>
            </w:tr>
            <w:tr>
              <w:tblPrEx>
                <w:tblBorders>
                  <w:top w:val="double" w:color="auto" w:sz="2" w:space="0"/>
                  <w:left w:val="none" w:color="auto" w:sz="0" w:space="0"/>
                  <w:bottom w:val="doub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70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4"/>
                      <w:u w:val="none"/>
                      <w:lang w:val="en-US" w:eastAsia="zh-CN"/>
                    </w:rPr>
                  </w:pPr>
                  <w:r>
                    <w:rPr>
                      <w:rFonts w:hint="eastAsia" w:ascii="Times New Roman" w:hAnsi="Times New Roman" w:eastAsia="宋体" w:cs="Times New Roman"/>
                      <w:b w:val="0"/>
                      <w:bCs w:val="0"/>
                      <w:sz w:val="24"/>
                      <w:u w:val="none"/>
                      <w:lang w:val="en-US" w:eastAsia="zh-CN"/>
                    </w:rPr>
                    <w:t>8</w:t>
                  </w:r>
                </w:p>
              </w:tc>
              <w:tc>
                <w:tcPr>
                  <w:tcW w:w="277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4"/>
                      <w:u w:val="none"/>
                      <w:lang w:eastAsia="zh-CN"/>
                    </w:rPr>
                  </w:pPr>
                  <w:r>
                    <w:rPr>
                      <w:rFonts w:hint="eastAsia" w:ascii="Times New Roman" w:hAnsi="Times New Roman" w:eastAsia="宋体" w:cs="Times New Roman"/>
                      <w:b w:val="0"/>
                      <w:bCs w:val="0"/>
                      <w:sz w:val="24"/>
                      <w:u w:val="none"/>
                      <w:lang w:eastAsia="zh-CN"/>
                    </w:rPr>
                    <w:t>珍珠岩</w:t>
                  </w:r>
                </w:p>
              </w:tc>
              <w:tc>
                <w:tcPr>
                  <w:tcW w:w="10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4"/>
                      <w:u w:val="none"/>
                      <w:lang w:val="en-US" w:eastAsia="zh-CN"/>
                    </w:rPr>
                  </w:pPr>
                  <w:r>
                    <w:rPr>
                      <w:rFonts w:hint="eastAsia" w:ascii="Times New Roman" w:hAnsi="Times New Roman" w:eastAsia="宋体" w:cs="Times New Roman"/>
                      <w:b w:val="0"/>
                      <w:bCs w:val="0"/>
                      <w:sz w:val="24"/>
                      <w:u w:val="none"/>
                      <w:lang w:val="en-US" w:eastAsia="zh-CN"/>
                    </w:rPr>
                    <w:t>吨</w:t>
                  </w:r>
                </w:p>
              </w:tc>
              <w:tc>
                <w:tcPr>
                  <w:tcW w:w="140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4"/>
                      <w:u w:val="none"/>
                      <w:lang w:val="en-US" w:eastAsia="zh-CN"/>
                    </w:rPr>
                  </w:pPr>
                  <w:r>
                    <w:rPr>
                      <w:rFonts w:hint="eastAsia" w:ascii="Times New Roman" w:hAnsi="Times New Roman" w:eastAsia="宋体" w:cs="Times New Roman"/>
                      <w:b w:val="0"/>
                      <w:bCs w:val="0"/>
                      <w:sz w:val="24"/>
                      <w:u w:val="none"/>
                      <w:lang w:val="en-US" w:eastAsia="zh-CN"/>
                    </w:rPr>
                    <w:t>2</w:t>
                  </w:r>
                </w:p>
              </w:tc>
              <w:tc>
                <w:tcPr>
                  <w:tcW w:w="263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4"/>
                      <w:u w:val="none"/>
                      <w:lang w:eastAsia="zh-CN"/>
                    </w:rPr>
                  </w:pPr>
                  <w:r>
                    <w:rPr>
                      <w:rFonts w:hint="eastAsia" w:ascii="Times New Roman" w:hAnsi="Times New Roman" w:eastAsia="宋体" w:cs="Times New Roman"/>
                      <w:b w:val="0"/>
                      <w:bCs w:val="0"/>
                      <w:sz w:val="24"/>
                      <w:u w:val="none"/>
                      <w:lang w:eastAsia="zh-CN"/>
                    </w:rPr>
                    <w:t>外购</w:t>
                  </w:r>
                </w:p>
              </w:tc>
            </w:tr>
            <w:tr>
              <w:tblPrEx>
                <w:tblBorders>
                  <w:top w:val="double" w:color="auto" w:sz="2" w:space="0"/>
                  <w:left w:val="none" w:color="auto" w:sz="0" w:space="0"/>
                  <w:bottom w:val="doub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107" w:hRule="atLeast"/>
                <w:jc w:val="center"/>
              </w:trPr>
              <w:tc>
                <w:tcPr>
                  <w:tcW w:w="70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4"/>
                      <w:u w:val="none"/>
                      <w:lang w:val="en-US" w:eastAsia="zh-CN"/>
                    </w:rPr>
                  </w:pPr>
                  <w:r>
                    <w:rPr>
                      <w:rFonts w:hint="eastAsia" w:ascii="Times New Roman" w:hAnsi="Times New Roman" w:eastAsia="宋体" w:cs="Times New Roman"/>
                      <w:b w:val="0"/>
                      <w:bCs w:val="0"/>
                      <w:sz w:val="24"/>
                      <w:u w:val="none"/>
                      <w:lang w:val="en-US" w:eastAsia="zh-CN"/>
                    </w:rPr>
                    <w:t>9</w:t>
                  </w:r>
                </w:p>
              </w:tc>
              <w:tc>
                <w:tcPr>
                  <w:tcW w:w="277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4"/>
                      <w:u w:val="none"/>
                      <w:lang w:eastAsia="zh-CN"/>
                    </w:rPr>
                  </w:pPr>
                  <w:r>
                    <w:rPr>
                      <w:rFonts w:hint="eastAsia" w:ascii="Times New Roman" w:hAnsi="Times New Roman" w:eastAsia="宋体" w:cs="Times New Roman"/>
                      <w:b w:val="0"/>
                      <w:bCs w:val="0"/>
                      <w:sz w:val="24"/>
                      <w:u w:val="none"/>
                      <w:lang w:eastAsia="zh-CN"/>
                    </w:rPr>
                    <w:t>水</w:t>
                  </w:r>
                </w:p>
              </w:tc>
              <w:tc>
                <w:tcPr>
                  <w:tcW w:w="10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4"/>
                      <w:u w:val="none"/>
                      <w:lang w:val="en-US" w:eastAsia="zh-CN"/>
                    </w:rPr>
                  </w:pPr>
                  <w:r>
                    <w:rPr>
                      <w:rFonts w:hint="eastAsia" w:ascii="Times New Roman" w:hAnsi="Times New Roman" w:eastAsia="宋体" w:cs="Times New Roman"/>
                      <w:b w:val="0"/>
                      <w:bCs w:val="0"/>
                      <w:sz w:val="24"/>
                      <w:u w:val="none"/>
                      <w:lang w:val="en-US" w:eastAsia="zh-CN"/>
                    </w:rPr>
                    <w:t>吨</w:t>
                  </w:r>
                </w:p>
              </w:tc>
              <w:tc>
                <w:tcPr>
                  <w:tcW w:w="140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4"/>
                      <w:u w:val="none"/>
                      <w:lang w:val="en-US" w:eastAsia="zh-CN"/>
                    </w:rPr>
                  </w:pPr>
                  <w:r>
                    <w:rPr>
                      <w:rFonts w:hint="eastAsia" w:ascii="Times New Roman" w:hAnsi="Times New Roman" w:eastAsia="宋体" w:cs="Times New Roman"/>
                      <w:b w:val="0"/>
                      <w:bCs w:val="0"/>
                      <w:sz w:val="24"/>
                      <w:u w:val="none"/>
                      <w:lang w:val="en-US" w:eastAsia="zh-CN"/>
                    </w:rPr>
                    <w:t>24240</w:t>
                  </w:r>
                </w:p>
              </w:tc>
              <w:tc>
                <w:tcPr>
                  <w:tcW w:w="263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4"/>
                      <w:u w:val="none"/>
                      <w:lang w:eastAsia="zh-CN"/>
                    </w:rPr>
                  </w:pPr>
                  <w:r>
                    <w:rPr>
                      <w:rFonts w:hint="eastAsia" w:ascii="Times New Roman" w:hAnsi="Times New Roman" w:eastAsia="宋体" w:cs="Times New Roman"/>
                      <w:b w:val="0"/>
                      <w:bCs w:val="0"/>
                      <w:sz w:val="24"/>
                      <w:u w:val="none"/>
                      <w:lang w:eastAsia="zh-CN"/>
                    </w:rPr>
                    <w:t>产业集聚区自来水厂</w:t>
                  </w:r>
                </w:p>
              </w:tc>
            </w:tr>
            <w:tr>
              <w:tblPrEx>
                <w:tblBorders>
                  <w:top w:val="double" w:color="auto" w:sz="2" w:space="0"/>
                  <w:left w:val="none" w:color="auto" w:sz="0" w:space="0"/>
                  <w:bottom w:val="doub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107" w:hRule="atLeast"/>
                <w:jc w:val="center"/>
              </w:trPr>
              <w:tc>
                <w:tcPr>
                  <w:tcW w:w="70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4"/>
                      <w:u w:val="none"/>
                      <w:lang w:val="en-US" w:eastAsia="zh-CN"/>
                    </w:rPr>
                  </w:pPr>
                  <w:r>
                    <w:rPr>
                      <w:rFonts w:hint="eastAsia" w:ascii="Times New Roman" w:hAnsi="Times New Roman" w:eastAsia="宋体" w:cs="Times New Roman"/>
                      <w:b w:val="0"/>
                      <w:bCs w:val="0"/>
                      <w:sz w:val="24"/>
                      <w:u w:val="none"/>
                      <w:lang w:val="en-US" w:eastAsia="zh-CN"/>
                    </w:rPr>
                    <w:t>10</w:t>
                  </w:r>
                </w:p>
              </w:tc>
              <w:tc>
                <w:tcPr>
                  <w:tcW w:w="277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4"/>
                      <w:u w:val="none"/>
                      <w:lang w:eastAsia="zh-CN"/>
                    </w:rPr>
                  </w:pPr>
                  <w:r>
                    <w:rPr>
                      <w:rFonts w:hint="eastAsia" w:ascii="Times New Roman" w:hAnsi="Times New Roman" w:eastAsia="宋体" w:cs="Times New Roman"/>
                      <w:b w:val="0"/>
                      <w:bCs w:val="0"/>
                      <w:sz w:val="24"/>
                      <w:u w:val="none"/>
                      <w:lang w:eastAsia="zh-CN"/>
                    </w:rPr>
                    <w:t>电</w:t>
                  </w:r>
                </w:p>
              </w:tc>
              <w:tc>
                <w:tcPr>
                  <w:tcW w:w="10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4"/>
                      <w:u w:val="none"/>
                      <w:lang w:val="en-US" w:eastAsia="zh-CN"/>
                    </w:rPr>
                  </w:pPr>
                  <w:r>
                    <w:rPr>
                      <w:rFonts w:hint="eastAsia" w:ascii="Times New Roman" w:hAnsi="Times New Roman" w:eastAsia="宋体" w:cs="Times New Roman"/>
                      <w:b w:val="0"/>
                      <w:bCs w:val="0"/>
                      <w:sz w:val="24"/>
                      <w:u w:val="none"/>
                      <w:lang w:val="en-US" w:eastAsia="zh-CN"/>
                    </w:rPr>
                    <w:t>万kw·h</w:t>
                  </w:r>
                </w:p>
              </w:tc>
              <w:tc>
                <w:tcPr>
                  <w:tcW w:w="140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4"/>
                      <w:u w:val="none"/>
                      <w:lang w:val="en-US" w:eastAsia="zh-CN"/>
                    </w:rPr>
                  </w:pPr>
                  <w:r>
                    <w:rPr>
                      <w:rFonts w:hint="eastAsia" w:ascii="Times New Roman" w:hAnsi="Times New Roman" w:eastAsia="宋体" w:cs="Times New Roman"/>
                      <w:b w:val="0"/>
                      <w:bCs w:val="0"/>
                      <w:sz w:val="24"/>
                      <w:u w:val="none"/>
                      <w:lang w:val="en-US" w:eastAsia="zh-CN"/>
                    </w:rPr>
                    <w:t>225</w:t>
                  </w:r>
                </w:p>
              </w:tc>
              <w:tc>
                <w:tcPr>
                  <w:tcW w:w="263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4"/>
                      <w:u w:val="none"/>
                      <w:lang w:eastAsia="zh-CN"/>
                    </w:rPr>
                  </w:pPr>
                  <w:r>
                    <w:rPr>
                      <w:rFonts w:hint="eastAsia" w:ascii="Times New Roman" w:hAnsi="Times New Roman" w:eastAsia="宋体" w:cs="Times New Roman"/>
                      <w:b w:val="0"/>
                      <w:bCs w:val="0"/>
                      <w:sz w:val="24"/>
                      <w:u w:val="none"/>
                      <w:lang w:eastAsia="zh-CN"/>
                    </w:rPr>
                    <w:t>产业集聚区电网</w:t>
                  </w:r>
                </w:p>
              </w:tc>
            </w:tr>
            <w:tr>
              <w:tblPrEx>
                <w:tblBorders>
                  <w:top w:val="double" w:color="auto" w:sz="2" w:space="0"/>
                  <w:left w:val="none" w:color="auto" w:sz="0" w:space="0"/>
                  <w:bottom w:val="doub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107" w:hRule="atLeast"/>
                <w:jc w:val="center"/>
              </w:trPr>
              <w:tc>
                <w:tcPr>
                  <w:tcW w:w="70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4"/>
                      <w:u w:val="none"/>
                      <w:lang w:val="en-US" w:eastAsia="zh-CN"/>
                    </w:rPr>
                  </w:pPr>
                  <w:r>
                    <w:rPr>
                      <w:rFonts w:hint="eastAsia" w:ascii="Times New Roman" w:hAnsi="Times New Roman" w:eastAsia="宋体" w:cs="Times New Roman"/>
                      <w:b w:val="0"/>
                      <w:bCs w:val="0"/>
                      <w:sz w:val="24"/>
                      <w:u w:val="none"/>
                      <w:lang w:val="en-US" w:eastAsia="zh-CN"/>
                    </w:rPr>
                    <w:t>11</w:t>
                  </w:r>
                </w:p>
              </w:tc>
              <w:tc>
                <w:tcPr>
                  <w:tcW w:w="277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4"/>
                      <w:u w:val="none"/>
                      <w:lang w:eastAsia="zh-CN"/>
                    </w:rPr>
                  </w:pPr>
                  <w:r>
                    <w:rPr>
                      <w:rFonts w:hint="eastAsia" w:ascii="Times New Roman" w:hAnsi="Times New Roman" w:eastAsia="宋体" w:cs="Times New Roman"/>
                      <w:b w:val="0"/>
                      <w:bCs w:val="0"/>
                      <w:sz w:val="24"/>
                      <w:u w:val="none"/>
                      <w:lang w:eastAsia="zh-CN"/>
                    </w:rPr>
                    <w:t>天然气</w:t>
                  </w:r>
                </w:p>
              </w:tc>
              <w:tc>
                <w:tcPr>
                  <w:tcW w:w="10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4"/>
                      <w:u w:val="none"/>
                      <w:lang w:val="en-US" w:eastAsia="zh-CN"/>
                    </w:rPr>
                  </w:pPr>
                  <w:r>
                    <w:rPr>
                      <w:rFonts w:hint="eastAsia" w:ascii="Times New Roman" w:hAnsi="Times New Roman" w:eastAsia="宋体" w:cs="Times New Roman"/>
                      <w:b w:val="0"/>
                      <w:bCs w:val="0"/>
                      <w:sz w:val="24"/>
                      <w:u w:val="none"/>
                      <w:lang w:val="en-US" w:eastAsia="zh-CN"/>
                    </w:rPr>
                    <w:t>万m</w:t>
                  </w:r>
                  <w:r>
                    <w:rPr>
                      <w:rFonts w:hint="eastAsia" w:ascii="Times New Roman" w:hAnsi="Times New Roman" w:eastAsia="宋体" w:cs="Times New Roman"/>
                      <w:b w:val="0"/>
                      <w:bCs w:val="0"/>
                      <w:sz w:val="24"/>
                      <w:u w:val="none"/>
                      <w:vertAlign w:val="superscript"/>
                      <w:lang w:val="en-US" w:eastAsia="zh-CN"/>
                    </w:rPr>
                    <w:t>3</w:t>
                  </w:r>
                </w:p>
              </w:tc>
              <w:tc>
                <w:tcPr>
                  <w:tcW w:w="140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4"/>
                      <w:u w:val="none"/>
                      <w:lang w:val="en-US" w:eastAsia="zh-CN"/>
                    </w:rPr>
                  </w:pPr>
                  <w:r>
                    <w:rPr>
                      <w:rFonts w:hint="eastAsia" w:ascii="Times New Roman" w:hAnsi="Times New Roman" w:eastAsia="宋体" w:cs="Times New Roman"/>
                      <w:b w:val="0"/>
                      <w:bCs w:val="0"/>
                      <w:sz w:val="24"/>
                      <w:u w:val="none"/>
                      <w:lang w:val="en-US" w:eastAsia="zh-CN"/>
                    </w:rPr>
                    <w:t>1080</w:t>
                  </w:r>
                </w:p>
              </w:tc>
              <w:tc>
                <w:tcPr>
                  <w:tcW w:w="263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4"/>
                      <w:u w:val="none"/>
                      <w:lang w:eastAsia="zh-CN"/>
                    </w:rPr>
                  </w:pPr>
                  <w:r>
                    <w:rPr>
                      <w:rFonts w:hint="eastAsia" w:ascii="Times New Roman" w:hAnsi="Times New Roman" w:eastAsia="宋体" w:cs="Times New Roman"/>
                      <w:b w:val="0"/>
                      <w:bCs w:val="0"/>
                      <w:sz w:val="24"/>
                      <w:u w:val="none"/>
                      <w:lang w:eastAsia="zh-CN"/>
                    </w:rPr>
                    <w:t>产业集聚区燃气管网</w:t>
                  </w:r>
                </w:p>
              </w:tc>
            </w:tr>
          </w:tbl>
          <w:p>
            <w:pPr>
              <w:keepNext w:val="0"/>
              <w:keepLines w:val="0"/>
              <w:pageBreakBefore w:val="0"/>
              <w:widowControl/>
              <w:kinsoku/>
              <w:wordWrap/>
              <w:overflowPunct/>
              <w:topLinePunct w:val="0"/>
              <w:autoSpaceDE/>
              <w:autoSpaceDN/>
              <w:bidi w:val="0"/>
              <w:adjustRightInd w:val="0"/>
              <w:snapToGrid w:val="0"/>
              <w:spacing w:before="181" w:beforeLines="50" w:after="0" w:line="360" w:lineRule="auto"/>
              <w:ind w:firstLine="480" w:firstLineChars="200"/>
              <w:textAlignment w:val="auto"/>
              <w:rPr>
                <w:rFonts w:hint="eastAsia" w:ascii="Times New Roman" w:hAnsi="Times New Roman" w:cs="Times New Roman" w:eastAsiaTheme="minorEastAsia"/>
                <w:color w:val="auto"/>
                <w:sz w:val="24"/>
                <w:szCs w:val="24"/>
                <w:lang w:eastAsia="zh-CN"/>
              </w:rPr>
            </w:pPr>
            <w:r>
              <w:rPr>
                <w:rFonts w:hint="eastAsia" w:ascii="Times New Roman" w:hAnsi="Times New Roman" w:cs="Times New Roman" w:eastAsiaTheme="minorEastAsia"/>
                <w:sz w:val="24"/>
                <w:szCs w:val="24"/>
                <w:lang w:eastAsia="zh-CN"/>
              </w:rPr>
              <w:t>本项目原辅材料与环评及批复一致。</w:t>
            </w:r>
          </w:p>
          <w:p>
            <w:pPr>
              <w:keepNext w:val="0"/>
              <w:keepLines w:val="0"/>
              <w:pageBreakBefore w:val="0"/>
              <w:widowControl/>
              <w:kinsoku/>
              <w:wordWrap/>
              <w:overflowPunct/>
              <w:topLinePunct w:val="0"/>
              <w:autoSpaceDE/>
              <w:autoSpaceDN/>
              <w:bidi w:val="0"/>
              <w:adjustRightInd w:val="0"/>
              <w:snapToGrid w:val="0"/>
              <w:spacing w:before="181" w:beforeLines="50" w:after="0" w:line="360" w:lineRule="auto"/>
              <w:ind w:firstLine="480" w:firstLineChars="200"/>
              <w:textAlignment w:val="auto"/>
              <w:rPr>
                <w:rFonts w:hint="default" w:ascii="Times New Roman" w:hAnsi="Times New Roman" w:cs="Times New Roman" w:eastAsiaTheme="minorEastAsia"/>
                <w:sz w:val="24"/>
                <w:szCs w:val="24"/>
                <w:lang w:eastAsia="zh-CN"/>
              </w:rPr>
            </w:pPr>
            <w:r>
              <w:rPr>
                <w:rFonts w:hint="eastAsia" w:ascii="Times New Roman" w:hAnsi="Times New Roman" w:cs="Times New Roman" w:eastAsiaTheme="minorEastAsia"/>
                <w:color w:val="auto"/>
                <w:sz w:val="24"/>
                <w:szCs w:val="24"/>
                <w:lang w:eastAsia="zh-CN"/>
              </w:rPr>
              <w:t>项目总投资为2000万元，环保投资为72万元，占总投资的3.6%。</w:t>
            </w:r>
            <w:r>
              <w:rPr>
                <w:rFonts w:hint="default" w:ascii="Times New Roman" w:hAnsi="Times New Roman" w:cs="Times New Roman" w:eastAsiaTheme="minorEastAsia"/>
                <w:sz w:val="24"/>
                <w:szCs w:val="24"/>
                <w:lang w:eastAsia="zh-CN"/>
              </w:rPr>
              <w:t>环保投资见表</w:t>
            </w:r>
            <w:r>
              <w:rPr>
                <w:rFonts w:hint="eastAsia" w:ascii="Times New Roman" w:hAnsi="Times New Roman" w:cs="Times New Roman" w:eastAsiaTheme="minorEastAsia"/>
                <w:sz w:val="24"/>
                <w:szCs w:val="24"/>
                <w:lang w:val="en-US" w:eastAsia="zh-CN"/>
              </w:rPr>
              <w:t>2-4</w:t>
            </w:r>
            <w:r>
              <w:rPr>
                <w:rFonts w:hint="default" w:ascii="Times New Roman" w:hAnsi="Times New Roman" w:cs="Times New Roman" w:eastAsiaTheme="minorEastAsia"/>
                <w:sz w:val="24"/>
                <w:szCs w:val="24"/>
                <w:lang w:eastAsia="zh-CN"/>
              </w:rPr>
              <w:t>。</w:t>
            </w:r>
            <w:bookmarkEnd w:id="0"/>
            <w:bookmarkEnd w:id="1"/>
          </w:p>
          <w:p>
            <w:pPr>
              <w:pStyle w:val="17"/>
              <w:keepNext w:val="0"/>
              <w:keepLines w:val="0"/>
              <w:pageBreakBefore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表</w:t>
            </w:r>
            <w:r>
              <w:rPr>
                <w:rFonts w:hint="eastAsia" w:ascii="Times New Roman" w:hAnsi="Times New Roman" w:cs="Times New Roman" w:eastAsiaTheme="minorEastAsia"/>
                <w:kern w:val="0"/>
                <w:sz w:val="24"/>
                <w:szCs w:val="24"/>
                <w:lang w:val="en-US" w:eastAsia="zh-CN"/>
              </w:rPr>
              <w:t xml:space="preserve">2-4  </w:t>
            </w:r>
            <w:r>
              <w:rPr>
                <w:rFonts w:hint="default" w:ascii="Times New Roman" w:hAnsi="Times New Roman" w:cs="Times New Roman" w:eastAsiaTheme="minorEastAsia"/>
                <w:kern w:val="0"/>
                <w:sz w:val="24"/>
                <w:szCs w:val="24"/>
              </w:rPr>
              <w:t>运营期环保投资一览表</w:t>
            </w:r>
          </w:p>
          <w:tbl>
            <w:tblPr>
              <w:tblStyle w:val="12"/>
              <w:tblW w:w="8320" w:type="dxa"/>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760"/>
              <w:gridCol w:w="790"/>
              <w:gridCol w:w="2070"/>
              <w:gridCol w:w="2640"/>
              <w:gridCol w:w="750"/>
              <w:gridCol w:w="1310"/>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3620" w:type="dxa"/>
                  <w:gridSpan w:val="3"/>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b w:val="0"/>
                      <w:bCs w:val="0"/>
                      <w:sz w:val="21"/>
                      <w:szCs w:val="21"/>
                      <w:u w:val="none"/>
                      <w:lang w:val="en-US" w:eastAsia="zh-CN"/>
                    </w:rPr>
                    <w:t>治理项目</w:t>
                  </w:r>
                </w:p>
              </w:tc>
              <w:tc>
                <w:tcPr>
                  <w:tcW w:w="264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b w:val="0"/>
                      <w:bCs w:val="0"/>
                      <w:sz w:val="21"/>
                      <w:szCs w:val="21"/>
                      <w:u w:val="none"/>
                      <w:lang w:val="en-US" w:eastAsia="zh-CN"/>
                    </w:rPr>
                    <w:t>措施</w:t>
                  </w:r>
                </w:p>
              </w:tc>
              <w:tc>
                <w:tcPr>
                  <w:tcW w:w="75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数量</w:t>
                  </w:r>
                </w:p>
              </w:tc>
              <w:tc>
                <w:tcPr>
                  <w:tcW w:w="13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b w:val="0"/>
                      <w:bCs w:val="0"/>
                      <w:sz w:val="21"/>
                      <w:szCs w:val="21"/>
                      <w:u w:val="none"/>
                      <w:lang w:val="en-US" w:eastAsia="zh-CN"/>
                    </w:rPr>
                    <w:t>投资（万元）</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760"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b w:val="0"/>
                      <w:bCs w:val="0"/>
                      <w:sz w:val="21"/>
                      <w:szCs w:val="21"/>
                      <w:u w:val="none"/>
                      <w:lang w:val="en-US" w:eastAsia="zh-CN"/>
                    </w:rPr>
                    <w:t>废气</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p>
              </w:tc>
              <w:tc>
                <w:tcPr>
                  <w:tcW w:w="790"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eastAsia="zh-CN"/>
                    </w:rPr>
                    <w:t>生产过程异味</w:t>
                  </w:r>
                </w:p>
              </w:tc>
              <w:tc>
                <w:tcPr>
                  <w:tcW w:w="207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eastAsia="zh-CN"/>
                    </w:rPr>
                  </w:pPr>
                  <w:r>
                    <w:rPr>
                      <w:rFonts w:hint="eastAsia" w:ascii="Times New Roman" w:hAnsi="Times New Roman" w:eastAsia="宋体" w:cs="Times New Roman"/>
                      <w:b w:val="0"/>
                      <w:bCs w:val="0"/>
                      <w:sz w:val="21"/>
                      <w:szCs w:val="21"/>
                      <w:u w:val="none"/>
                      <w:lang w:eastAsia="zh-CN"/>
                    </w:rPr>
                    <w:t>精炼车间</w:t>
                  </w:r>
                </w:p>
              </w:tc>
              <w:tc>
                <w:tcPr>
                  <w:tcW w:w="264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eastAsia="zh-CN"/>
                    </w:rPr>
                    <w:t>碱液喷淋塔+15m排气筒</w:t>
                  </w:r>
                </w:p>
              </w:tc>
              <w:tc>
                <w:tcPr>
                  <w:tcW w:w="75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1</w:t>
                  </w:r>
                  <w:r>
                    <w:rPr>
                      <w:rFonts w:hint="eastAsia" w:ascii="Times New Roman" w:hAnsi="Times New Roman" w:eastAsia="宋体" w:cs="Times New Roman"/>
                      <w:b w:val="0"/>
                      <w:bCs w:val="0"/>
                      <w:sz w:val="21"/>
                      <w:szCs w:val="21"/>
                      <w:u w:val="none"/>
                      <w:lang w:eastAsia="zh-CN"/>
                    </w:rPr>
                    <w:t>套</w:t>
                  </w:r>
                </w:p>
              </w:tc>
              <w:tc>
                <w:tcPr>
                  <w:tcW w:w="13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5</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6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p>
              </w:tc>
              <w:tc>
                <w:tcPr>
                  <w:tcW w:w="79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val="en-US" w:eastAsia="zh-CN"/>
                    </w:rPr>
                  </w:pPr>
                </w:p>
              </w:tc>
              <w:tc>
                <w:tcPr>
                  <w:tcW w:w="207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压榨车间花生米破碎蒸炒废气</w:t>
                  </w:r>
                </w:p>
              </w:tc>
              <w:tc>
                <w:tcPr>
                  <w:tcW w:w="264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eastAsia="zh-CN"/>
                    </w:rPr>
                    <w:t>紫外线除味器+15m排气筒</w:t>
                  </w:r>
                </w:p>
              </w:tc>
              <w:tc>
                <w:tcPr>
                  <w:tcW w:w="75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eastAsia="zh-CN"/>
                    </w:rPr>
                    <w:t>1套</w:t>
                  </w:r>
                </w:p>
              </w:tc>
              <w:tc>
                <w:tcPr>
                  <w:tcW w:w="13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eastAsia="zh-CN"/>
                    </w:rPr>
                    <w:t>2</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6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p>
              </w:tc>
              <w:tc>
                <w:tcPr>
                  <w:tcW w:w="79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val="en-US" w:eastAsia="zh-CN"/>
                    </w:rPr>
                  </w:pPr>
                </w:p>
              </w:tc>
              <w:tc>
                <w:tcPr>
                  <w:tcW w:w="207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浸出车间</w:t>
                  </w:r>
                </w:p>
              </w:tc>
              <w:tc>
                <w:tcPr>
                  <w:tcW w:w="264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eastAsia="zh-CN"/>
                    </w:rPr>
                  </w:pPr>
                  <w:r>
                    <w:rPr>
                      <w:rFonts w:hint="eastAsia" w:ascii="Times New Roman" w:hAnsi="Times New Roman" w:eastAsia="宋体" w:cs="Times New Roman"/>
                      <w:b w:val="0"/>
                      <w:bCs w:val="0"/>
                      <w:sz w:val="21"/>
                      <w:szCs w:val="21"/>
                      <w:u w:val="none"/>
                      <w:lang w:eastAsia="zh-CN"/>
                    </w:rPr>
                    <w:t>碱液喷淋塔+15m排气筒</w:t>
                  </w:r>
                </w:p>
              </w:tc>
              <w:tc>
                <w:tcPr>
                  <w:tcW w:w="75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1套</w:t>
                  </w:r>
                </w:p>
              </w:tc>
              <w:tc>
                <w:tcPr>
                  <w:tcW w:w="13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5</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76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p>
              </w:tc>
              <w:tc>
                <w:tcPr>
                  <w:tcW w:w="2860"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b w:val="0"/>
                      <w:bCs w:val="0"/>
                      <w:sz w:val="21"/>
                      <w:szCs w:val="21"/>
                      <w:u w:val="none"/>
                      <w:lang w:eastAsia="zh-CN"/>
                    </w:rPr>
                  </w:pPr>
                  <w:r>
                    <w:rPr>
                      <w:rFonts w:hint="eastAsia" w:ascii="Times New Roman" w:hAnsi="Times New Roman" w:eastAsia="宋体" w:cs="Times New Roman"/>
                      <w:color w:val="000000"/>
                      <w:sz w:val="21"/>
                      <w:szCs w:val="21"/>
                      <w:lang w:val="en-US" w:eastAsia="zh-CN"/>
                    </w:rPr>
                    <w:t>花生米上料清理粉尘</w:t>
                  </w:r>
                </w:p>
              </w:tc>
              <w:tc>
                <w:tcPr>
                  <w:tcW w:w="264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b w:val="0"/>
                      <w:bCs w:val="0"/>
                      <w:sz w:val="21"/>
                      <w:szCs w:val="21"/>
                      <w:u w:val="none"/>
                      <w:lang w:eastAsia="zh-CN"/>
                    </w:rPr>
                  </w:pPr>
                  <w:r>
                    <w:rPr>
                      <w:rFonts w:hint="eastAsia" w:ascii="Times New Roman" w:hAnsi="Times New Roman" w:eastAsia="宋体" w:cs="Times New Roman"/>
                      <w:color w:val="000000"/>
                      <w:sz w:val="21"/>
                      <w:szCs w:val="21"/>
                      <w:lang w:val="en-US" w:eastAsia="zh-CN"/>
                    </w:rPr>
                    <w:t>旋风</w:t>
                  </w:r>
                  <w:r>
                    <w:rPr>
                      <w:rFonts w:hint="default" w:ascii="Times New Roman" w:hAnsi="Times New Roman" w:eastAsia="宋体" w:cs="Times New Roman"/>
                      <w:color w:val="000000"/>
                      <w:sz w:val="21"/>
                      <w:szCs w:val="21"/>
                      <w:lang w:val="en-US" w:eastAsia="zh-CN"/>
                    </w:rPr>
                    <w:t>除尘器</w:t>
                  </w:r>
                  <w:r>
                    <w:rPr>
                      <w:rFonts w:hint="eastAsia" w:ascii="Times New Roman" w:hAnsi="Times New Roman" w:eastAsia="宋体" w:cs="Times New Roman"/>
                      <w:color w:val="000000"/>
                      <w:sz w:val="21"/>
                      <w:szCs w:val="21"/>
                      <w:lang w:val="en-US" w:eastAsia="zh-CN"/>
                    </w:rPr>
                    <w:t>+15</w:t>
                  </w:r>
                  <w:r>
                    <w:rPr>
                      <w:rFonts w:hint="default" w:ascii="Times New Roman" w:hAnsi="Times New Roman" w:eastAsia="宋体" w:cs="Times New Roman"/>
                      <w:color w:val="000000"/>
                      <w:sz w:val="21"/>
                      <w:szCs w:val="21"/>
                      <w:lang w:val="en-US" w:eastAsia="zh-CN"/>
                    </w:rPr>
                    <w:t>m</w:t>
                  </w:r>
                  <w:r>
                    <w:rPr>
                      <w:rFonts w:hint="eastAsia" w:ascii="Times New Roman" w:hAnsi="Times New Roman" w:eastAsia="宋体" w:cs="Times New Roman"/>
                      <w:color w:val="000000"/>
                      <w:sz w:val="21"/>
                      <w:szCs w:val="21"/>
                      <w:lang w:val="en-US" w:eastAsia="zh-CN"/>
                    </w:rPr>
                    <w:t>排气筒</w:t>
                  </w:r>
                </w:p>
              </w:tc>
              <w:tc>
                <w:tcPr>
                  <w:tcW w:w="75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1套</w:t>
                  </w:r>
                </w:p>
              </w:tc>
              <w:tc>
                <w:tcPr>
                  <w:tcW w:w="13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2</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6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p>
              </w:tc>
              <w:tc>
                <w:tcPr>
                  <w:tcW w:w="2860"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eastAsia="zh-CN"/>
                    </w:rPr>
                  </w:pPr>
                  <w:r>
                    <w:rPr>
                      <w:rFonts w:hint="eastAsia" w:ascii="Times New Roman" w:hAnsi="Times New Roman" w:eastAsia="宋体" w:cs="Times New Roman"/>
                      <w:color w:val="000000"/>
                      <w:sz w:val="21"/>
                      <w:szCs w:val="21"/>
                      <w:lang w:val="en-US" w:eastAsia="zh-CN"/>
                    </w:rPr>
                    <w:t>花生饼上料输送粉尘</w:t>
                  </w:r>
                </w:p>
              </w:tc>
              <w:tc>
                <w:tcPr>
                  <w:tcW w:w="264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eastAsia="zh-CN"/>
                    </w:rPr>
                  </w:pPr>
                  <w:r>
                    <w:rPr>
                      <w:rFonts w:hint="eastAsia" w:ascii="Times New Roman" w:hAnsi="Times New Roman" w:eastAsia="宋体" w:cs="Times New Roman"/>
                      <w:b w:val="0"/>
                      <w:bCs w:val="0"/>
                      <w:sz w:val="21"/>
                      <w:szCs w:val="21"/>
                      <w:u w:val="none"/>
                      <w:lang w:eastAsia="zh-CN"/>
                    </w:rPr>
                    <w:t>袋式除尘器+15m排气筒</w:t>
                  </w:r>
                </w:p>
              </w:tc>
              <w:tc>
                <w:tcPr>
                  <w:tcW w:w="75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1套</w:t>
                  </w:r>
                </w:p>
              </w:tc>
              <w:tc>
                <w:tcPr>
                  <w:tcW w:w="13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2</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76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p>
              </w:tc>
              <w:tc>
                <w:tcPr>
                  <w:tcW w:w="2860"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eastAsia="zh-CN"/>
                    </w:rPr>
                    <w:t>花生粕称重粉尘</w:t>
                  </w:r>
                </w:p>
              </w:tc>
              <w:tc>
                <w:tcPr>
                  <w:tcW w:w="264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eastAsia="zh-CN"/>
                    </w:rPr>
                    <w:t>袋式除尘器+15m排气筒</w:t>
                  </w:r>
                </w:p>
              </w:tc>
              <w:tc>
                <w:tcPr>
                  <w:tcW w:w="75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eastAsia="zh-CN"/>
                    </w:rPr>
                    <w:t>1套</w:t>
                  </w:r>
                </w:p>
              </w:tc>
              <w:tc>
                <w:tcPr>
                  <w:tcW w:w="13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eastAsia="zh-CN"/>
                    </w:rPr>
                    <w:t>2</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76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p>
              </w:tc>
              <w:tc>
                <w:tcPr>
                  <w:tcW w:w="2860"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eastAsia="zh-CN"/>
                    </w:rPr>
                    <w:t>花生粕包装粉尘</w:t>
                  </w:r>
                </w:p>
              </w:tc>
              <w:tc>
                <w:tcPr>
                  <w:tcW w:w="264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eastAsia="zh-CN"/>
                    </w:rPr>
                    <w:t>袋式除尘器+15m排气筒</w:t>
                  </w:r>
                </w:p>
              </w:tc>
              <w:tc>
                <w:tcPr>
                  <w:tcW w:w="75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eastAsia="zh-CN"/>
                    </w:rPr>
                    <w:t>1套</w:t>
                  </w:r>
                </w:p>
              </w:tc>
              <w:tc>
                <w:tcPr>
                  <w:tcW w:w="13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eastAsia="zh-CN"/>
                    </w:rPr>
                    <w:t>2</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76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p>
              </w:tc>
              <w:tc>
                <w:tcPr>
                  <w:tcW w:w="2860"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eastAsia="zh-CN"/>
                    </w:rPr>
                  </w:pPr>
                  <w:r>
                    <w:rPr>
                      <w:rFonts w:hint="eastAsia" w:ascii="Times New Roman" w:hAnsi="Times New Roman" w:eastAsia="宋体" w:cs="Times New Roman"/>
                      <w:b w:val="0"/>
                      <w:bCs w:val="0"/>
                      <w:sz w:val="21"/>
                      <w:szCs w:val="21"/>
                      <w:u w:val="none"/>
                      <w:lang w:eastAsia="zh-CN"/>
                    </w:rPr>
                    <w:t>花生饼破碎粉尘</w:t>
                  </w:r>
                </w:p>
              </w:tc>
              <w:tc>
                <w:tcPr>
                  <w:tcW w:w="264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eastAsia="zh-CN"/>
                    </w:rPr>
                  </w:pPr>
                  <w:r>
                    <w:rPr>
                      <w:rFonts w:hint="eastAsia" w:ascii="Times New Roman" w:hAnsi="Times New Roman" w:eastAsia="宋体" w:cs="Times New Roman"/>
                      <w:b w:val="0"/>
                      <w:bCs w:val="0"/>
                      <w:sz w:val="21"/>
                      <w:szCs w:val="21"/>
                      <w:u w:val="none"/>
                      <w:lang w:eastAsia="zh-CN"/>
                    </w:rPr>
                    <w:t>袋式除尘器+15m排气筒</w:t>
                  </w:r>
                </w:p>
              </w:tc>
              <w:tc>
                <w:tcPr>
                  <w:tcW w:w="75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1套</w:t>
                  </w:r>
                </w:p>
              </w:tc>
              <w:tc>
                <w:tcPr>
                  <w:tcW w:w="13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2</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76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p>
              </w:tc>
              <w:tc>
                <w:tcPr>
                  <w:tcW w:w="2860"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eastAsia="zh-CN"/>
                    </w:rPr>
                    <w:t>浸出车间饼粕蒸脱、毛油蒸发、汽提等工序正己烷逸出产生的非甲烷总烃</w:t>
                  </w:r>
                </w:p>
              </w:tc>
              <w:tc>
                <w:tcPr>
                  <w:tcW w:w="264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eastAsia="zh-CN"/>
                    </w:rPr>
                    <w:t>冷凝器回收</w:t>
                  </w:r>
                </w:p>
              </w:tc>
              <w:tc>
                <w:tcPr>
                  <w:tcW w:w="75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eastAsia="zh-CN"/>
                    </w:rPr>
                    <w:t>1套</w:t>
                  </w:r>
                </w:p>
              </w:tc>
              <w:tc>
                <w:tcPr>
                  <w:tcW w:w="13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4</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76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eastAsia="zh-CN"/>
                    </w:rPr>
                  </w:pPr>
                </w:p>
              </w:tc>
              <w:tc>
                <w:tcPr>
                  <w:tcW w:w="2860" w:type="dxa"/>
                  <w:gridSpan w:val="2"/>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eastAsia="zh-CN"/>
                    </w:rPr>
                    <w:t>锅炉废气</w:t>
                  </w:r>
                </w:p>
              </w:tc>
              <w:tc>
                <w:tcPr>
                  <w:tcW w:w="264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eastAsia="zh-CN"/>
                    </w:rPr>
                    <w:t>低氮燃烧器+15m排气筒</w:t>
                  </w:r>
                </w:p>
              </w:tc>
              <w:tc>
                <w:tcPr>
                  <w:tcW w:w="75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eastAsia="zh-CN"/>
                    </w:rPr>
                    <w:t>2套</w:t>
                  </w:r>
                </w:p>
              </w:tc>
              <w:tc>
                <w:tcPr>
                  <w:tcW w:w="13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eastAsia="zh-CN"/>
                    </w:rPr>
                    <w:t>4</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76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val="en-US" w:eastAsia="zh-CN"/>
                    </w:rPr>
                  </w:pPr>
                </w:p>
              </w:tc>
              <w:tc>
                <w:tcPr>
                  <w:tcW w:w="2860" w:type="dxa"/>
                  <w:gridSpan w:val="2"/>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val="en-US" w:eastAsia="zh-CN"/>
                    </w:rPr>
                  </w:pPr>
                </w:p>
              </w:tc>
              <w:tc>
                <w:tcPr>
                  <w:tcW w:w="264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eastAsia="zh-CN"/>
                    </w:rPr>
                    <w:t>低氮燃烧+15m排气筒</w:t>
                  </w:r>
                </w:p>
              </w:tc>
              <w:tc>
                <w:tcPr>
                  <w:tcW w:w="75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eastAsia="zh-CN"/>
                    </w:rPr>
                    <w:t>2套</w:t>
                  </w:r>
                </w:p>
              </w:tc>
              <w:tc>
                <w:tcPr>
                  <w:tcW w:w="13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eastAsia="zh-CN"/>
                    </w:rPr>
                    <w:t>6</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76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b w:val="0"/>
                      <w:bCs w:val="0"/>
                      <w:sz w:val="21"/>
                      <w:szCs w:val="21"/>
                      <w:u w:val="none"/>
                      <w:lang w:val="en-US" w:eastAsia="zh-CN"/>
                    </w:rPr>
                    <w:t>废水</w:t>
                  </w:r>
                </w:p>
              </w:tc>
              <w:tc>
                <w:tcPr>
                  <w:tcW w:w="2860"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eastAsia="zh-CN"/>
                    </w:rPr>
                    <w:t>生活污水+生产废水</w:t>
                  </w:r>
                </w:p>
              </w:tc>
              <w:tc>
                <w:tcPr>
                  <w:tcW w:w="264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eastAsia="zh-CN"/>
                    </w:rPr>
                    <w:t>化粪池</w:t>
                  </w:r>
                  <w:r>
                    <w:rPr>
                      <w:rFonts w:hint="eastAsia" w:ascii="Times New Roman" w:hAnsi="Times New Roman" w:eastAsia="宋体" w:cs="Times New Roman"/>
                      <w:b w:val="0"/>
                      <w:bCs w:val="0"/>
                      <w:sz w:val="21"/>
                      <w:szCs w:val="21"/>
                      <w:u w:val="none"/>
                      <w:lang w:val="en-US" w:eastAsia="zh-CN"/>
                    </w:rPr>
                    <w:t>+</w:t>
                  </w:r>
                  <w:r>
                    <w:rPr>
                      <w:rFonts w:hint="eastAsia" w:ascii="Times New Roman" w:hAnsi="Times New Roman" w:eastAsia="宋体" w:cs="Times New Roman"/>
                      <w:b w:val="0"/>
                      <w:bCs w:val="0"/>
                      <w:sz w:val="21"/>
                      <w:szCs w:val="21"/>
                      <w:u w:val="none"/>
                      <w:lang w:eastAsia="zh-CN"/>
                    </w:rPr>
                    <w:t>“格栅调节+AO”</w:t>
                  </w:r>
                </w:p>
              </w:tc>
              <w:tc>
                <w:tcPr>
                  <w:tcW w:w="75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eastAsia="zh-CN"/>
                    </w:rPr>
                    <w:t>1套</w:t>
                  </w:r>
                </w:p>
              </w:tc>
              <w:tc>
                <w:tcPr>
                  <w:tcW w:w="13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eastAsia="zh-CN"/>
                    </w:rPr>
                    <w:t>30</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83" w:hRule="atLeast"/>
                <w:jc w:val="center"/>
              </w:trPr>
              <w:tc>
                <w:tcPr>
                  <w:tcW w:w="76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噪声</w:t>
                  </w:r>
                </w:p>
              </w:tc>
              <w:tc>
                <w:tcPr>
                  <w:tcW w:w="2860"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w:t>
                  </w:r>
                </w:p>
              </w:tc>
              <w:tc>
                <w:tcPr>
                  <w:tcW w:w="264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基础减振、厂房隔声、围墙</w:t>
                  </w:r>
                </w:p>
              </w:tc>
              <w:tc>
                <w:tcPr>
                  <w:tcW w:w="75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w:t>
                  </w:r>
                </w:p>
              </w:tc>
              <w:tc>
                <w:tcPr>
                  <w:tcW w:w="13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b w:val="0"/>
                      <w:bCs w:val="0"/>
                      <w:sz w:val="21"/>
                      <w:szCs w:val="21"/>
                      <w:u w:val="none"/>
                      <w:lang w:val="en-US" w:eastAsia="zh-CN"/>
                    </w:rPr>
                    <w:t>6</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55" w:hRule="atLeast"/>
                <w:jc w:val="center"/>
              </w:trPr>
              <w:tc>
                <w:tcPr>
                  <w:tcW w:w="7010" w:type="dxa"/>
                  <w:gridSpan w:val="5"/>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b w:val="0"/>
                      <w:bCs w:val="0"/>
                      <w:sz w:val="21"/>
                      <w:szCs w:val="21"/>
                      <w:u w:val="none"/>
                      <w:lang w:val="en-US" w:eastAsia="zh-CN"/>
                    </w:rPr>
                    <w:t>合计</w:t>
                  </w:r>
                </w:p>
              </w:tc>
              <w:tc>
                <w:tcPr>
                  <w:tcW w:w="13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72</w:t>
                  </w:r>
                </w:p>
              </w:tc>
            </w:tr>
          </w:tbl>
          <w:p>
            <w:pPr>
              <w:pStyle w:val="17"/>
              <w:rPr>
                <w:rFonts w:hint="default" w:ascii="Times New Roman" w:hAnsi="Times New Roman" w:cs="Times New Roman" w:eastAsiaTheme="minorEastAsia"/>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883" w:hRule="atLeast"/>
          <w:jc w:val="center"/>
        </w:trPr>
        <w:tc>
          <w:tcPr>
            <w:tcW w:w="9028" w:type="dxa"/>
            <w:vAlign w:val="top"/>
          </w:tcPr>
          <w:p>
            <w:pPr>
              <w:spacing w:before="62" w:beforeLines="20" w:line="360" w:lineRule="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主要工艺流程及产物环节</w:t>
            </w:r>
            <w:r>
              <w:rPr>
                <w:rFonts w:hint="default" w:ascii="Times New Roman" w:hAnsi="Times New Roman" w:eastAsia="宋体" w:cs="Times New Roman"/>
                <w:color w:val="000000"/>
                <w:sz w:val="24"/>
                <w:szCs w:val="24"/>
              </w:rPr>
              <w:t>（附处理工艺流程图，标出产污节点）</w:t>
            </w:r>
          </w:p>
          <w:p>
            <w:pPr>
              <w:spacing w:before="62" w:beforeLines="20" w:line="360" w:lineRule="auto"/>
              <w:ind w:firstLine="480" w:firstLineChars="200"/>
              <w:rPr>
                <w:rFonts w:hint="default"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eastAsia="zh-CN"/>
              </w:rPr>
              <w:t>本项目</w:t>
            </w:r>
            <w:r>
              <w:rPr>
                <w:rFonts w:hint="eastAsia" w:ascii="Times New Roman" w:hAnsi="Times New Roman" w:cs="Times New Roman" w:eastAsiaTheme="minorEastAsia"/>
                <w:sz w:val="24"/>
                <w:szCs w:val="24"/>
                <w:lang w:val="en-US" w:eastAsia="zh-CN"/>
              </w:rPr>
              <w:t>花生油生产工艺流程及产污环节</w:t>
            </w:r>
            <w:r>
              <w:rPr>
                <w:rFonts w:hint="default" w:ascii="Times New Roman" w:hAnsi="Times New Roman" w:cs="Times New Roman" w:eastAsiaTheme="minorEastAsia"/>
                <w:sz w:val="24"/>
                <w:szCs w:val="24"/>
                <w:lang w:eastAsia="zh-CN"/>
              </w:rPr>
              <w:t>见图</w:t>
            </w:r>
            <w:r>
              <w:rPr>
                <w:rFonts w:hint="default" w:ascii="Times New Roman" w:hAnsi="Times New Roman" w:cs="Times New Roman" w:eastAsiaTheme="minorEastAsia"/>
                <w:sz w:val="24"/>
                <w:szCs w:val="24"/>
                <w:lang w:val="en-US" w:eastAsia="zh-CN"/>
              </w:rPr>
              <w:t>1</w:t>
            </w:r>
            <w:r>
              <w:rPr>
                <w:rFonts w:hint="eastAsia" w:ascii="Times New Roman" w:hAnsi="Times New Roman" w:cs="Times New Roman" w:eastAsiaTheme="minorEastAsia"/>
                <w:sz w:val="24"/>
                <w:szCs w:val="24"/>
                <w:lang w:val="en-US" w:eastAsia="zh-CN"/>
              </w:rPr>
              <w:t>。</w:t>
            </w: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pPr>
            <w:r>
              <w:rPr>
                <w:rFonts w:ascii="宋体" w:hAnsi="宋体" w:cs="宋体"/>
                <w:kern w:val="0"/>
                <w:sz w:val="24"/>
                <w:szCs w:val="24"/>
              </w:rPr>
              <w:fldChar w:fldCharType="begin"/>
            </w:r>
            <w:r>
              <w:rPr>
                <w:rFonts w:ascii="宋体" w:hAnsi="宋体" w:cs="宋体"/>
                <w:kern w:val="0"/>
                <w:sz w:val="24"/>
                <w:szCs w:val="24"/>
              </w:rPr>
              <w:instrText xml:space="preserve"> INCLUDEPICTURE "C:\\Users\\lenovo\\AppData\\Roaming\\Tencent\\Users\\1435303106\\QQ\\WinTemp\\RichOle\\CCJTUNYK``14@A(8V`DV5)G.png" \* MERGEFORMATINET </w:instrText>
            </w:r>
            <w:r>
              <w:rPr>
                <w:rFonts w:ascii="宋体" w:hAnsi="宋体" w:cs="宋体"/>
                <w:kern w:val="0"/>
                <w:sz w:val="24"/>
                <w:szCs w:val="24"/>
              </w:rPr>
              <w:fldChar w:fldCharType="separate"/>
            </w:r>
            <w:r>
              <w:rPr>
                <w:rFonts w:ascii="宋体" w:hAnsi="宋体" w:cs="宋体"/>
                <w:kern w:val="0"/>
                <w:sz w:val="24"/>
                <w:szCs w:val="24"/>
              </w:rPr>
              <w:drawing>
                <wp:inline distT="0" distB="0" distL="114300" distR="114300">
                  <wp:extent cx="5598795" cy="3314065"/>
                  <wp:effectExtent l="0" t="0" r="1905" b="635"/>
                  <wp:docPr id="3" name="图片 1" descr="CCJTUNYK``14@A(8V`DV5)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CCJTUNYK``14@A(8V`DV5)G"/>
                          <pic:cNvPicPr>
                            <a:picLocks noChangeAspect="1"/>
                          </pic:cNvPicPr>
                        </pic:nvPicPr>
                        <pic:blipFill>
                          <a:blip r:embed="rId8"/>
                          <a:stretch>
                            <a:fillRect/>
                          </a:stretch>
                        </pic:blipFill>
                        <pic:spPr>
                          <a:xfrm>
                            <a:off x="0" y="0"/>
                            <a:ext cx="5598795" cy="3314065"/>
                          </a:xfrm>
                          <a:prstGeom prst="rect">
                            <a:avLst/>
                          </a:prstGeom>
                          <a:noFill/>
                          <a:ln>
                            <a:noFill/>
                          </a:ln>
                        </pic:spPr>
                      </pic:pic>
                    </a:graphicData>
                  </a:graphic>
                </wp:inline>
              </w:drawing>
            </w:r>
            <w:r>
              <w:rPr>
                <w:rFonts w:ascii="宋体" w:hAnsi="宋体" w:cs="宋体"/>
                <w:kern w:val="0"/>
                <w:sz w:val="24"/>
                <w:szCs w:val="24"/>
              </w:rPr>
              <w:fldChar w:fldCharType="end"/>
            </w: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pPr>
            <w:r>
              <w:rPr>
                <w:rFonts w:hint="default" w:ascii="Times New Roman" w:hAnsi="Times New Roman" w:cs="Times New Roman" w:eastAsiaTheme="minorEastAsia"/>
                <w:sz w:val="24"/>
                <w:szCs w:val="24"/>
                <w:lang w:val="en-US" w:eastAsia="zh-CN"/>
              </w:rPr>
              <w:t>图</w:t>
            </w:r>
            <w:r>
              <w:rPr>
                <w:rFonts w:hint="eastAsia" w:ascii="Times New Roman" w:hAnsi="Times New Roman" w:cs="Times New Roman" w:eastAsiaTheme="minorEastAsia"/>
                <w:sz w:val="24"/>
                <w:szCs w:val="24"/>
                <w:lang w:val="en-US" w:eastAsia="zh-CN"/>
              </w:rPr>
              <w:t>1  本项目花生油生产工艺流程及产污环节</w:t>
            </w:r>
            <w:r>
              <w:rPr>
                <w:rFonts w:hint="default" w:ascii="Times New Roman" w:hAnsi="Times New Roman" w:cs="Times New Roman" w:eastAsiaTheme="minorEastAsia"/>
                <w:sz w:val="24"/>
                <w:szCs w:val="24"/>
                <w:lang w:val="en-US" w:eastAsia="zh-CN"/>
              </w:rPr>
              <w:t>图</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项目工艺流程简述：</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center"/>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首先将原料花生米送至振动筛、去石机、磁选器去除轻杂、石子、铁钉等，再将清理后的花生米送入破碎机破碎，然后通过轧胚机轧胚，再经蒸炒锅（温度90~100℃）蒸炒。最后进入榨油机进行预榨，得到压榨毛油和花生饼，花生饼加工浸出，毛油</w:t>
            </w:r>
          </w:p>
          <w:p>
            <w:pPr>
              <w:keepNext w:val="0"/>
              <w:keepLines w:val="0"/>
              <w:pageBreakBefore w:val="0"/>
              <w:widowControl/>
              <w:kinsoku/>
              <w:wordWrap/>
              <w:overflowPunct/>
              <w:topLinePunct w:val="0"/>
              <w:autoSpaceDE/>
              <w:autoSpaceDN/>
              <w:bidi w:val="0"/>
              <w:adjustRightInd w:val="0"/>
              <w:snapToGrid w:val="0"/>
              <w:spacing w:after="0" w:line="360" w:lineRule="auto"/>
              <w:jc w:val="both"/>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过两次过滤后进行精炼。</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center"/>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水洗工艺：又称水化，毛油由贮存罐经过过滤器，到毛油预热器加热，再经流量计进入水洗锅。磷酸通过磷酸桶进入水洗锅，大约洗60min后热水由热水罐进入水洗器，在水洗器内油水充分混合并水化，水化混合液经水化油加热器进入管式离心机分离油和磷脂油脚、废水（磷酸通过废水排出去进污水处理站），分出的油进入暂存罐。</w:t>
            </w:r>
          </w:p>
          <w:p>
            <w:pPr>
              <w:pStyle w:val="8"/>
              <w:keepNext w:val="0"/>
              <w:keepLines w:val="0"/>
              <w:pageBreakBefore w:val="0"/>
              <w:widowControl/>
              <w:kinsoku/>
              <w:wordWrap/>
              <w:overflowPunct/>
              <w:topLinePunct w:val="0"/>
              <w:autoSpaceDE/>
              <w:autoSpaceDN/>
              <w:bidi w:val="0"/>
              <w:adjustRightInd w:val="0"/>
              <w:snapToGrid w:val="0"/>
              <w:spacing w:after="0"/>
              <w:ind w:firstLine="480" w:firstLineChars="200"/>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真空干燥工艺：水洗后的油经油-油热交换器预热，再经脱磷油加热器加热，然后进入脱溶锅脱除溶剂和水分。脱溶和脱水后的高温油进入上述油-油热交换器冷却，再经冷却器冷却后，进入成品油贮存灌。脱溶锅由四级蒸汽泵拉真空，分出的磷脂油脚流入粗磷脂贮罐。</w:t>
            </w:r>
          </w:p>
          <w:p>
            <w:pPr>
              <w:pStyle w:val="8"/>
              <w:ind w:firstLine="480"/>
              <w:rPr>
                <w:rFonts w:hint="default"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脱色工艺：脱色油分成两路，主流经换热器预热到90℃左右进入脱色塔；支流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993" w:hRule="atLeast"/>
          <w:jc w:val="center"/>
        </w:trPr>
        <w:tc>
          <w:tcPr>
            <w:tcW w:w="9028" w:type="dxa"/>
            <w:vAlign w:val="top"/>
          </w:tcPr>
          <w:p>
            <w:pPr>
              <w:pStyle w:val="8"/>
              <w:keepNext w:val="0"/>
              <w:keepLines w:val="0"/>
              <w:pageBreakBefore w:val="0"/>
              <w:widowControl/>
              <w:kinsoku/>
              <w:wordWrap/>
              <w:overflowPunct/>
              <w:topLinePunct w:val="0"/>
              <w:autoSpaceDE/>
              <w:autoSpaceDN/>
              <w:bidi w:val="0"/>
              <w:adjustRightInd w:val="0"/>
              <w:snapToGrid w:val="0"/>
              <w:spacing w:before="181" w:beforeLines="50" w:after="0"/>
              <w:ind w:left="0" w:leftChars="0" w:firstLine="0" w:firstLineChars="0"/>
              <w:textAlignment w:val="auto"/>
              <w:rPr>
                <w:rFonts w:hint="eastAsia" w:ascii="Times New Roman" w:hAnsi="Times New Roman" w:cs="Times New Roman" w:eastAsiaTheme="minorEastAsia"/>
                <w:sz w:val="24"/>
                <w:szCs w:val="24"/>
                <w:lang w:eastAsia="zh-CN"/>
              </w:rPr>
            </w:pPr>
            <w:r>
              <w:rPr>
                <w:rFonts w:hint="eastAsia" w:ascii="Times New Roman" w:hAnsi="Times New Roman" w:cs="Times New Roman" w:eastAsiaTheme="minorEastAsia"/>
                <w:sz w:val="24"/>
                <w:szCs w:val="24"/>
                <w:lang w:val="en-US" w:eastAsia="zh-CN"/>
              </w:rPr>
              <w:t>与白土定</w:t>
            </w:r>
            <w:r>
              <w:rPr>
                <w:rFonts w:hint="eastAsia" w:ascii="Times New Roman" w:hAnsi="Times New Roman" w:cs="Times New Roman" w:eastAsiaTheme="minorEastAsia"/>
                <w:sz w:val="24"/>
                <w:szCs w:val="24"/>
                <w:lang w:eastAsia="zh-CN"/>
              </w:rPr>
              <w:t>量器输入的白土在混合罐预混合，泵送入脱色塔，油和白土充分接触吸附。</w:t>
            </w:r>
          </w:p>
          <w:p>
            <w:pPr>
              <w:pStyle w:val="8"/>
              <w:keepNext w:val="0"/>
              <w:keepLines w:val="0"/>
              <w:pageBreakBefore w:val="0"/>
              <w:widowControl/>
              <w:kinsoku/>
              <w:wordWrap/>
              <w:overflowPunct/>
              <w:topLinePunct w:val="0"/>
              <w:autoSpaceDE/>
              <w:autoSpaceDN/>
              <w:bidi w:val="0"/>
              <w:adjustRightInd w:val="0"/>
              <w:snapToGrid w:val="0"/>
              <w:spacing w:after="0"/>
              <w:ind w:firstLine="480" w:firstLineChars="200"/>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过滤工艺：脱色后的油和吸附剂的混合物，泵送入过滤机，除去白土后，冷却得到脱色油，留在虑机内的白土经蒸汽吹出其中的油以后自动排除。</w:t>
            </w:r>
          </w:p>
          <w:p>
            <w:pPr>
              <w:pStyle w:val="8"/>
              <w:keepNext w:val="0"/>
              <w:keepLines w:val="0"/>
              <w:pageBreakBefore w:val="0"/>
              <w:widowControl/>
              <w:kinsoku/>
              <w:wordWrap/>
              <w:overflowPunct/>
              <w:topLinePunct w:val="0"/>
              <w:autoSpaceDE/>
              <w:autoSpaceDN/>
              <w:bidi w:val="0"/>
              <w:adjustRightInd w:val="0"/>
              <w:snapToGrid w:val="0"/>
              <w:spacing w:after="0"/>
              <w:ind w:firstLine="480" w:firstLineChars="200"/>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换热、脱臭工艺：待脱臭油经过滤器到析气器真空脱气后，由泵送到脱臭塔的热量回收段与脱臭后的热油进行热交换。然后进入脱臭塔，从上而下进行加热、汽提、热交换、冷却，然后用泵抽到过滤器，过滤后与抗氧化剂混合后送入贮罐。脱臭馏出的气体各段逸入塔旁的钢管中部进入真空系统。馏出的气体在脂肪酸捕集器中经较冷的臭味物质冷凝液喷淋捕集后，不冷凝气体被蒸汽喷射泵抽走，冷凝下来的臭味物质经冷却后，一部分送入喷淋，多余部分送入贮罐。留在脱臭塔旁直管内的蒸馏物有少部分自行冷凝液，排入接收罐。</w:t>
            </w:r>
          </w:p>
          <w:p>
            <w:pPr>
              <w:pStyle w:val="8"/>
              <w:keepNext w:val="0"/>
              <w:keepLines w:val="0"/>
              <w:pageBreakBefore w:val="0"/>
              <w:widowControl/>
              <w:kinsoku/>
              <w:wordWrap/>
              <w:overflowPunct/>
              <w:topLinePunct w:val="0"/>
              <w:autoSpaceDE/>
              <w:autoSpaceDN/>
              <w:bidi w:val="0"/>
              <w:adjustRightInd w:val="0"/>
              <w:snapToGrid w:val="0"/>
              <w:spacing w:after="0"/>
              <w:ind w:firstLine="480" w:firstLineChars="200"/>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脱酸工艺：用碱中和油脂中的游离脂肪酸，所生成的皂吸附部分其他杂质，从油中沉降分离。</w:t>
            </w:r>
          </w:p>
          <w:p>
            <w:pPr>
              <w:pStyle w:val="8"/>
              <w:keepNext w:val="0"/>
              <w:keepLines w:val="0"/>
              <w:pageBreakBefore w:val="0"/>
              <w:widowControl/>
              <w:kinsoku/>
              <w:wordWrap/>
              <w:overflowPunct/>
              <w:topLinePunct w:val="0"/>
              <w:autoSpaceDE/>
              <w:autoSpaceDN/>
              <w:bidi w:val="0"/>
              <w:adjustRightInd w:val="0"/>
              <w:snapToGrid w:val="0"/>
              <w:spacing w:after="0"/>
              <w:ind w:firstLine="480" w:firstLineChars="200"/>
              <w:textAlignment w:val="auto"/>
              <w:rPr>
                <w:rFonts w:hint="eastAsia" w:ascii="Times New Roman" w:hAnsi="Times New Roman" w:cs="Times New Roman" w:eastAsiaTheme="minorEastAsia"/>
                <w:sz w:val="24"/>
                <w:szCs w:val="24"/>
                <w:lang w:eastAsia="zh-CN"/>
              </w:rPr>
            </w:pPr>
            <w:r>
              <w:rPr>
                <w:rFonts w:hint="eastAsia" w:ascii="Times New Roman" w:hAnsi="Times New Roman" w:cs="Times New Roman" w:eastAsiaTheme="minorEastAsia"/>
                <w:sz w:val="24"/>
                <w:szCs w:val="24"/>
                <w:lang w:val="en-US" w:eastAsia="zh-CN"/>
              </w:rPr>
              <w:t>精滤工艺（冷冻过滤）：根据磷脂等胶体分子和油脂分子熔点不同，当毛油温度逐渐降低到一定温度时，熔点较高的胶体分子首先结晶析出，此时在一定条件下过滤，析出的胶体因不能通过滤布而被截留与油脂分子分离。油经脱臭脱酸后冷却到室温，通过冷冻器冷到5℃左右，保持2.3~3小时，冷冻罐搅拌，搅拌速度为20转/分，冷却后的油通过有硅藻涂层的压滤，滤液即为成品油（0℃冷冻实验保持15分钟透明）。</w:t>
            </w:r>
          </w:p>
          <w:p>
            <w:pPr>
              <w:pageBreakBefore w:val="0"/>
              <w:widowControl/>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993" w:hRule="atLeast"/>
          <w:jc w:val="center"/>
        </w:trPr>
        <w:tc>
          <w:tcPr>
            <w:tcW w:w="9028" w:type="dxa"/>
            <w:vAlign w:val="top"/>
          </w:tcPr>
          <w:p>
            <w:pPr>
              <w:keepNext w:val="0"/>
              <w:keepLines w:val="0"/>
              <w:pageBreakBefore w:val="0"/>
              <w:widowControl/>
              <w:kinsoku/>
              <w:wordWrap/>
              <w:overflowPunct/>
              <w:topLinePunct w:val="0"/>
              <w:autoSpaceDE/>
              <w:autoSpaceDN/>
              <w:bidi w:val="0"/>
              <w:adjustRightInd w:val="0"/>
              <w:snapToGrid w:val="0"/>
              <w:spacing w:before="181" w:beforeLines="50" w:after="0" w:line="360" w:lineRule="auto"/>
              <w:ind w:firstLine="480" w:firstLineChars="200"/>
              <w:textAlignment w:val="auto"/>
              <w:rPr>
                <w:rFonts w:hint="default"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eastAsia="zh-CN"/>
              </w:rPr>
              <w:t>本项目浸出生产工艺流程及产污环节</w:t>
            </w:r>
            <w:r>
              <w:rPr>
                <w:rFonts w:hint="default" w:ascii="Times New Roman" w:hAnsi="Times New Roman" w:cs="Times New Roman" w:eastAsiaTheme="minorEastAsia"/>
                <w:sz w:val="24"/>
                <w:szCs w:val="24"/>
                <w:lang w:eastAsia="zh-CN"/>
              </w:rPr>
              <w:t>见图</w:t>
            </w:r>
            <w:r>
              <w:rPr>
                <w:rFonts w:hint="eastAsia" w:ascii="Times New Roman" w:hAnsi="Times New Roman" w:cs="Times New Roman" w:eastAsiaTheme="minorEastAsia"/>
                <w:sz w:val="24"/>
                <w:szCs w:val="24"/>
                <w:lang w:val="en-US" w:eastAsia="zh-CN"/>
              </w:rPr>
              <w:t>2。</w:t>
            </w:r>
          </w:p>
          <w:p>
            <w:pPr>
              <w:pStyle w:val="21"/>
              <w:spacing w:line="360" w:lineRule="auto"/>
              <w:jc w:val="center"/>
            </w:pPr>
            <w:r>
              <w:rPr>
                <w:rFonts w:ascii="宋体" w:hAnsi="宋体" w:cs="宋体"/>
                <w:kern w:val="0"/>
                <w:sz w:val="24"/>
                <w:szCs w:val="24"/>
              </w:rPr>
              <w:fldChar w:fldCharType="begin"/>
            </w:r>
            <w:r>
              <w:rPr>
                <w:rFonts w:ascii="宋体" w:hAnsi="宋体" w:cs="宋体"/>
                <w:kern w:val="0"/>
                <w:sz w:val="24"/>
                <w:szCs w:val="24"/>
              </w:rPr>
              <w:instrText xml:space="preserve"> INCLUDEPICTURE "C:\\Users\\lenovo\\AppData\\Roaming\\Tencent\\Users\\1435303106\\QQ\\WinTemp\\RichOle\\PAF@@OA0N~9HV9O(6`5()SP.png" \* MERGEFORMATINET </w:instrText>
            </w:r>
            <w:r>
              <w:rPr>
                <w:rFonts w:ascii="宋体" w:hAnsi="宋体" w:cs="宋体"/>
                <w:kern w:val="0"/>
                <w:sz w:val="24"/>
                <w:szCs w:val="24"/>
              </w:rPr>
              <w:fldChar w:fldCharType="separate"/>
            </w:r>
            <w:r>
              <w:rPr>
                <w:rFonts w:ascii="宋体" w:hAnsi="宋体" w:cs="宋体"/>
                <w:kern w:val="0"/>
                <w:sz w:val="24"/>
                <w:szCs w:val="24"/>
              </w:rPr>
              <w:drawing>
                <wp:inline distT="0" distB="0" distL="114300" distR="114300">
                  <wp:extent cx="5041900" cy="3294380"/>
                  <wp:effectExtent l="0" t="0" r="6350" b="1270"/>
                  <wp:docPr id="4" name="图片 1" descr="PAF@@OA0N~9HV9O(6`5()S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PAF@@OA0N~9HV9O(6`5()SP"/>
                          <pic:cNvPicPr>
                            <a:picLocks noChangeAspect="1"/>
                          </pic:cNvPicPr>
                        </pic:nvPicPr>
                        <pic:blipFill>
                          <a:blip r:embed="rId9"/>
                          <a:stretch>
                            <a:fillRect/>
                          </a:stretch>
                        </pic:blipFill>
                        <pic:spPr>
                          <a:xfrm>
                            <a:off x="0" y="0"/>
                            <a:ext cx="5041900" cy="3294380"/>
                          </a:xfrm>
                          <a:prstGeom prst="rect">
                            <a:avLst/>
                          </a:prstGeom>
                          <a:noFill/>
                          <a:ln>
                            <a:noFill/>
                          </a:ln>
                        </pic:spPr>
                      </pic:pic>
                    </a:graphicData>
                  </a:graphic>
                </wp:inline>
              </w:drawing>
            </w:r>
            <w:r>
              <w:rPr>
                <w:rFonts w:ascii="宋体" w:hAnsi="宋体" w:cs="宋体"/>
                <w:kern w:val="0"/>
                <w:sz w:val="24"/>
                <w:szCs w:val="24"/>
              </w:rPr>
              <w:fldChar w:fldCharType="end"/>
            </w:r>
          </w:p>
          <w:p>
            <w:pPr>
              <w:pStyle w:val="21"/>
              <w:spacing w:line="360" w:lineRule="auto"/>
              <w:jc w:val="center"/>
              <w:rPr>
                <w:rFonts w:hint="default" w:ascii="Times New Roman" w:hAnsi="Times New Roman" w:eastAsia="宋体" w:cs="Times New Roman"/>
                <w:bCs/>
                <w:color w:val="auto"/>
                <w:lang w:val="en-US" w:eastAsia="zh-CN"/>
              </w:rPr>
            </w:pPr>
            <w:r>
              <w:rPr>
                <w:rFonts w:hint="default" w:ascii="Times New Roman" w:hAnsi="Times New Roman" w:eastAsia="宋体" w:cs="Times New Roman"/>
                <w:bCs/>
                <w:color w:val="auto"/>
              </w:rPr>
              <w:t xml:space="preserve">图2  </w:t>
            </w:r>
            <w:r>
              <w:rPr>
                <w:rFonts w:hint="eastAsia" w:ascii="Times New Roman" w:hAnsi="Times New Roman" w:eastAsia="宋体" w:cs="Times New Roman"/>
                <w:bCs/>
                <w:color w:val="auto"/>
                <w:lang w:eastAsia="zh-CN"/>
              </w:rPr>
              <w:t xml:space="preserve">  浸出生产工艺流程及产污环节图</w:t>
            </w:r>
          </w:p>
          <w:p>
            <w:pPr>
              <w:pStyle w:val="8"/>
              <w:keepNext w:val="0"/>
              <w:keepLines w:val="0"/>
              <w:pageBreakBefore w:val="0"/>
              <w:widowControl/>
              <w:kinsoku/>
              <w:wordWrap/>
              <w:overflowPunct/>
              <w:topLinePunct w:val="0"/>
              <w:autoSpaceDE/>
              <w:autoSpaceDN/>
              <w:bidi w:val="0"/>
              <w:adjustRightInd w:val="0"/>
              <w:snapToGrid w:val="0"/>
              <w:spacing w:after="0"/>
              <w:ind w:firstLine="480" w:firstLineChars="200"/>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工艺流程说明简述：</w:t>
            </w:r>
          </w:p>
          <w:p>
            <w:pPr>
              <w:pStyle w:val="8"/>
              <w:keepNext w:val="0"/>
              <w:keepLines w:val="0"/>
              <w:pageBreakBefore w:val="0"/>
              <w:widowControl/>
              <w:kinsoku/>
              <w:wordWrap/>
              <w:overflowPunct/>
              <w:topLinePunct w:val="0"/>
              <w:autoSpaceDE/>
              <w:autoSpaceDN/>
              <w:bidi w:val="0"/>
              <w:adjustRightInd w:val="0"/>
              <w:snapToGrid w:val="0"/>
              <w:spacing w:after="0"/>
              <w:ind w:firstLine="480" w:firstLineChars="200"/>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在利用原有生产工艺及设备的基础上，在破碎工艺后新增蒸炒、膨化工艺。蒸炒温度200℃，采用导热油炉加热，新增蒸炒工艺可对原料进行软化，破坏油料细胞结构，使蛋白质变性，磷脂吸水膨胀，达到入榨要求，提高出油率，降低磷脂含量；膨化温度115℃，采用导热油炉加热，膨化过程中油料受到挤压、加热、剪切、揉搓等作用，使油料细胞被彻底破坏，细胞内油脂充分外露，在油料挤压膨化机的模板出口处，骤然减压，水蒸汽蒸发，从而得到适度膨化的物料。</w:t>
            </w:r>
          </w:p>
          <w:p>
            <w:pPr>
              <w:pStyle w:val="8"/>
              <w:keepNext w:val="0"/>
              <w:keepLines w:val="0"/>
              <w:pageBreakBefore w:val="0"/>
              <w:widowControl/>
              <w:kinsoku/>
              <w:wordWrap/>
              <w:overflowPunct/>
              <w:topLinePunct w:val="0"/>
              <w:autoSpaceDE/>
              <w:autoSpaceDN/>
              <w:bidi w:val="0"/>
              <w:adjustRightInd w:val="0"/>
              <w:snapToGrid w:val="0"/>
              <w:spacing w:after="0"/>
              <w:ind w:firstLine="480" w:firstLineChars="200"/>
              <w:textAlignment w:val="auto"/>
              <w:rPr>
                <w:rFonts w:hint="eastAsia" w:ascii="宋体" w:hAnsi="宋体" w:eastAsia="宋体" w:cs="宋体"/>
                <w:szCs w:val="24"/>
              </w:rPr>
            </w:pPr>
            <w:r>
              <w:rPr>
                <w:rFonts w:hint="eastAsia" w:ascii="Times New Roman" w:hAnsi="Times New Roman" w:cs="Times New Roman" w:eastAsiaTheme="minorEastAsia"/>
                <w:sz w:val="24"/>
                <w:szCs w:val="24"/>
                <w:lang w:val="en-US" w:eastAsia="zh-CN"/>
              </w:rPr>
              <w:t>再经存料箱、进料刮板、封闭纹龙进入平转浸出器，通过正己烷与物料的的逆向接触，将油脂从物料中转移到正已烷中去，滴干后湿粕从粕斗中排出进入圆盘下料器，经湿刮板送到湿柏脱溶工序进行处理，混合油进入混合油蒸发工序90-120分钟，50~55</w:t>
            </w:r>
            <w:r>
              <w:rPr>
                <w:rFonts w:hint="default" w:ascii="Times New Roman" w:hAnsi="Times New Roman" w:cs="Times New Roman" w:eastAsiaTheme="minorEastAsia"/>
                <w:sz w:val="24"/>
                <w:szCs w:val="24"/>
                <w:lang w:val="en-US" w:eastAsia="zh-CN"/>
              </w:rPr>
              <w:t>℃</w:t>
            </w:r>
            <w:r>
              <w:rPr>
                <w:rFonts w:hint="eastAsia" w:ascii="Times New Roman" w:hAnsi="Times New Roman" w:cs="Times New Roman" w:eastAsiaTheme="minorEastAsia"/>
                <w:sz w:val="24"/>
                <w:szCs w:val="24"/>
                <w:lang w:val="en-US" w:eastAsia="zh-CN"/>
              </w:rPr>
              <w:t>，浸出后湿粕经刮板输送机送至脱溶蒸脱机，经预脱、自蒸、直接蒸汽脱溶（脱溶过程中被冷凝的溶剂经组合分水罐的分水侧进行溶剂与水的分离，分出的溶剂再回到组合分水罐的溶剂暂存侧然后经溶剂泵、溶剂预热器加热后进入浸出器继续使用，分水组合柜分出水进入蒸煮罐进行蒸馏处理，分水组合柜出水含部分正己烷溶剂，其中正己烷经加热后进入冷凝器进行冷凝回收利用，废水排入污水处理站）、间接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993" w:hRule="atLeast"/>
          <w:jc w:val="center"/>
        </w:trPr>
        <w:tc>
          <w:tcPr>
            <w:tcW w:w="9028" w:type="dxa"/>
            <w:vAlign w:val="top"/>
          </w:tcPr>
          <w:p>
            <w:pPr>
              <w:pStyle w:val="8"/>
              <w:keepNext w:val="0"/>
              <w:keepLines w:val="0"/>
              <w:pageBreakBefore w:val="0"/>
              <w:widowControl/>
              <w:kinsoku/>
              <w:wordWrap/>
              <w:overflowPunct/>
              <w:topLinePunct w:val="0"/>
              <w:autoSpaceDE/>
              <w:autoSpaceDN/>
              <w:bidi w:val="0"/>
              <w:adjustRightInd w:val="0"/>
              <w:snapToGrid w:val="0"/>
              <w:spacing w:before="181" w:beforeLines="50" w:after="0"/>
              <w:ind w:left="0" w:leftChars="0" w:firstLine="0" w:firstLineChars="0"/>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汽干燥等工序处理，然后与冷却风机提供的冷空气接触降温，得到符合要求的花生成品粕。成品粕残溶70pp以下，含水12%以下，温度40℃左右，经刮板提升至平绞笼送入粕库进行计量、打包后出售。</w:t>
            </w:r>
          </w:p>
          <w:p>
            <w:pPr>
              <w:pStyle w:val="8"/>
              <w:keepNext w:val="0"/>
              <w:keepLines w:val="0"/>
              <w:pageBreakBefore w:val="0"/>
              <w:widowControl/>
              <w:kinsoku/>
              <w:wordWrap/>
              <w:overflowPunct/>
              <w:topLinePunct w:val="0"/>
              <w:autoSpaceDE/>
              <w:autoSpaceDN/>
              <w:bidi w:val="0"/>
              <w:adjustRightInd w:val="0"/>
              <w:snapToGrid w:val="0"/>
              <w:spacing w:after="0"/>
              <w:ind w:firstLine="480" w:firstLineChars="200"/>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为防止正己烷逸出，冷凝器冷凝液出口温度不得高于40℃,平衡塔自由气体出口温度不高于25℃（夏季可稍高），冷却水出口温度不得高于35℃，分水组合柜的有效分水容积配备为0.4米2/10吨料，蒸煮罐温度不低于92℃，同时不得高于98℃，冷凝器每夭清扫一次，除去瞥壁上的泥浆和杂物，定期检查分水组合柜内存水量,保持正常存水量70%,最低不得低于1/3，除温度过高,垃圾过多,出水管堵塞等情况外，禁止从放空管放水，以防放出溶剂，定期检查水封池是否有溶剂溢出。水中如有溶剂，必须检查分水器，并及时修复。</w:t>
            </w:r>
          </w:p>
          <w:p>
            <w:pPr>
              <w:pStyle w:val="21"/>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both"/>
              <w:textAlignment w:val="auto"/>
              <w:rPr>
                <w:rFonts w:hint="eastAsia" w:ascii="Times New Roman" w:hAnsi="Times New Roman" w:eastAsia="宋体" w:cs="Times New Roman"/>
                <w:bCs/>
                <w:color w:val="auto"/>
                <w:lang w:val="en-US" w:eastAsia="zh-CN"/>
              </w:rPr>
            </w:pPr>
          </w:p>
          <w:p>
            <w:pPr>
              <w:pStyle w:val="21"/>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both"/>
              <w:textAlignment w:val="auto"/>
              <w:rPr>
                <w:rFonts w:hint="eastAsia" w:ascii="Times New Roman" w:hAnsi="Times New Roman" w:eastAsia="宋体" w:cs="Times New Roman"/>
                <w:bCs/>
                <w:color w:val="auto"/>
                <w:lang w:val="en-US" w:eastAsia="zh-CN"/>
              </w:rPr>
            </w:pPr>
          </w:p>
          <w:p>
            <w:pPr>
              <w:pStyle w:val="21"/>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both"/>
              <w:textAlignment w:val="auto"/>
              <w:rPr>
                <w:rFonts w:hint="eastAsia" w:ascii="Times New Roman" w:hAnsi="Times New Roman" w:eastAsia="宋体" w:cs="Times New Roman"/>
                <w:bCs/>
                <w:color w:val="auto"/>
                <w:lang w:val="en-US" w:eastAsia="zh-CN"/>
              </w:rPr>
            </w:pPr>
            <w:r>
              <w:rPr>
                <w:rFonts w:hint="eastAsia" w:ascii="Times New Roman" w:hAnsi="Times New Roman" w:eastAsia="宋体" w:cs="Times New Roman"/>
                <w:bCs/>
                <w:color w:val="auto"/>
                <w:lang w:val="en-US" w:eastAsia="zh-CN"/>
              </w:rPr>
              <w:t>产污环节分析</w:t>
            </w:r>
          </w:p>
          <w:p>
            <w:pPr>
              <w:pStyle w:val="21"/>
              <w:keepNext w:val="0"/>
              <w:keepLines w:val="0"/>
              <w:pageBreakBefore w:val="0"/>
              <w:widowControl/>
              <w:numPr>
                <w:ilvl w:val="0"/>
                <w:numId w:val="1"/>
              </w:numPr>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Times New Roman" w:hAnsi="Times New Roman" w:eastAsia="宋体" w:cs="Times New Roman"/>
                <w:bCs/>
                <w:color w:val="auto"/>
                <w:lang w:val="en-US" w:eastAsia="zh-CN"/>
              </w:rPr>
            </w:pPr>
            <w:r>
              <w:rPr>
                <w:rFonts w:hint="eastAsia" w:ascii="Times New Roman" w:hAnsi="Times New Roman" w:eastAsia="宋体" w:cs="Times New Roman"/>
                <w:bCs/>
                <w:color w:val="auto"/>
                <w:lang w:val="en-US" w:eastAsia="zh-CN"/>
              </w:rPr>
              <w:t>废气</w:t>
            </w:r>
          </w:p>
          <w:p>
            <w:pPr>
              <w:pStyle w:val="21"/>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Times New Roman" w:hAnsi="Times New Roman" w:eastAsia="宋体" w:cs="Times New Roman"/>
                <w:bCs/>
                <w:color w:val="auto"/>
                <w:lang w:val="en-US" w:eastAsia="zh-CN"/>
              </w:rPr>
            </w:pPr>
            <w:r>
              <w:rPr>
                <w:rFonts w:hint="eastAsia" w:ascii="Times New Roman" w:hAnsi="Times New Roman" w:eastAsia="宋体" w:cs="Times New Roman"/>
                <w:bCs/>
                <w:color w:val="auto"/>
                <w:lang w:val="en-US" w:eastAsia="zh-CN"/>
              </w:rPr>
              <w:t>本项目生产过程产生的废气主要有花生米清理破碎蒸炒废气、花生饼破碎粉尘、花生饼上料输送粉尘、花生粕称重粉尘、花生粕包装粉尘、浸出车间饼粕蒸脱、毛油蒸发、汽提等工序正己烷逸出产生的非甲烷总烃、生产过程异味、锅炉废气、食堂油烟以及污水处理站恶臭。</w:t>
            </w:r>
          </w:p>
          <w:p>
            <w:pPr>
              <w:pStyle w:val="21"/>
              <w:keepNext w:val="0"/>
              <w:keepLines w:val="0"/>
              <w:pageBreakBefore w:val="0"/>
              <w:widowControl/>
              <w:numPr>
                <w:ilvl w:val="0"/>
                <w:numId w:val="1"/>
              </w:numPr>
              <w:kinsoku/>
              <w:wordWrap/>
              <w:overflowPunct/>
              <w:topLinePunct w:val="0"/>
              <w:autoSpaceDE/>
              <w:autoSpaceDN/>
              <w:bidi w:val="0"/>
              <w:adjustRightInd w:val="0"/>
              <w:snapToGrid w:val="0"/>
              <w:spacing w:after="0" w:line="360" w:lineRule="auto"/>
              <w:ind w:left="0" w:leftChars="0" w:firstLine="480" w:firstLineChars="200"/>
              <w:jc w:val="both"/>
              <w:textAlignment w:val="auto"/>
              <w:rPr>
                <w:rFonts w:hint="eastAsia" w:ascii="Times New Roman" w:hAnsi="Times New Roman" w:eastAsia="宋体" w:cs="Times New Roman"/>
                <w:bCs/>
                <w:color w:val="auto"/>
                <w:lang w:val="en-US" w:eastAsia="zh-CN"/>
              </w:rPr>
            </w:pPr>
            <w:r>
              <w:rPr>
                <w:rFonts w:hint="eastAsia" w:ascii="Times New Roman" w:hAnsi="Times New Roman" w:eastAsia="宋体" w:cs="Times New Roman"/>
                <w:bCs/>
                <w:color w:val="auto"/>
                <w:lang w:val="en-US" w:eastAsia="zh-CN"/>
              </w:rPr>
              <w:t>废水</w:t>
            </w:r>
          </w:p>
          <w:p>
            <w:pPr>
              <w:pStyle w:val="21"/>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jc w:val="both"/>
              <w:textAlignment w:val="auto"/>
              <w:rPr>
                <w:rFonts w:hint="eastAsia" w:ascii="Times New Roman" w:hAnsi="Times New Roman" w:eastAsia="宋体" w:cs="Times New Roman"/>
                <w:bCs/>
                <w:color w:val="auto"/>
                <w:lang w:val="en-US" w:eastAsia="zh-CN"/>
              </w:rPr>
            </w:pPr>
            <w:r>
              <w:rPr>
                <w:rFonts w:hint="eastAsia" w:ascii="Times New Roman" w:hAnsi="Times New Roman" w:eastAsia="宋体" w:cs="Times New Roman"/>
                <w:bCs/>
                <w:color w:val="auto"/>
                <w:lang w:val="en-US" w:eastAsia="zh-CN"/>
              </w:rPr>
              <w:t>本项目废水主要为生活污水和生产废水。生产废水包括精炼车间水洗废水、浸出车间排水、碱喷淋废水、车间地面冲洗废水以及锅炉废水。</w:t>
            </w:r>
          </w:p>
          <w:p>
            <w:pPr>
              <w:pStyle w:val="21"/>
              <w:keepNext w:val="0"/>
              <w:keepLines w:val="0"/>
              <w:pageBreakBefore w:val="0"/>
              <w:widowControl/>
              <w:numPr>
                <w:ilvl w:val="0"/>
                <w:numId w:val="1"/>
              </w:numPr>
              <w:kinsoku/>
              <w:wordWrap/>
              <w:overflowPunct/>
              <w:topLinePunct w:val="0"/>
              <w:autoSpaceDE/>
              <w:autoSpaceDN/>
              <w:bidi w:val="0"/>
              <w:adjustRightInd w:val="0"/>
              <w:snapToGrid w:val="0"/>
              <w:spacing w:after="0" w:line="360" w:lineRule="auto"/>
              <w:ind w:left="0" w:leftChars="0" w:firstLine="480" w:firstLineChars="200"/>
              <w:jc w:val="both"/>
              <w:textAlignment w:val="auto"/>
              <w:rPr>
                <w:rFonts w:hint="eastAsia" w:ascii="Times New Roman" w:hAnsi="Times New Roman" w:eastAsia="宋体" w:cs="Times New Roman"/>
                <w:bCs/>
                <w:color w:val="auto"/>
                <w:lang w:val="en-US" w:eastAsia="zh-CN"/>
              </w:rPr>
            </w:pPr>
            <w:r>
              <w:rPr>
                <w:rFonts w:hint="eastAsia" w:ascii="Times New Roman" w:hAnsi="Times New Roman" w:eastAsia="宋体" w:cs="Times New Roman"/>
                <w:bCs/>
                <w:color w:val="auto"/>
                <w:lang w:val="en-US" w:eastAsia="zh-CN"/>
              </w:rPr>
              <w:t>噪声</w:t>
            </w:r>
          </w:p>
          <w:p>
            <w:pPr>
              <w:pStyle w:val="21"/>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jc w:val="both"/>
              <w:textAlignment w:val="auto"/>
              <w:rPr>
                <w:rFonts w:hint="eastAsia" w:ascii="Times New Roman" w:hAnsi="Times New Roman" w:eastAsia="宋体" w:cs="Times New Roman"/>
                <w:bCs/>
                <w:color w:val="auto"/>
                <w:lang w:val="en-US" w:eastAsia="zh-CN"/>
              </w:rPr>
            </w:pPr>
            <w:r>
              <w:rPr>
                <w:rFonts w:hint="eastAsia" w:ascii="Times New Roman" w:hAnsi="Times New Roman" w:eastAsia="宋体" w:cs="Times New Roman"/>
                <w:bCs/>
                <w:color w:val="auto"/>
                <w:lang w:val="en-US" w:eastAsia="zh-CN"/>
              </w:rPr>
              <w:t>本项目噪声主要为预处理炒锅、榨饼机、蒸脱机、旋液分离器、磁力清选机、轧胚机、搅拌罐、封口机、打包机、各种输送物料设备、各种泵等生产设备产生的噪声。</w:t>
            </w:r>
          </w:p>
          <w:p>
            <w:pPr>
              <w:pStyle w:val="21"/>
              <w:keepNext w:val="0"/>
              <w:keepLines w:val="0"/>
              <w:pageBreakBefore w:val="0"/>
              <w:widowControl/>
              <w:numPr>
                <w:ilvl w:val="0"/>
                <w:numId w:val="1"/>
              </w:numPr>
              <w:kinsoku/>
              <w:wordWrap/>
              <w:overflowPunct/>
              <w:topLinePunct w:val="0"/>
              <w:autoSpaceDE/>
              <w:autoSpaceDN/>
              <w:bidi w:val="0"/>
              <w:adjustRightInd w:val="0"/>
              <w:snapToGrid w:val="0"/>
              <w:spacing w:after="0" w:line="360" w:lineRule="auto"/>
              <w:ind w:left="0" w:leftChars="0" w:firstLine="480" w:firstLineChars="200"/>
              <w:jc w:val="both"/>
              <w:textAlignment w:val="auto"/>
              <w:rPr>
                <w:rFonts w:hint="eastAsia" w:ascii="Times New Roman" w:hAnsi="Times New Roman" w:eastAsia="宋体" w:cs="Times New Roman"/>
                <w:bCs/>
                <w:color w:val="auto"/>
                <w:lang w:val="en-US" w:eastAsia="zh-CN"/>
              </w:rPr>
            </w:pPr>
            <w:r>
              <w:rPr>
                <w:rFonts w:hint="eastAsia" w:ascii="Times New Roman" w:hAnsi="Times New Roman" w:eastAsia="宋体" w:cs="Times New Roman"/>
                <w:bCs/>
                <w:color w:val="auto"/>
                <w:lang w:val="en-US" w:eastAsia="zh-CN"/>
              </w:rPr>
              <w:t>固体废物</w:t>
            </w:r>
          </w:p>
          <w:p>
            <w:pPr>
              <w:pStyle w:val="21"/>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jc w:val="both"/>
              <w:textAlignment w:val="auto"/>
              <w:rPr>
                <w:rFonts w:hint="eastAsia" w:ascii="Times New Roman" w:hAnsi="Times New Roman" w:eastAsia="宋体" w:cs="Times New Roman"/>
                <w:bCs/>
                <w:color w:val="auto"/>
                <w:lang w:val="en-US" w:eastAsia="zh-CN"/>
              </w:rPr>
            </w:pPr>
            <w:r>
              <w:rPr>
                <w:rFonts w:hint="eastAsia" w:ascii="Times New Roman" w:hAnsi="Times New Roman" w:eastAsia="宋体" w:cs="Times New Roman"/>
                <w:bCs/>
                <w:color w:val="auto"/>
                <w:lang w:val="en-US" w:eastAsia="zh-CN"/>
              </w:rPr>
              <w:t>本项目固体废物主要为一般固体废物及危险废物。一般固废为脱色工段废白土、精炼车间油脚、滤渣、污水处理站隔油池油泥、包装材料、污水站污泥以及生活垃圾；危险废物包括废树脂、废导热油、废灯管。</w:t>
            </w:r>
          </w:p>
          <w:p>
            <w:pPr>
              <w:pStyle w:val="8"/>
              <w:keepNext w:val="0"/>
              <w:keepLines w:val="0"/>
              <w:pageBreakBefore w:val="0"/>
              <w:widowControl/>
              <w:kinsoku/>
              <w:wordWrap/>
              <w:overflowPunct/>
              <w:topLinePunct w:val="0"/>
              <w:autoSpaceDE/>
              <w:autoSpaceDN/>
              <w:bidi w:val="0"/>
              <w:adjustRightInd w:val="0"/>
              <w:snapToGrid w:val="0"/>
              <w:spacing w:after="0"/>
              <w:ind w:firstLine="480" w:firstLineChars="200"/>
              <w:textAlignment w:val="auto"/>
              <w:rPr>
                <w:rFonts w:hint="eastAsia" w:ascii="Times New Roman" w:hAnsi="Times New Roman" w:cs="Times New Roman" w:eastAsiaTheme="minorEastAsia"/>
                <w:sz w:val="24"/>
                <w:szCs w:val="24"/>
                <w:lang w:val="en-US" w:eastAsia="zh-CN"/>
              </w:rPr>
            </w:pPr>
          </w:p>
        </w:tc>
      </w:tr>
    </w:tbl>
    <w:p>
      <w:pPr>
        <w:spacing w:line="360" w:lineRule="auto"/>
        <w:rPr>
          <w:rFonts w:hint="default" w:ascii="Times New Roman" w:hAnsi="Times New Roman" w:eastAsia="宋体" w:cs="Times New Roman"/>
          <w:color w:val="000000"/>
          <w:sz w:val="24"/>
          <w:szCs w:val="24"/>
        </w:rPr>
        <w:sectPr>
          <w:footerReference r:id="rId5" w:type="default"/>
          <w:pgSz w:w="11906" w:h="16838"/>
          <w:pgMar w:top="1440" w:right="1800" w:bottom="1440" w:left="1800" w:header="708" w:footer="708" w:gutter="0"/>
          <w:pgBorders>
            <w:top w:val="none" w:sz="0" w:space="0"/>
            <w:left w:val="none" w:sz="0" w:space="0"/>
            <w:bottom w:val="none" w:sz="0" w:space="0"/>
            <w:right w:val="none" w:sz="0" w:space="0"/>
          </w:pgBorders>
          <w:pgNumType w:fmt="decimal" w:start="1"/>
          <w:cols w:space="720" w:num="1"/>
          <w:docGrid w:linePitch="360" w:charSpace="0"/>
        </w:sectPr>
      </w:pPr>
    </w:p>
    <w:tbl>
      <w:tblPr>
        <w:tblStyle w:val="12"/>
        <w:tblW w:w="89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79" w:hRule="atLeast"/>
          <w:jc w:val="center"/>
        </w:trPr>
        <w:tc>
          <w:tcPr>
            <w:tcW w:w="8924" w:type="dxa"/>
            <w:vAlign w:val="top"/>
          </w:tcPr>
          <w:p>
            <w:pPr>
              <w:keepNext w:val="0"/>
              <w:keepLines w:val="0"/>
              <w:pageBreakBefore w:val="0"/>
              <w:widowControl/>
              <w:kinsoku/>
              <w:wordWrap/>
              <w:overflowPunct/>
              <w:topLinePunct w:val="0"/>
              <w:autoSpaceDE/>
              <w:autoSpaceDN/>
              <w:bidi w:val="0"/>
              <w:adjustRightInd w:val="0"/>
              <w:snapToGrid w:val="0"/>
              <w:spacing w:before="181" w:beforeLines="50" w:after="0" w:line="360" w:lineRule="auto"/>
              <w:ind w:firstLine="480" w:firstLineChars="200"/>
              <w:textAlignment w:val="auto"/>
              <w:rPr>
                <w:rFonts w:hint="default" w:ascii="Times New Roman" w:hAnsi="Times New Roman" w:eastAsia="宋体" w:cs="Times New Roman"/>
                <w:sz w:val="24"/>
                <w:szCs w:val="24"/>
                <w:lang w:val="en-US" w:eastAsia="zh-CN"/>
              </w:rPr>
            </w:pPr>
            <w:r>
              <w:rPr>
                <w:sz w:val="24"/>
              </w:rPr>
              <mc:AlternateContent>
                <mc:Choice Requires="wps">
                  <w:drawing>
                    <wp:anchor distT="0" distB="0" distL="114300" distR="114300" simplePos="0" relativeHeight="251660288" behindDoc="0" locked="0" layoutInCell="1" allowOverlap="1">
                      <wp:simplePos x="0" y="0"/>
                      <wp:positionH relativeFrom="column">
                        <wp:posOffset>183515</wp:posOffset>
                      </wp:positionH>
                      <wp:positionV relativeFrom="paragraph">
                        <wp:posOffset>-304800</wp:posOffset>
                      </wp:positionV>
                      <wp:extent cx="533400" cy="276225"/>
                      <wp:effectExtent l="0" t="0" r="0" b="9525"/>
                      <wp:wrapNone/>
                      <wp:docPr id="6" name="文本框 6"/>
                      <wp:cNvGraphicFramePr/>
                      <a:graphic xmlns:a="http://schemas.openxmlformats.org/drawingml/2006/main">
                        <a:graphicData uri="http://schemas.microsoft.com/office/word/2010/wordprocessingShape">
                          <wps:wsp>
                            <wps:cNvSpPr txBox="1"/>
                            <wps:spPr>
                              <a:xfrm>
                                <a:off x="1256030" y="644525"/>
                                <a:ext cx="533400" cy="27622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spacing w:line="240" w:lineRule="auto"/>
                                    <w:rPr>
                                      <w:rFonts w:hint="default" w:ascii="Times New Roman" w:hAnsi="Times New Roman" w:cs="Times New Roman" w:eastAsiaTheme="minorEastAsia"/>
                                      <w:color w:val="000000"/>
                                      <w:sz w:val="24"/>
                                      <w:szCs w:val="24"/>
                                    </w:rPr>
                                  </w:pPr>
                                  <w:r>
                                    <w:rPr>
                                      <w:rFonts w:hint="default" w:ascii="Times New Roman" w:hAnsi="Times New Roman" w:eastAsia="宋体" w:cs="Times New Roman"/>
                                      <w:b/>
                                      <w:color w:val="000000"/>
                                      <w:sz w:val="24"/>
                                      <w:szCs w:val="24"/>
                                    </w:rPr>
                                    <w:t>表三</w:t>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4.45pt;margin-top:-24pt;height:21.75pt;width:42pt;z-index:251660288;mso-width-relative:page;mso-height-relative:page;" fillcolor="#FFFFFF [3201]" filled="t" stroked="f" coordsize="21600,21600" o:gfxdata="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BMoKlXSAAAACQEA&#10;AA8AAAAAAAAAAQAgAAAAIgAAAGRycy9kb3ducmV2LnhtbFBLAQIUABQAAAAIAIdO4kCUCpRkWQIA&#10;AJkEAAAOAAAAAAAAAAEAIAAAACEBAABkcnMvZTJvRG9jLnhtbFBLBQYAAAAABgAGAFkBAADsBQAA&#10;AAA=&#10;">
                      <v:fill on="t" focussize="0,0"/>
                      <v:stroke on="f" weight="0.5pt"/>
                      <v:imagedata o:title=""/>
                      <o:lock v:ext="edit" aspectratio="f"/>
                      <v:textbox>
                        <w:txbxContent>
                          <w:p>
                            <w:pPr>
                              <w:spacing w:line="240" w:lineRule="auto"/>
                              <w:rPr>
                                <w:rFonts w:hint="default" w:ascii="Times New Roman" w:hAnsi="Times New Roman" w:cs="Times New Roman" w:eastAsiaTheme="minorEastAsia"/>
                                <w:color w:val="000000"/>
                                <w:sz w:val="24"/>
                                <w:szCs w:val="24"/>
                              </w:rPr>
                            </w:pPr>
                            <w:r>
                              <w:rPr>
                                <w:rFonts w:hint="default" w:ascii="Times New Roman" w:hAnsi="Times New Roman" w:eastAsia="宋体" w:cs="Times New Roman"/>
                                <w:b/>
                                <w:color w:val="000000"/>
                                <w:sz w:val="24"/>
                                <w:szCs w:val="24"/>
                              </w:rPr>
                              <w:t>表三</w:t>
                            </w:r>
                          </w:p>
                          <w:p/>
                        </w:txbxContent>
                      </v:textbox>
                    </v:shape>
                  </w:pict>
                </mc:Fallback>
              </mc:AlternateContent>
            </w:r>
            <w:r>
              <w:rPr>
                <w:rFonts w:hint="default" w:ascii="Times New Roman" w:hAnsi="Times New Roman" w:eastAsia="宋体" w:cs="Times New Roman"/>
                <w:sz w:val="24"/>
                <w:szCs w:val="24"/>
                <w:lang w:val="en-US" w:eastAsia="zh-CN"/>
              </w:rPr>
              <w:t>1、废水</w:t>
            </w:r>
          </w:p>
          <w:p>
            <w:pPr>
              <w:pStyle w:val="21"/>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jc w:val="both"/>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bCs/>
                <w:color w:val="auto"/>
                <w:lang w:val="en-US" w:eastAsia="zh-CN"/>
              </w:rPr>
              <w:t>本项目废水主要为生活污水和生产废水。生产废水包括精炼车间水洗废水、浸出车间排水、碱喷淋废水、车间地面冲洗废水以及锅炉废水。其中</w:t>
            </w:r>
            <w:r>
              <w:rPr>
                <w:rFonts w:hint="default" w:ascii="Times New Roman" w:hAnsi="Times New Roman" w:eastAsia="宋体" w:cs="Times New Roman"/>
                <w:sz w:val="24"/>
                <w:szCs w:val="24"/>
                <w:lang w:val="en-US" w:eastAsia="zh-CN"/>
              </w:rPr>
              <w:t>锅炉废水作为清净下水经厂区总排口直接排入产业集聚区污水处理厂。生活污水经化粪池</w:t>
            </w:r>
            <w:r>
              <w:rPr>
                <w:rFonts w:hint="eastAsia" w:ascii="Times New Roman" w:hAnsi="Times New Roman" w:eastAsia="宋体" w:cs="Times New Roman"/>
                <w:sz w:val="24"/>
                <w:szCs w:val="24"/>
                <w:lang w:val="en-US" w:eastAsia="zh-CN"/>
              </w:rPr>
              <w:t>预</w:t>
            </w:r>
            <w:r>
              <w:rPr>
                <w:rFonts w:hint="default" w:ascii="Times New Roman" w:hAnsi="Times New Roman" w:eastAsia="宋体" w:cs="Times New Roman"/>
                <w:sz w:val="24"/>
                <w:szCs w:val="24"/>
                <w:lang w:val="en-US" w:eastAsia="zh-CN"/>
              </w:rPr>
              <w:t>处理后同生产废水一起</w:t>
            </w:r>
            <w:r>
              <w:rPr>
                <w:rFonts w:hint="eastAsia" w:ascii="Times New Roman" w:hAnsi="Times New Roman" w:eastAsia="宋体" w:cs="Times New Roman"/>
                <w:sz w:val="24"/>
                <w:szCs w:val="24"/>
                <w:lang w:val="en-US" w:eastAsia="zh-CN"/>
              </w:rPr>
              <w:t>经</w:t>
            </w:r>
            <w:r>
              <w:rPr>
                <w:rFonts w:hint="default" w:ascii="Times New Roman" w:hAnsi="Times New Roman" w:eastAsia="宋体" w:cs="Times New Roman"/>
                <w:sz w:val="24"/>
                <w:szCs w:val="24"/>
                <w:lang w:val="en-US" w:eastAsia="zh-CN"/>
              </w:rPr>
              <w:t>厂区污水处理设施处理，</w:t>
            </w:r>
            <w:r>
              <w:rPr>
                <w:rFonts w:hint="eastAsia" w:ascii="Times New Roman" w:hAnsi="Times New Roman" w:eastAsia="宋体" w:cs="Times New Roman"/>
                <w:sz w:val="24"/>
                <w:szCs w:val="24"/>
                <w:lang w:val="en-US" w:eastAsia="zh-CN"/>
              </w:rPr>
              <w:t>处理后排入</w:t>
            </w:r>
            <w:r>
              <w:rPr>
                <w:rFonts w:hint="default" w:ascii="Times New Roman" w:hAnsi="Times New Roman" w:eastAsia="宋体" w:cs="Times New Roman"/>
                <w:sz w:val="24"/>
                <w:szCs w:val="24"/>
                <w:lang w:val="en-US" w:eastAsia="zh-CN"/>
              </w:rPr>
              <w:t>南乐县污水处理厂</w:t>
            </w:r>
            <w:r>
              <w:rPr>
                <w:rFonts w:hint="eastAsia" w:ascii="Times New Roman" w:hAnsi="Times New Roman" w:eastAsia="宋体" w:cs="Times New Roman"/>
                <w:sz w:val="24"/>
                <w:szCs w:val="24"/>
                <w:lang w:val="en-US" w:eastAsia="zh-CN"/>
              </w:rPr>
              <w:t>。</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2、废气</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本项目生产过程产生的废气主要有花生米清理破碎蒸炒废气、花生饼破碎粉尘、花生饼上料输送粉尘</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t>花生粕称重粉尘、花生粕包装粉尘、浸出车间饼粕蒸脱、毛油蒸发、汽提等工序正己烷逸出产生的非甲烷总烃、生产过程异味、锅炉废气、食堂油烟以及污水处理站恶臭。</w:t>
            </w:r>
            <w:r>
              <w:rPr>
                <w:rFonts w:hint="default" w:ascii="Times New Roman" w:hAnsi="Times New Roman" w:eastAsia="宋体" w:cs="Times New Roman"/>
                <w:color w:val="auto"/>
                <w:sz w:val="24"/>
                <w:szCs w:val="24"/>
                <w:lang w:val="en-US" w:eastAsia="zh-CN" w:bidi="ar-SA"/>
              </w:rPr>
              <w:t>花生米清理破碎废气</w:t>
            </w:r>
            <w:r>
              <w:rPr>
                <w:rFonts w:hint="eastAsia" w:ascii="Times New Roman" w:hAnsi="Times New Roman" w:eastAsia="宋体" w:cs="Times New Roman"/>
                <w:color w:val="auto"/>
                <w:sz w:val="24"/>
                <w:szCs w:val="24"/>
                <w:lang w:val="en-US" w:eastAsia="zh-CN" w:bidi="ar-SA"/>
              </w:rPr>
              <w:t>经</w:t>
            </w:r>
            <w:r>
              <w:rPr>
                <w:rFonts w:hint="default" w:ascii="Times New Roman" w:hAnsi="Times New Roman" w:eastAsia="宋体" w:cs="Times New Roman"/>
                <w:color w:val="auto"/>
                <w:sz w:val="24"/>
                <w:szCs w:val="24"/>
                <w:lang w:val="en-US" w:eastAsia="zh-CN" w:bidi="ar-SA"/>
              </w:rPr>
              <w:t>集气罩收集后经旋风除尘器通过15m高排气筒排放</w:t>
            </w:r>
            <w:r>
              <w:rPr>
                <w:rFonts w:hint="eastAsia" w:ascii="Times New Roman" w:hAnsi="Times New Roman" w:eastAsia="宋体" w:cs="Times New Roman"/>
                <w:color w:val="auto"/>
                <w:sz w:val="24"/>
                <w:szCs w:val="24"/>
                <w:lang w:val="en-US" w:eastAsia="zh-CN" w:bidi="ar-SA"/>
              </w:rPr>
              <w:t>；</w:t>
            </w:r>
            <w:r>
              <w:rPr>
                <w:rFonts w:hint="default" w:ascii="Times New Roman" w:hAnsi="Times New Roman" w:eastAsia="宋体" w:cs="Times New Roman"/>
                <w:sz w:val="24"/>
                <w:szCs w:val="24"/>
                <w:lang w:val="en-US" w:eastAsia="zh-CN"/>
              </w:rPr>
              <w:t>花生米蒸炒废气</w:t>
            </w:r>
            <w:r>
              <w:rPr>
                <w:rFonts w:hint="eastAsia" w:ascii="Times New Roman" w:hAnsi="Times New Roman" w:eastAsia="宋体" w:cs="Times New Roman"/>
                <w:sz w:val="24"/>
                <w:szCs w:val="24"/>
                <w:lang w:val="en-US" w:eastAsia="zh-CN"/>
              </w:rPr>
              <w:t>经</w:t>
            </w:r>
            <w:r>
              <w:rPr>
                <w:rFonts w:hint="eastAsia" w:ascii="Times New Roman" w:hAnsi="Times New Roman" w:eastAsia="宋体" w:cs="Times New Roman"/>
                <w:color w:val="auto"/>
                <w:sz w:val="24"/>
                <w:szCs w:val="24"/>
                <w:lang w:val="en-US" w:eastAsia="zh-CN" w:bidi="ar-SA"/>
              </w:rPr>
              <w:t>光氧等离子一体机</w:t>
            </w:r>
            <w:r>
              <w:rPr>
                <w:rFonts w:hint="default" w:ascii="Times New Roman" w:hAnsi="Times New Roman" w:eastAsia="宋体" w:cs="Times New Roman"/>
                <w:color w:val="auto"/>
                <w:sz w:val="24"/>
                <w:szCs w:val="24"/>
                <w:lang w:val="en-US" w:eastAsia="zh-CN" w:bidi="ar-SA"/>
              </w:rPr>
              <w:t>处理后通过15m高排气筒排放</w:t>
            </w:r>
            <w:r>
              <w:rPr>
                <w:rFonts w:hint="eastAsia" w:ascii="Times New Roman" w:hAnsi="Times New Roman" w:eastAsia="宋体" w:cs="Times New Roman"/>
                <w:color w:val="auto"/>
                <w:sz w:val="24"/>
                <w:szCs w:val="24"/>
                <w:lang w:val="en-US" w:eastAsia="zh-CN" w:bidi="ar-SA"/>
              </w:rPr>
              <w:t>；</w:t>
            </w:r>
            <w:r>
              <w:rPr>
                <w:rFonts w:hint="default" w:ascii="Times New Roman" w:hAnsi="Times New Roman" w:eastAsia="宋体" w:cs="Times New Roman"/>
                <w:color w:val="auto"/>
                <w:sz w:val="24"/>
                <w:szCs w:val="24"/>
                <w:lang w:val="en-US" w:eastAsia="zh-CN" w:bidi="ar-SA"/>
              </w:rPr>
              <w:t>花生饼破碎粉尘</w:t>
            </w:r>
            <w:r>
              <w:rPr>
                <w:rFonts w:hint="eastAsia" w:ascii="Times New Roman" w:hAnsi="Times New Roman" w:eastAsia="宋体" w:cs="Times New Roman"/>
                <w:color w:val="auto"/>
                <w:sz w:val="24"/>
                <w:szCs w:val="24"/>
                <w:lang w:val="en-US" w:eastAsia="zh-CN" w:bidi="ar-SA"/>
              </w:rPr>
              <w:t>经</w:t>
            </w:r>
            <w:r>
              <w:rPr>
                <w:rFonts w:hint="default" w:ascii="Times New Roman" w:hAnsi="Times New Roman" w:eastAsia="宋体" w:cs="Times New Roman"/>
                <w:color w:val="auto"/>
                <w:sz w:val="24"/>
                <w:szCs w:val="24"/>
                <w:lang w:val="en-US" w:eastAsia="zh-CN" w:bidi="ar-SA"/>
              </w:rPr>
              <w:t>集气罩收集后经</w:t>
            </w:r>
            <w:r>
              <w:rPr>
                <w:rFonts w:hint="eastAsia" w:ascii="Times New Roman" w:hAnsi="Times New Roman" w:eastAsia="宋体" w:cs="Times New Roman"/>
                <w:color w:val="auto"/>
                <w:sz w:val="24"/>
                <w:szCs w:val="24"/>
                <w:lang w:val="en-US" w:eastAsia="zh-CN" w:bidi="ar-SA"/>
              </w:rPr>
              <w:t>袋式</w:t>
            </w:r>
            <w:r>
              <w:rPr>
                <w:rFonts w:hint="default" w:ascii="Times New Roman" w:hAnsi="Times New Roman" w:eastAsia="宋体" w:cs="Times New Roman"/>
                <w:color w:val="auto"/>
                <w:sz w:val="24"/>
                <w:szCs w:val="24"/>
                <w:lang w:val="en-US" w:eastAsia="zh-CN" w:bidi="ar-SA"/>
              </w:rPr>
              <w:t>除尘器处理后通过15m高排气筒排放</w:t>
            </w:r>
            <w:r>
              <w:rPr>
                <w:rFonts w:hint="eastAsia" w:ascii="Times New Roman" w:hAnsi="Times New Roman" w:eastAsia="宋体" w:cs="Times New Roman"/>
                <w:color w:val="auto"/>
                <w:sz w:val="24"/>
                <w:szCs w:val="24"/>
                <w:lang w:val="en-US" w:eastAsia="zh-CN" w:bidi="ar-SA"/>
              </w:rPr>
              <w:t>；</w:t>
            </w:r>
            <w:r>
              <w:rPr>
                <w:rFonts w:hint="default" w:ascii="Times New Roman" w:hAnsi="Times New Roman" w:eastAsia="宋体" w:cs="Times New Roman"/>
                <w:color w:val="auto"/>
                <w:sz w:val="24"/>
                <w:szCs w:val="24"/>
                <w:lang w:val="en-US" w:eastAsia="zh-CN" w:bidi="ar-SA"/>
              </w:rPr>
              <w:t>花生粕称重粉尘</w:t>
            </w:r>
            <w:r>
              <w:rPr>
                <w:rFonts w:hint="eastAsia" w:ascii="Times New Roman" w:hAnsi="Times New Roman" w:eastAsia="宋体" w:cs="Times New Roman"/>
                <w:color w:val="auto"/>
                <w:sz w:val="24"/>
                <w:szCs w:val="24"/>
                <w:lang w:val="en-US" w:eastAsia="zh-CN" w:bidi="ar-SA"/>
              </w:rPr>
              <w:t>经</w:t>
            </w:r>
            <w:r>
              <w:rPr>
                <w:rFonts w:hint="default" w:ascii="Times New Roman" w:hAnsi="Times New Roman" w:eastAsia="宋体" w:cs="Times New Roman"/>
                <w:color w:val="auto"/>
                <w:sz w:val="24"/>
                <w:szCs w:val="24"/>
                <w:lang w:val="en-US" w:eastAsia="zh-CN" w:bidi="ar-SA"/>
              </w:rPr>
              <w:t>集气罩收集后经</w:t>
            </w:r>
            <w:r>
              <w:rPr>
                <w:rFonts w:hint="eastAsia" w:ascii="Times New Roman" w:hAnsi="Times New Roman" w:eastAsia="宋体" w:cs="Times New Roman"/>
                <w:color w:val="auto"/>
                <w:sz w:val="24"/>
                <w:szCs w:val="24"/>
                <w:lang w:val="en-US" w:eastAsia="zh-CN" w:bidi="ar-SA"/>
              </w:rPr>
              <w:t>袋式</w:t>
            </w:r>
            <w:r>
              <w:rPr>
                <w:rFonts w:hint="default" w:ascii="Times New Roman" w:hAnsi="Times New Roman" w:eastAsia="宋体" w:cs="Times New Roman"/>
                <w:color w:val="auto"/>
                <w:sz w:val="24"/>
                <w:szCs w:val="24"/>
                <w:lang w:val="en-US" w:eastAsia="zh-CN" w:bidi="ar-SA"/>
              </w:rPr>
              <w:t>除尘器处理后通过15m高排气筒排放</w:t>
            </w:r>
            <w:r>
              <w:rPr>
                <w:rFonts w:hint="eastAsia" w:ascii="Times New Roman" w:hAnsi="Times New Roman" w:eastAsia="宋体" w:cs="Times New Roman"/>
                <w:color w:val="auto"/>
                <w:sz w:val="24"/>
                <w:szCs w:val="24"/>
                <w:lang w:val="en-US" w:eastAsia="zh-CN" w:bidi="ar-SA"/>
              </w:rPr>
              <w:t>；</w:t>
            </w:r>
            <w:r>
              <w:rPr>
                <w:rFonts w:hint="default" w:ascii="Times New Roman" w:hAnsi="Times New Roman" w:eastAsia="宋体" w:cs="Times New Roman"/>
                <w:sz w:val="24"/>
                <w:szCs w:val="24"/>
                <w:lang w:val="en-US" w:eastAsia="zh-CN"/>
              </w:rPr>
              <w:t>浸出车间饼粕蒸脱、毛油蒸发、汽提等工序正己烷逸出产生的非甲烷总烃</w:t>
            </w:r>
            <w:r>
              <w:rPr>
                <w:rFonts w:hint="eastAsia" w:ascii="Times New Roman" w:hAnsi="Times New Roman" w:eastAsia="宋体" w:cs="Times New Roman"/>
                <w:color w:val="auto"/>
                <w:sz w:val="24"/>
                <w:szCs w:val="24"/>
                <w:lang w:val="en-US" w:eastAsia="zh-CN" w:bidi="ar-SA"/>
              </w:rPr>
              <w:t>经冷凝器回收；</w:t>
            </w:r>
            <w:r>
              <w:rPr>
                <w:rFonts w:hint="default" w:ascii="Times New Roman" w:hAnsi="Times New Roman" w:eastAsia="宋体" w:cs="Times New Roman"/>
                <w:sz w:val="24"/>
                <w:szCs w:val="24"/>
                <w:lang w:val="en-US" w:eastAsia="zh-CN"/>
              </w:rPr>
              <w:t>生产过程异味</w:t>
            </w:r>
            <w:r>
              <w:rPr>
                <w:rFonts w:hint="eastAsia" w:ascii="Times New Roman" w:hAnsi="Times New Roman" w:eastAsia="宋体" w:cs="Times New Roman"/>
                <w:sz w:val="24"/>
                <w:szCs w:val="24"/>
                <w:lang w:val="en-US" w:eastAsia="zh-CN"/>
              </w:rPr>
              <w:t>：其中</w:t>
            </w:r>
            <w:r>
              <w:rPr>
                <w:rFonts w:hint="default" w:ascii="Times New Roman" w:hAnsi="Times New Roman" w:eastAsia="宋体" w:cs="Times New Roman"/>
                <w:color w:val="auto"/>
                <w:sz w:val="24"/>
                <w:szCs w:val="24"/>
                <w:lang w:val="en-US" w:eastAsia="zh-CN" w:bidi="ar-SA"/>
              </w:rPr>
              <w:t>浸出车间</w:t>
            </w:r>
            <w:r>
              <w:rPr>
                <w:rFonts w:hint="eastAsia" w:ascii="Times New Roman" w:hAnsi="Times New Roman" w:eastAsia="宋体" w:cs="Times New Roman"/>
                <w:color w:val="auto"/>
                <w:sz w:val="24"/>
                <w:szCs w:val="24"/>
                <w:lang w:val="en-US" w:eastAsia="zh-CN" w:bidi="ar-SA"/>
              </w:rPr>
              <w:t>异味即为</w:t>
            </w:r>
            <w:r>
              <w:rPr>
                <w:rFonts w:hint="default" w:ascii="Times New Roman" w:hAnsi="Times New Roman" w:eastAsia="宋体" w:cs="Times New Roman"/>
                <w:sz w:val="24"/>
                <w:szCs w:val="24"/>
                <w:lang w:val="en-US" w:eastAsia="zh-CN"/>
              </w:rPr>
              <w:t>饼粕蒸脱、毛油蒸发、汽提等工序正己烷逸出产生的非甲烷总烃</w:t>
            </w:r>
            <w:r>
              <w:rPr>
                <w:rFonts w:hint="eastAsia" w:ascii="Times New Roman" w:hAnsi="Times New Roman" w:eastAsia="宋体" w:cs="Times New Roman"/>
                <w:color w:val="auto"/>
                <w:sz w:val="24"/>
                <w:szCs w:val="24"/>
                <w:lang w:val="en-US" w:eastAsia="zh-CN" w:bidi="ar-SA"/>
              </w:rPr>
              <w:t>通过旋风除尘器+</w:t>
            </w:r>
            <w:r>
              <w:rPr>
                <w:rFonts w:hint="default" w:ascii="Times New Roman" w:hAnsi="Times New Roman" w:eastAsia="宋体" w:cs="Times New Roman"/>
                <w:color w:val="auto"/>
                <w:sz w:val="24"/>
                <w:szCs w:val="24"/>
                <w:lang w:val="en-US" w:eastAsia="zh-CN" w:bidi="ar-SA"/>
              </w:rPr>
              <w:t>碱液除味塔</w:t>
            </w:r>
            <w:r>
              <w:rPr>
                <w:rFonts w:hint="eastAsia" w:ascii="Times New Roman" w:hAnsi="Times New Roman" w:eastAsia="宋体" w:cs="Times New Roman"/>
                <w:color w:val="auto"/>
                <w:sz w:val="24"/>
                <w:szCs w:val="24"/>
                <w:lang w:val="en-US" w:eastAsia="zh-CN" w:bidi="ar-SA"/>
              </w:rPr>
              <w:t>+15米高排气筒排放；</w:t>
            </w:r>
            <w:r>
              <w:rPr>
                <w:rFonts w:hint="default" w:ascii="Times New Roman" w:hAnsi="Times New Roman" w:eastAsia="宋体" w:cs="Times New Roman"/>
                <w:color w:val="auto"/>
                <w:sz w:val="24"/>
                <w:szCs w:val="24"/>
                <w:lang w:val="en-US" w:eastAsia="zh-CN" w:bidi="ar-SA"/>
              </w:rPr>
              <w:t>压榨车间</w:t>
            </w:r>
            <w:r>
              <w:rPr>
                <w:rFonts w:hint="eastAsia" w:ascii="Times New Roman" w:hAnsi="Times New Roman" w:eastAsia="宋体" w:cs="Times New Roman"/>
                <w:color w:val="auto"/>
                <w:sz w:val="24"/>
                <w:szCs w:val="24"/>
                <w:lang w:val="en-US" w:eastAsia="zh-CN" w:bidi="ar-SA"/>
              </w:rPr>
              <w:t>异味即为花生米破碎蒸炒通过光氧等离子一体机+15米高排气筒排放</w:t>
            </w:r>
            <w:r>
              <w:rPr>
                <w:rFonts w:hint="default" w:ascii="Times New Roman" w:hAnsi="Times New Roman" w:eastAsia="宋体" w:cs="Times New Roman"/>
                <w:color w:val="auto"/>
                <w:sz w:val="24"/>
                <w:szCs w:val="24"/>
                <w:lang w:val="en-US" w:eastAsia="zh-CN" w:bidi="ar-SA"/>
              </w:rPr>
              <w:t>，精炼车间</w:t>
            </w:r>
            <w:r>
              <w:rPr>
                <w:rFonts w:hint="eastAsia" w:ascii="Times New Roman" w:hAnsi="Times New Roman" w:eastAsia="宋体" w:cs="Times New Roman"/>
                <w:color w:val="auto"/>
                <w:sz w:val="24"/>
                <w:szCs w:val="24"/>
                <w:lang w:val="en-US" w:eastAsia="zh-CN" w:bidi="ar-SA"/>
              </w:rPr>
              <w:t>异味通过</w:t>
            </w:r>
            <w:r>
              <w:rPr>
                <w:rFonts w:hint="default" w:ascii="Times New Roman" w:hAnsi="Times New Roman" w:eastAsia="宋体" w:cs="Times New Roman"/>
                <w:color w:val="auto"/>
                <w:sz w:val="24"/>
                <w:szCs w:val="24"/>
                <w:lang w:val="en-US" w:eastAsia="zh-CN" w:bidi="ar-SA"/>
              </w:rPr>
              <w:t>碱液除味塔一座</w:t>
            </w:r>
            <w:r>
              <w:rPr>
                <w:rFonts w:hint="eastAsia" w:ascii="Times New Roman" w:hAnsi="Times New Roman" w:eastAsia="宋体" w:cs="Times New Roman"/>
                <w:color w:val="auto"/>
                <w:sz w:val="24"/>
                <w:szCs w:val="24"/>
                <w:lang w:val="en-US" w:eastAsia="zh-CN" w:bidi="ar-SA"/>
              </w:rPr>
              <w:t>来处理，</w:t>
            </w:r>
            <w:r>
              <w:rPr>
                <w:rFonts w:hint="default" w:ascii="Times New Roman" w:hAnsi="Times New Roman" w:eastAsia="宋体" w:cs="Times New Roman"/>
                <w:color w:val="auto"/>
                <w:sz w:val="24"/>
                <w:szCs w:val="24"/>
                <w:lang w:val="en-US" w:eastAsia="zh-CN" w:bidi="ar-SA"/>
              </w:rPr>
              <w:t>处理后的气体经排气筒排</w:t>
            </w:r>
            <w:r>
              <w:rPr>
                <w:rFonts w:hint="eastAsia" w:ascii="Times New Roman" w:hAnsi="Times New Roman" w:eastAsia="宋体" w:cs="Times New Roman"/>
                <w:color w:val="auto"/>
                <w:sz w:val="24"/>
                <w:szCs w:val="24"/>
                <w:lang w:val="en-US" w:eastAsia="zh-CN" w:bidi="ar-SA"/>
              </w:rPr>
              <w:t>放；锅炉废气通过低氮燃烧后经排气筒排放；</w:t>
            </w:r>
            <w:r>
              <w:rPr>
                <w:rFonts w:hint="default" w:ascii="Times New Roman" w:hAnsi="Times New Roman" w:eastAsia="宋体" w:cs="Times New Roman"/>
                <w:sz w:val="24"/>
                <w:szCs w:val="24"/>
                <w:lang w:val="en-US" w:eastAsia="zh-CN"/>
              </w:rPr>
              <w:t>食堂油烟</w:t>
            </w:r>
            <w:r>
              <w:rPr>
                <w:rFonts w:hint="eastAsia" w:ascii="Times New Roman" w:hAnsi="Times New Roman" w:eastAsia="宋体" w:cs="Times New Roman"/>
                <w:sz w:val="24"/>
                <w:szCs w:val="24"/>
                <w:lang w:val="en-US" w:eastAsia="zh-CN"/>
              </w:rPr>
              <w:t>通过油烟净化器处理后经排气筒排放；</w:t>
            </w:r>
            <w:r>
              <w:rPr>
                <w:rFonts w:hint="default" w:ascii="Times New Roman" w:hAnsi="Times New Roman" w:eastAsia="宋体" w:cs="Times New Roman"/>
                <w:sz w:val="24"/>
                <w:szCs w:val="24"/>
                <w:lang w:val="en-US" w:eastAsia="zh-CN"/>
              </w:rPr>
              <w:t>污水处理站恶臭</w:t>
            </w:r>
            <w:r>
              <w:rPr>
                <w:rFonts w:hint="eastAsia" w:ascii="Times New Roman" w:hAnsi="Times New Roman" w:eastAsia="宋体" w:cs="Times New Roman"/>
                <w:sz w:val="24"/>
                <w:szCs w:val="24"/>
                <w:lang w:val="en-US" w:eastAsia="zh-CN"/>
              </w:rPr>
              <w:t>通过设置空气管，加强绿化来处理。</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3、噪声</w:t>
            </w:r>
          </w:p>
          <w:p>
            <w:pPr>
              <w:pStyle w:val="21"/>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jc w:val="both"/>
              <w:textAlignment w:val="auto"/>
              <w:rPr>
                <w:rFonts w:hint="default" w:ascii="Times New Roman" w:hAnsi="Times New Roman" w:eastAsia="宋体" w:cs="Times New Roman"/>
                <w:sz w:val="24"/>
                <w:szCs w:val="24"/>
                <w:lang w:eastAsia="zh-CN"/>
              </w:rPr>
            </w:pPr>
            <w:r>
              <w:rPr>
                <w:rFonts w:hint="eastAsia" w:ascii="Times New Roman" w:hAnsi="Times New Roman" w:eastAsia="宋体" w:cs="Times New Roman"/>
                <w:bCs/>
                <w:color w:val="auto"/>
                <w:lang w:val="en-US" w:eastAsia="zh-CN"/>
              </w:rPr>
              <w:t>本项目噪声主要为预处理炒锅、榨饼机、蒸脱机、旋液分离器、磁力清选机、轧胚机、搅拌罐、封口机、打包机、各种输送物料设备、各种泵等生产设备产生的噪声，</w:t>
            </w:r>
            <w:r>
              <w:rPr>
                <w:rFonts w:hint="default" w:ascii="Times New Roman" w:hAnsi="Times New Roman" w:eastAsia="宋体" w:cs="Times New Roman"/>
                <w:sz w:val="24"/>
                <w:szCs w:val="24"/>
                <w:lang w:eastAsia="zh-CN"/>
              </w:rPr>
              <w:t>通过厂房隔声、设置全封闭结构、基础减震等措施降低噪声。</w:t>
            </w:r>
          </w:p>
          <w:p>
            <w:pPr>
              <w:pStyle w:val="2"/>
              <w:keepNext w:val="0"/>
              <w:keepLines w:val="0"/>
              <w:pageBreakBefore w:val="0"/>
              <w:widowControl/>
              <w:numPr>
                <w:ilvl w:val="0"/>
                <w:numId w:val="2"/>
              </w:numPr>
              <w:kinsoku/>
              <w:wordWrap/>
              <w:overflowPunct/>
              <w:topLinePunct w:val="0"/>
              <w:autoSpaceDE/>
              <w:autoSpaceDN/>
              <w:bidi w:val="0"/>
              <w:adjustRightInd w:val="0"/>
              <w:snapToGrid w:val="0"/>
              <w:spacing w:after="0" w:line="360" w:lineRule="auto"/>
              <w:ind w:left="0" w:leftChars="0" w:firstLine="480" w:firstLineChars="200"/>
              <w:textAlignment w:val="auto"/>
              <w:rPr>
                <w:rFonts w:hint="eastAsia" w:ascii="Times New Roman" w:hAnsi="Times New Roman" w:eastAsia="宋体" w:cs="Times New Roman"/>
                <w:sz w:val="24"/>
                <w:szCs w:val="24"/>
                <w:lang w:val="en-US" w:eastAsia="zh-CN" w:bidi="ar-SA"/>
              </w:rPr>
            </w:pPr>
            <w:r>
              <w:rPr>
                <w:rFonts w:hint="eastAsia" w:ascii="Times New Roman" w:hAnsi="Times New Roman" w:eastAsia="宋体" w:cs="Times New Roman"/>
                <w:sz w:val="24"/>
                <w:szCs w:val="24"/>
                <w:lang w:val="en-US" w:eastAsia="zh-CN" w:bidi="ar-SA"/>
              </w:rPr>
              <w:t>固体废物</w:t>
            </w:r>
          </w:p>
          <w:p>
            <w:pPr>
              <w:pStyle w:val="21"/>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Times New Roman" w:hAnsi="Times New Roman" w:eastAsia="宋体" w:cs="Times New Roman"/>
                <w:bCs/>
                <w:color w:val="auto"/>
                <w:lang w:val="en-US" w:eastAsia="zh-CN"/>
              </w:rPr>
            </w:pPr>
            <w:r>
              <w:rPr>
                <w:rFonts w:hint="eastAsia" w:ascii="Times New Roman" w:hAnsi="Times New Roman" w:eastAsia="宋体" w:cs="Times New Roman"/>
                <w:bCs/>
                <w:color w:val="auto"/>
                <w:lang w:val="en-US" w:eastAsia="zh-CN"/>
              </w:rPr>
              <w:t>本项目固体废物主要为一般固体废物及危险废物。一般固废为脱色工段废白土、精炼车间油脚、滤渣、污水处理站隔油池油泥、包装材料、污水站污泥以及生活垃圾；危险废物包括废树脂、废导热油、废灯管。脱色工段废白土、精炼车间油脚、滤渣、污水处理站隔油池油泥、包装材料集中收集后外售；污水站污泥南乐县垃圾</w:t>
            </w:r>
          </w:p>
          <w:p>
            <w:pPr>
              <w:pStyle w:val="21"/>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jc w:val="both"/>
              <w:textAlignment w:val="auto"/>
              <w:rPr>
                <w:rFonts w:hint="default" w:ascii="Times New Roman" w:hAnsi="Times New Roman" w:eastAsia="宋体" w:cs="Times New Roman"/>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076" w:hRule="atLeast"/>
          <w:jc w:val="center"/>
        </w:trPr>
        <w:tc>
          <w:tcPr>
            <w:tcW w:w="8924" w:type="dxa"/>
            <w:vAlign w:val="top"/>
          </w:tcPr>
          <w:p>
            <w:pPr>
              <w:pStyle w:val="21"/>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both"/>
              <w:textAlignment w:val="auto"/>
              <w:rPr>
                <w:rFonts w:hint="eastAsia" w:ascii="Times New Roman" w:hAnsi="Times New Roman" w:eastAsia="宋体" w:cs="Times New Roman"/>
                <w:bCs/>
                <w:color w:val="auto"/>
                <w:lang w:val="en-US" w:eastAsia="zh-CN"/>
              </w:rPr>
            </w:pPr>
            <w:r>
              <w:rPr>
                <w:rFonts w:hint="eastAsia" w:ascii="Times New Roman" w:hAnsi="Times New Roman" w:eastAsia="宋体" w:cs="Times New Roman"/>
                <w:bCs/>
                <w:color w:val="auto"/>
                <w:lang w:val="en-US" w:eastAsia="zh-CN"/>
              </w:rPr>
              <w:t>填埋场填埋；生活垃圾圾集中收集后交由环卫部门统一处理；废树脂厂家回收；废导热油、废灯管收集后在危废暂存间暂存，定期由有资质单位回收处理。</w:t>
            </w:r>
          </w:p>
          <w:p>
            <w:pPr>
              <w:pStyle w:val="21"/>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jc w:val="both"/>
              <w:textAlignment w:val="auto"/>
              <w:rPr>
                <w:rFonts w:hint="default" w:ascii="Times New Roman" w:hAnsi="Times New Roman" w:eastAsia="宋体" w:cs="Times New Roman"/>
                <w:sz w:val="24"/>
                <w:szCs w:val="24"/>
                <w:lang w:val="en-US" w:eastAsia="zh-CN" w:bidi="ar-SA"/>
              </w:rPr>
            </w:pPr>
          </w:p>
        </w:tc>
      </w:tr>
    </w:tbl>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b/>
          <w:color w:val="000000"/>
          <w:sz w:val="24"/>
          <w:szCs w:val="24"/>
        </w:rPr>
      </w:pPr>
    </w:p>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b/>
          <w:color w:val="000000"/>
          <w:sz w:val="24"/>
          <w:szCs w:val="24"/>
        </w:rPr>
      </w:pPr>
    </w:p>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rPr>
      </w:pPr>
      <w:r>
        <w:rPr>
          <w:rFonts w:hint="default" w:ascii="Times New Roman" w:hAnsi="Times New Roman" w:eastAsia="宋体" w:cs="Times New Roman"/>
          <w:b/>
          <w:color w:val="000000"/>
          <w:sz w:val="24"/>
          <w:szCs w:val="24"/>
        </w:rPr>
        <w:t>表四</w:t>
      </w:r>
      <w:r>
        <w:rPr>
          <w:rFonts w:hint="eastAsia" w:ascii="Times New Roman" w:hAnsi="Times New Roman" w:eastAsia="宋体" w:cs="Times New Roman"/>
          <w:b/>
          <w:color w:val="000000"/>
          <w:sz w:val="24"/>
          <w:szCs w:val="24"/>
          <w:lang w:val="en-US" w:eastAsia="zh-CN"/>
        </w:rPr>
        <w:t xml:space="preserve"> </w:t>
      </w:r>
    </w:p>
    <w:tbl>
      <w:tblPr>
        <w:tblStyle w:val="12"/>
        <w:tblW w:w="89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318" w:hRule="atLeast"/>
          <w:jc w:val="center"/>
        </w:trPr>
        <w:tc>
          <w:tcPr>
            <w:tcW w:w="8924" w:type="dxa"/>
            <w:vAlign w:val="top"/>
          </w:tcPr>
          <w:p>
            <w:pPr>
              <w:keepNext w:val="0"/>
              <w:keepLines w:val="0"/>
              <w:pageBreakBefore w:val="0"/>
              <w:widowControl/>
              <w:numPr>
                <w:ilvl w:val="0"/>
                <w:numId w:val="0"/>
              </w:numPr>
              <w:kinsoku/>
              <w:wordWrap/>
              <w:overflowPunct/>
              <w:topLinePunct w:val="0"/>
              <w:autoSpaceDE/>
              <w:autoSpaceDN/>
              <w:bidi w:val="0"/>
              <w:adjustRightInd w:val="0"/>
              <w:snapToGrid w:val="0"/>
              <w:spacing w:before="181" w:beforeLines="50" w:after="0" w:line="360" w:lineRule="auto"/>
              <w:textAlignment w:val="auto"/>
              <w:outlineLvl w:val="2"/>
              <w:rPr>
                <w:rFonts w:hint="eastAsia" w:ascii="宋体" w:hAnsi="宋体" w:eastAsia="宋体" w:cs="宋体"/>
                <w:sz w:val="24"/>
                <w:szCs w:val="24"/>
              </w:rPr>
            </w:pPr>
            <w:r>
              <w:rPr>
                <w:rFonts w:hint="eastAsia" w:ascii="宋体" w:hAnsi="宋体" w:eastAsia="宋体" w:cs="宋体"/>
                <w:sz w:val="24"/>
                <w:szCs w:val="24"/>
              </w:rPr>
              <w:t>建设项目环境影响报告表主要结论及审批部门审批决定：</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textAlignment w:val="auto"/>
              <w:outlineLvl w:val="2"/>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环境影响报告表主要结论</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1、水环境影响分析</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本项目废水主要为锅炉废水、精炼车间水洗废水、碱喷淋废水、车间地面冲洗废水、生活污水。锅炉废水作为清净下水经厂区总排口直接排入产业集聚区污水处理厂。生活污水经化粪池预处理后同生产废水一起排入经厂区污水处理设施处理，达到《污水综合排放标准》（GB8978-1996）表4三级标准和南乐县污水处理厂进水水质要求后排入永顺沟最后汇入徒骇河。全厂废水经污水处理厂处理后污染物浓度为COD 40mg/L、0.31t/a，氨氮2mg/L、0.016t/a，本工程新增污染物排放总量为COD0.11t/a、氨氮0.006t/a。</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2、环境空气影响分析</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default"/>
                <w:lang w:val="en-US" w:eastAsia="zh-CN"/>
              </w:rPr>
            </w:pPr>
            <w:r>
              <w:rPr>
                <w:rFonts w:hint="default" w:ascii="Times New Roman" w:hAnsi="Times New Roman" w:eastAsia="宋体" w:cs="Times New Roman"/>
                <w:sz w:val="24"/>
                <w:szCs w:val="24"/>
                <w:lang w:val="en-US" w:eastAsia="zh-CN"/>
              </w:rPr>
              <w:t>压榨车间花生米清理破碎蒸炒废气经集气罩收集后经旋风除尘器处理后通过15m高排气筒排放，满足《大气污染物综合排放标准》（GB16297-1996）表2标准要求；花生饼破碎粉尘集气罩收集后经旋风除尘器处理后通过15m高排气筒排放，满足《大气污染物综合排放标准》（GB16297-1996）表2标准要求；花生粕称重粉尘集气罩收集后经旋风除尘器处理后通过15m高排气筒排放，满足《大气污染物综合排放标准》（GB16297-1996）表2标准要求；花生粕包装粉尘集气罩收集后经旋风除尘器处理后通过15m高排气筒排放，满足《大气污染物综合排放标准》（GB16297-1996）表2标准要求；浸出车间饼粕蒸脱、毛油蒸发、汽提工序均使用冷凝器回收溶剂油，在冷凝过程中会有少量的汽体以不凝气形式排除，以非甲烷总烃计，经光氧催化+活性炭吸附后通过15m高排气筒排放，满足《大气污染物综合排放标准》（GB16297-1996）表2标准及豫环攻坚办【2017】162号关于全省开展工业企业挥发性有机物专项治理工作中其他行业的排放建议值要求；花生油中未在脱臭工艺中完全脱除的游离脂肪酸、低分子物质会在生产产过程中挥发，挥发量很少，挥发产物成分复杂，不属于对人体有危害的物质，且根据季节、温度、时间、工序的不同会有一定量的变化，难以定量，针对该部分异味，设除味塔对该部分异味进行处理，其中，浸出车间设碱液除味塔一座，压榨车间设紫外线除味器一套，精炼车间设碱液除味塔一座，处理后的气体经排气筒外排。4台锅炉废气均采用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49" w:hRule="atLeast"/>
          <w:jc w:val="center"/>
        </w:trPr>
        <w:tc>
          <w:tcPr>
            <w:tcW w:w="8924" w:type="dxa"/>
            <w:vAlign w:val="top"/>
          </w:tcPr>
          <w:p>
            <w:pPr>
              <w:pStyle w:val="2"/>
              <w:keepNext w:val="0"/>
              <w:keepLines w:val="0"/>
              <w:pageBreakBefore w:val="0"/>
              <w:widowControl/>
              <w:numPr>
                <w:ilvl w:val="0"/>
                <w:numId w:val="0"/>
              </w:numPr>
              <w:kinsoku/>
              <w:wordWrap/>
              <w:overflowPunct/>
              <w:topLinePunct w:val="0"/>
              <w:autoSpaceDE/>
              <w:autoSpaceDN/>
              <w:bidi w:val="0"/>
              <w:adjustRightInd w:val="0"/>
              <w:snapToGrid w:val="0"/>
              <w:spacing w:before="181" w:beforeLines="50" w:after="0" w:line="360" w:lineRule="auto"/>
              <w:textAlignment w:val="auto"/>
              <w:rPr>
                <w:rFonts w:hint="eastAsia" w:ascii="Times New Roman" w:hAnsi="Times New Roman" w:eastAsia="宋体" w:cs="Times New Roman"/>
                <w:color w:val="auto"/>
                <w:sz w:val="24"/>
                <w:szCs w:val="24"/>
                <w:lang w:val="en-US" w:eastAsia="zh-CN" w:bidi="ar-SA"/>
              </w:rPr>
            </w:pPr>
            <w:r>
              <w:rPr>
                <w:rFonts w:hint="default" w:ascii="Times New Roman" w:hAnsi="Times New Roman" w:eastAsia="宋体" w:cs="Times New Roman"/>
                <w:color w:val="auto"/>
                <w:sz w:val="24"/>
                <w:szCs w:val="24"/>
                <w:lang w:val="en-US" w:eastAsia="zh-CN" w:bidi="ar-SA"/>
              </w:rPr>
              <w:t>氮燃烧器进一步减少氮氧化物的产生量，采用高温袋式除尘器对颗粒物进行处理，处理后满足《河</w:t>
            </w:r>
            <w:r>
              <w:rPr>
                <w:rFonts w:hint="eastAsia" w:ascii="Times New Roman" w:hAnsi="Times New Roman" w:eastAsia="宋体" w:cs="Times New Roman"/>
                <w:color w:val="auto"/>
                <w:sz w:val="24"/>
                <w:szCs w:val="24"/>
                <w:lang w:val="en-US" w:eastAsia="zh-CN" w:bidi="ar-SA"/>
              </w:rPr>
              <w:t>南省生态环境厅关于印发河南省工业大气污染防治6个专项方案的通知》（豫环文[2019]84号）附件5河南省 2019 年度锅炉综合整治方案的要求，同时根据《锅炉大气污染物排放标准》（GB13271-2014），200m范围内有建筑物时，锅炉烟囱高度应高出最高建筑物3m以上，经调查，200m范围内最高建筑物高11.5m，故锅炉烟囱设置高度15m。</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经预测，本项目大气环境影响评价等级为二级。根据工程平面布置，扩建项目完成后，卫生防护距离范围为：东厂界外80m范围内，西厂界外50m范围内，北厂界外48m范围内，南侧外75m范围内。</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综上所述，本项目在采取以上环境保护措施后对周围环境空气影响不大。</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3、声环境影响分析</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本项目新增设备贡献值叠加现状背景值后，厂界噪声预测值在53.43～62.5dB(A)之间，南厂界可满足《工业企业厂界环境噪声排放标准》（GB12348－2008）4类标准要求，其它厂界可满足3类标准要求，对厂区周围声环境影响较小。评价建议定期检修高噪声设备，保持设备正常运行，进一步减少对周围环境的影响。</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4、固废环境影响</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本项目产生的固体废物主要为生活垃圾、脱色工段废白土、油脚、滤渣、隔油池油泥、包装废料、污泥、废导热油、废活性炭、废灯管、废催化板。生活垃圾集中收集后交由环卫部门统一处理；废树脂厂家回收；脱色工段废白土、油脚、滤渣、隔油池油泥集中收集后外售。污水站污泥南乐县垃圾填埋场填埋；废导热油、废活性炭、废灯管、废催化板收集后在危废暂存间暂存，定期由有资质单位回收处理。</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通过采取上述治理措施后，项目营运期产生的固体废物对周边环境的影响很小。</w:t>
            </w:r>
          </w:p>
          <w:p>
            <w:pPr>
              <w:bidi w:val="0"/>
              <w:rPr>
                <w:rFonts w:hint="eastAsia"/>
                <w:lang w:val="en-US" w:eastAsia="zh-CN"/>
              </w:rPr>
            </w:pP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default" w:ascii="Times New Roman" w:hAnsi="Times New Roman" w:eastAsia="宋体" w:cs="Times New Roman"/>
                <w:color w:val="auto"/>
                <w:sz w:val="24"/>
                <w:szCs w:val="24"/>
                <w:lang w:val="en-US" w:eastAsia="zh-CN" w:bidi="ar-SA"/>
              </w:rPr>
            </w:pPr>
            <w:r>
              <w:rPr>
                <w:rFonts w:hint="default" w:ascii="Times New Roman" w:hAnsi="Times New Roman" w:eastAsia="宋体" w:cs="Times New Roman"/>
                <w:color w:val="auto"/>
                <w:sz w:val="24"/>
                <w:szCs w:val="24"/>
                <w:lang w:val="en-US" w:eastAsia="zh-CN" w:bidi="ar-SA"/>
              </w:rPr>
              <w:t>审批部门审批决定</w:t>
            </w:r>
          </w:p>
          <w:p>
            <w:pPr>
              <w:pStyle w:val="2"/>
              <w:keepNext w:val="0"/>
              <w:keepLines w:val="0"/>
              <w:pageBreakBefore w:val="0"/>
              <w:widowControl/>
              <w:numPr>
                <w:ilvl w:val="0"/>
                <w:numId w:val="3"/>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该项目属改扩建性质。在原项目基础上进行技改扩建。发改委备案总投资2000万元，其中环保投资72万元。</w:t>
            </w:r>
          </w:p>
          <w:p>
            <w:pPr>
              <w:pStyle w:val="2"/>
              <w:keepNext w:val="0"/>
              <w:keepLines w:val="0"/>
              <w:pageBreakBefore w:val="0"/>
              <w:widowControl/>
              <w:numPr>
                <w:ilvl w:val="0"/>
                <w:numId w:val="3"/>
              </w:numPr>
              <w:kinsoku/>
              <w:wordWrap/>
              <w:overflowPunct/>
              <w:topLinePunct w:val="0"/>
              <w:autoSpaceDE/>
              <w:autoSpaceDN/>
              <w:bidi w:val="0"/>
              <w:adjustRightInd w:val="0"/>
              <w:snapToGrid w:val="0"/>
              <w:spacing w:after="0" w:line="360" w:lineRule="auto"/>
              <w:ind w:leftChars="0" w:firstLine="480" w:firstLineChars="200"/>
              <w:textAlignment w:val="auto"/>
              <w:rPr>
                <w:rFonts w:hint="default"/>
                <w:lang w:val="en-US" w:eastAsia="zh-CN"/>
              </w:rPr>
            </w:pPr>
            <w:r>
              <w:rPr>
                <w:rFonts w:hint="eastAsia" w:ascii="Times New Roman" w:hAnsi="Times New Roman" w:eastAsia="宋体" w:cs="Times New Roman"/>
                <w:color w:val="auto"/>
                <w:sz w:val="24"/>
                <w:szCs w:val="24"/>
                <w:lang w:val="en-US" w:eastAsia="zh-CN" w:bidi="ar-SA"/>
              </w:rPr>
              <w:t>《报告表》内容符合国家有关法律法规要求和建设项目环境管理规定，评价结论可信，我局批准该《报告表》。原则同意你公司按照《报告表》所列项目的</w:t>
            </w: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tabs>
                <w:tab w:val="left" w:pos="965"/>
              </w:tabs>
              <w:bidi w:val="0"/>
              <w:jc w:val="left"/>
              <w:rPr>
                <w:rFonts w:hint="eastAsia"/>
                <w:lang w:val="en-US" w:eastAsia="zh-CN"/>
              </w:rPr>
            </w:pPr>
            <w:r>
              <w:rPr>
                <w:rFonts w:hint="eastAsia"/>
                <w:lang w:val="en-US" w:eastAsia="zh-CN"/>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64" w:hRule="atLeast"/>
          <w:jc w:val="center"/>
        </w:trPr>
        <w:tc>
          <w:tcPr>
            <w:tcW w:w="8924" w:type="dxa"/>
            <w:vAlign w:val="top"/>
          </w:tcPr>
          <w:p>
            <w:pPr>
              <w:pStyle w:val="2"/>
              <w:keepNext w:val="0"/>
              <w:keepLines w:val="0"/>
              <w:pageBreakBefore w:val="0"/>
              <w:widowControl/>
              <w:numPr>
                <w:ilvl w:val="0"/>
                <w:numId w:val="0"/>
              </w:numPr>
              <w:kinsoku/>
              <w:wordWrap/>
              <w:overflowPunct/>
              <w:topLinePunct w:val="0"/>
              <w:autoSpaceDE/>
              <w:autoSpaceDN/>
              <w:bidi w:val="0"/>
              <w:adjustRightInd w:val="0"/>
              <w:snapToGrid w:val="0"/>
              <w:spacing w:before="181" w:beforeLines="50" w:after="0" w:line="360" w:lineRule="auto"/>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性质、规模、地点、采用的生产工艺和环境保护对策进行项目建设。</w:t>
            </w:r>
          </w:p>
          <w:p>
            <w:pPr>
              <w:pStyle w:val="2"/>
              <w:keepNext w:val="0"/>
              <w:keepLines w:val="0"/>
              <w:pageBreakBefore w:val="0"/>
              <w:widowControl/>
              <w:numPr>
                <w:ilvl w:val="0"/>
                <w:numId w:val="3"/>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你公司应按照《建设项目环境影响评价信息公开机制方案》（环发[2015]162号）文件要求，主动向社会公开项目开工前、施工过程、建成后的信息，并接受相关方的咨询。</w:t>
            </w:r>
          </w:p>
          <w:p>
            <w:pPr>
              <w:pStyle w:val="2"/>
              <w:keepNext w:val="0"/>
              <w:keepLines w:val="0"/>
              <w:pageBreakBefore w:val="0"/>
              <w:widowControl/>
              <w:numPr>
                <w:ilvl w:val="0"/>
                <w:numId w:val="3"/>
              </w:numPr>
              <w:kinsoku/>
              <w:wordWrap/>
              <w:overflowPunct/>
              <w:topLinePunct w:val="0"/>
              <w:autoSpaceDE/>
              <w:autoSpaceDN/>
              <w:bidi w:val="0"/>
              <w:adjustRightInd w:val="0"/>
              <w:snapToGrid w:val="0"/>
              <w:spacing w:after="0" w:line="360" w:lineRule="auto"/>
              <w:ind w:leftChars="0" w:firstLine="480" w:firstLineChars="200"/>
              <w:textAlignment w:val="auto"/>
              <w:rPr>
                <w:rFonts w:hint="default"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你公司应全面落实《报告表》提出的各项环境保护措施，确保各项环境保护设施与主体工程同时设计、同时施工、同时投入使用，确保各项污染物达标排放。</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（一）向设计单位提供《报告表》和本批复文件，确保项目设计按照环境保护设计规范要求，落实防治环境污染和生态破坏的措施以及环保设施投资概算。</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（二）依据《报告表》和本批复文件，对项目建设过程中产生的废气、废水、固体废物、噪声等污染，以及因施工对自然、生态环境造成的破坏，采取相应的防治措施。</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（三）项目运行时，外排污染物应满足以下要求：</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1、《工业企业厂界环境噪声排放标准》（GB12348-2008）3类、4类；</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2、《锅炉大气污染物排放标准》（GB13271-2014）表3燃气锅炉限值；</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3、《大气污染物综合排放标准》（GB16297-1996）表2二级；</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4、《污水综合排放标准》（GB16297-1996）表4三级及南乐县污水处理厂收水水质标准；</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5、《河南省餐饮业油烟污染物排放标准》（DB41-1604-2018）表1小型；</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6、《恶臭污染物排放标准》（GB14554-93）表1二级；</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7、《一般工业固体废物贮存、处置场污染控制标准》（GB18599-2001）及其修改单；</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8、《危险废物贮存污染控制》（GB18597-2001）及其修改单。</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9、环境风险防范。落实报告表中所提的风险防范措施，严防项目因安全事故引发的环境污染事件。</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（四）本项目建成后，主要污染物排放量必须满足建设项目主要污染物总量控制指标要求（总量备案：4109000347）。</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（五）如果今后国家或我省颁布污染物排放限值的新标准，届时你单位应按新的排放标准执行。</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40" w:firstLineChars="200"/>
              <w:textAlignment w:val="auto"/>
              <w:rPr>
                <w:rFonts w:hint="default"/>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284" w:hRule="atLeast"/>
          <w:jc w:val="center"/>
        </w:trPr>
        <w:tc>
          <w:tcPr>
            <w:tcW w:w="8924" w:type="dxa"/>
            <w:vAlign w:val="top"/>
          </w:tcPr>
          <w:p>
            <w:pPr>
              <w:pStyle w:val="2"/>
              <w:keepNext w:val="0"/>
              <w:keepLines w:val="0"/>
              <w:pageBreakBefore w:val="0"/>
              <w:widowControl/>
              <w:numPr>
                <w:ilvl w:val="0"/>
                <w:numId w:val="0"/>
              </w:numPr>
              <w:kinsoku/>
              <w:wordWrap/>
              <w:overflowPunct/>
              <w:topLinePunct w:val="0"/>
              <w:autoSpaceDE/>
              <w:autoSpaceDN/>
              <w:bidi w:val="0"/>
              <w:adjustRightInd w:val="0"/>
              <w:snapToGrid w:val="0"/>
              <w:spacing w:before="181" w:beforeLines="50" w:after="0" w:line="360" w:lineRule="auto"/>
              <w:ind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五、建设项目竣工后，建设单位应根据《建设项目竣工环境保护验收暂行办法》（国环规环评[2017]4号）文件要求，及时进行项目竣工环境保护验收，向县环保局备案并公示。项目建设及运行过程中，由南乐县产业集聚区环保监管所负责项目的环境监督管理工作。</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六、本批复有效期五年。项目的性质、规模、地点、采用的生产工艺或防治污染、防止生态破坏的措施发生重大变动的，应当重新报批项目的环境影响评价文件。</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七、对此批复若有异议，可自该文下达之日起60日内向濮阳市环保局或南乐县人民政府申请复议，逾期复议无效。</w:t>
            </w:r>
          </w:p>
          <w:p>
            <w:pPr>
              <w:pStyle w:val="2"/>
              <w:rPr>
                <w:rFonts w:hint="default"/>
                <w:lang w:val="en-US" w:eastAsia="zh-CN"/>
              </w:rPr>
            </w:pPr>
          </w:p>
        </w:tc>
      </w:tr>
    </w:tbl>
    <w:p>
      <w:pPr>
        <w:spacing w:line="360" w:lineRule="auto"/>
        <w:rPr>
          <w:rFonts w:hint="default" w:ascii="Times New Roman" w:hAnsi="Times New Roman" w:eastAsia="宋体" w:cs="Times New Roman"/>
          <w:color w:val="000000"/>
          <w:sz w:val="24"/>
          <w:szCs w:val="24"/>
        </w:rPr>
        <w:sectPr>
          <w:pgSz w:w="11906" w:h="16838"/>
          <w:pgMar w:top="1440" w:right="1800" w:bottom="1440" w:left="1800" w:header="708" w:footer="708" w:gutter="0"/>
          <w:pgBorders>
            <w:top w:val="none" w:sz="0" w:space="0"/>
            <w:left w:val="none" w:sz="0" w:space="0"/>
            <w:bottom w:val="none" w:sz="0" w:space="0"/>
            <w:right w:val="none" w:sz="0" w:space="0"/>
          </w:pgBorders>
          <w:pgNumType w:fmt="decimal"/>
          <w:cols w:space="720" w:num="1"/>
          <w:docGrid w:linePitch="360" w:charSpace="0"/>
        </w:sectPr>
      </w:pPr>
    </w:p>
    <w:p>
      <w:pPr>
        <w:spacing w:after="0" w:afterLines="0" w:line="360" w:lineRule="auto"/>
        <w:rPr>
          <w:rFonts w:hint="default" w:ascii="Times New Roman" w:hAnsi="Times New Roman" w:eastAsia="宋体" w:cs="Times New Roman"/>
          <w:b/>
          <w:color w:val="000000"/>
          <w:sz w:val="24"/>
          <w:szCs w:val="24"/>
        </w:rPr>
      </w:pPr>
      <w:r>
        <w:rPr>
          <w:rFonts w:hint="default" w:ascii="Times New Roman" w:hAnsi="Times New Roman" w:eastAsia="宋体" w:cs="Times New Roman"/>
          <w:b/>
          <w:color w:val="000000"/>
          <w:sz w:val="24"/>
          <w:szCs w:val="24"/>
        </w:rPr>
        <w:t>表五</w:t>
      </w:r>
    </w:p>
    <w:tbl>
      <w:tblPr>
        <w:tblStyle w:val="12"/>
        <w:tblW w:w="89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300" w:hRule="atLeast"/>
          <w:jc w:val="center"/>
        </w:trPr>
        <w:tc>
          <w:tcPr>
            <w:tcW w:w="8924" w:type="dxa"/>
            <w:vAlign w:val="top"/>
          </w:tcPr>
          <w:p>
            <w:pPr>
              <w:spacing w:before="62" w:beforeLines="20" w:line="360" w:lineRule="auto"/>
              <w:rPr>
                <w:rFonts w:hint="default" w:ascii="Times New Roman" w:hAnsi="Times New Roman" w:eastAsia="宋体" w:cs="Times New Roman"/>
                <w:sz w:val="24"/>
                <w:szCs w:val="24"/>
              </w:rPr>
            </w:pPr>
            <w:r>
              <w:rPr>
                <w:rFonts w:hint="default" w:ascii="Times New Roman" w:hAnsi="Times New Roman" w:eastAsia="宋体" w:cs="Times New Roman"/>
                <w:color w:val="000000"/>
                <w:sz w:val="24"/>
                <w:szCs w:val="24"/>
              </w:rPr>
              <w:t>验收监测质量保证及质量控制：</w:t>
            </w:r>
          </w:p>
          <w:p>
            <w:pPr>
              <w:keepNext w:val="0"/>
              <w:keepLines w:val="0"/>
              <w:pageBreakBefore w:val="0"/>
              <w:widowControl/>
              <w:kinsoku/>
              <w:wordWrap/>
              <w:overflowPunct/>
              <w:topLinePunct w:val="0"/>
              <w:autoSpaceDE/>
              <w:autoSpaceDN/>
              <w:bidi w:val="0"/>
              <w:adjustRightInd w:val="0"/>
              <w:snapToGrid w:val="0"/>
              <w:spacing w:after="0" w:line="360" w:lineRule="auto"/>
              <w:ind w:firstLine="360" w:firstLineChars="150"/>
              <w:textAlignment w:val="auto"/>
              <w:outlineLvl w:val="2"/>
              <w:rPr>
                <w:rFonts w:hint="default" w:ascii="Times New Roman" w:hAnsi="Times New Roman" w:eastAsia="宋体" w:cs="Times New Roman"/>
                <w:sz w:val="24"/>
                <w:szCs w:val="24"/>
              </w:rPr>
            </w:pPr>
            <w:bookmarkStart w:id="2" w:name="_Toc22702"/>
            <w:bookmarkStart w:id="3" w:name="_Toc13865"/>
            <w:bookmarkStart w:id="4" w:name="_Toc1080"/>
            <w:bookmarkStart w:id="5" w:name="_Toc17572"/>
            <w:bookmarkStart w:id="6" w:name="_Toc22020"/>
            <w:bookmarkStart w:id="7" w:name="_Toc6215"/>
            <w:bookmarkStart w:id="8" w:name="_Toc16947"/>
            <w:bookmarkStart w:id="9" w:name="_Toc502064343"/>
            <w:bookmarkStart w:id="10" w:name="_Toc21755"/>
            <w:bookmarkStart w:id="11" w:name="_Toc20244"/>
            <w:r>
              <w:rPr>
                <w:rFonts w:hint="default"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rPr>
              <w:t>.1 监测分析方法</w:t>
            </w:r>
            <w:bookmarkEnd w:id="2"/>
            <w:bookmarkEnd w:id="3"/>
            <w:bookmarkEnd w:id="4"/>
            <w:bookmarkEnd w:id="5"/>
            <w:bookmarkEnd w:id="6"/>
            <w:bookmarkEnd w:id="7"/>
            <w:bookmarkEnd w:id="8"/>
            <w:bookmarkEnd w:id="9"/>
            <w:bookmarkEnd w:id="10"/>
            <w:bookmarkEnd w:id="11"/>
          </w:p>
          <w:p>
            <w:pPr>
              <w:keepNext w:val="0"/>
              <w:keepLines w:val="0"/>
              <w:pageBreakBefore w:val="0"/>
              <w:widowControl/>
              <w:kinsoku/>
              <w:wordWrap/>
              <w:overflowPunct/>
              <w:topLinePunct w:val="0"/>
              <w:autoSpaceDE/>
              <w:autoSpaceDN/>
              <w:bidi w:val="0"/>
              <w:adjustRightInd w:val="0"/>
              <w:snapToGrid w:val="0"/>
              <w:spacing w:after="0" w:line="360" w:lineRule="auto"/>
              <w:ind w:firstLine="360" w:firstLineChars="150"/>
              <w:textAlignment w:val="auto"/>
              <w:outlineLvl w:val="2"/>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zh-CN"/>
              </w:rPr>
              <w:t>本次验收监测中，样品采集及分析均采用国标(或推荐)方法。监测分析方法及使用仪器见表</w:t>
            </w:r>
            <w:r>
              <w:rPr>
                <w:rFonts w:hint="default"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lang w:val="zh-CN"/>
              </w:rPr>
              <w:t>-</w:t>
            </w:r>
            <w:r>
              <w:rPr>
                <w:rFonts w:hint="default" w:ascii="Times New Roman" w:hAnsi="Times New Roman" w:eastAsia="宋体" w:cs="Times New Roman"/>
                <w:sz w:val="24"/>
                <w:szCs w:val="24"/>
              </w:rPr>
              <w:t>1。</w:t>
            </w:r>
          </w:p>
          <w:p>
            <w:pPr>
              <w:keepNext w:val="0"/>
              <w:keepLines w:val="0"/>
              <w:pageBreakBefore w:val="0"/>
              <w:widowControl/>
              <w:kinsoku/>
              <w:wordWrap/>
              <w:overflowPunct/>
              <w:topLinePunct w:val="0"/>
              <w:autoSpaceDE/>
              <w:autoSpaceDN/>
              <w:bidi w:val="0"/>
              <w:adjustRightInd w:val="0"/>
              <w:snapToGrid w:val="0"/>
              <w:spacing w:after="0" w:line="360" w:lineRule="auto"/>
              <w:ind w:firstLine="360" w:firstLineChars="150"/>
              <w:jc w:val="center"/>
              <w:textAlignment w:val="auto"/>
              <w:outlineLvl w:val="2"/>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bCs/>
                <w:color w:val="auto"/>
                <w:kern w:val="2"/>
                <w:sz w:val="24"/>
                <w:szCs w:val="24"/>
                <w:u w:val="none"/>
                <w:lang w:val="en-US" w:eastAsia="zh-CN" w:bidi="ar-SA"/>
              </w:rPr>
              <w:t>表5-1</w:t>
            </w:r>
            <w:r>
              <w:rPr>
                <w:rFonts w:hint="default" w:ascii="Times New Roman" w:hAnsi="Times New Roman" w:eastAsia="宋体" w:cs="Times New Roman"/>
                <w:bCs/>
                <w:color w:val="000000" w:themeColor="text1"/>
                <w:kern w:val="2"/>
                <w:sz w:val="24"/>
                <w:szCs w:val="24"/>
                <w:u w:val="none"/>
                <w:lang w:val="en-US" w:eastAsia="zh-CN" w:bidi="ar-SA"/>
                <w14:textFill>
                  <w14:solidFill>
                    <w14:schemeClr w14:val="tx1"/>
                  </w14:solidFill>
                </w14:textFill>
              </w:rPr>
              <w:t>监测分析方法及使用仪器</w:t>
            </w:r>
          </w:p>
          <w:tbl>
            <w:tblPr>
              <w:tblStyle w:val="12"/>
              <w:tblW w:w="8800" w:type="dxa"/>
              <w:jc w:val="center"/>
              <w:tblBorders>
                <w:top w:val="double" w:color="auto" w:sz="4" w:space="0"/>
                <w:left w:val="none" w:color="auto" w:sz="0" w:space="0"/>
                <w:bottom w:val="double" w:color="auto" w:sz="4" w:space="0"/>
                <w:right w:val="none" w:color="auto" w:sz="0" w:space="0"/>
                <w:insideH w:val="single" w:color="000000" w:sz="6" w:space="0"/>
                <w:insideV w:val="single" w:color="000000" w:sz="6" w:space="0"/>
              </w:tblBorders>
              <w:tblLayout w:type="fixed"/>
              <w:tblCellMar>
                <w:top w:w="0" w:type="dxa"/>
                <w:left w:w="108" w:type="dxa"/>
                <w:bottom w:w="0" w:type="dxa"/>
                <w:right w:w="108" w:type="dxa"/>
              </w:tblCellMar>
            </w:tblPr>
            <w:tblGrid>
              <w:gridCol w:w="471"/>
              <w:gridCol w:w="1196"/>
              <w:gridCol w:w="2790"/>
              <w:gridCol w:w="1335"/>
              <w:gridCol w:w="2055"/>
              <w:gridCol w:w="953"/>
            </w:tblGrid>
            <w:tr>
              <w:tblPrEx>
                <w:tblBorders>
                  <w:top w:val="double" w:color="auto" w:sz="4" w:space="0"/>
                  <w:left w:val="none" w:color="auto" w:sz="0" w:space="0"/>
                  <w:bottom w:val="double" w:color="auto" w:sz="4"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588" w:hRule="atLeast"/>
                <w:jc w:val="center"/>
              </w:trPr>
              <w:tc>
                <w:tcPr>
                  <w:tcW w:w="471" w:type="dxa"/>
                  <w:noWrap w:val="0"/>
                  <w:vAlign w:val="center"/>
                </w:tcPr>
                <w:p>
                  <w:pPr>
                    <w:keepLines w:val="0"/>
                    <w:pageBreakBefore w:val="0"/>
                    <w:widowControl/>
                    <w:kinsoku/>
                    <w:wordWrap/>
                    <w:autoSpaceDE/>
                    <w:autoSpaceDN/>
                    <w:bidi w:val="0"/>
                    <w:adjustRightInd w:val="0"/>
                    <w:snapToGrid w:val="0"/>
                    <w:spacing w:after="0"/>
                    <w:jc w:val="center"/>
                    <w:rPr>
                      <w:rFonts w:hint="default" w:ascii="Times New Roman" w:hAnsi="Times New Roman" w:eastAsia="宋体" w:cs="Times New Roman"/>
                      <w:bCs/>
                      <w:kern w:val="0"/>
                      <w:sz w:val="21"/>
                      <w:szCs w:val="21"/>
                    </w:rPr>
                  </w:pPr>
                  <w:r>
                    <w:rPr>
                      <w:rFonts w:hint="default" w:ascii="Times New Roman" w:hAnsi="Times New Roman" w:eastAsia="宋体" w:cs="Times New Roman"/>
                      <w:bCs/>
                      <w:kern w:val="0"/>
                      <w:sz w:val="21"/>
                      <w:szCs w:val="21"/>
                    </w:rPr>
                    <w:t>序号</w:t>
                  </w:r>
                </w:p>
              </w:tc>
              <w:tc>
                <w:tcPr>
                  <w:tcW w:w="1196" w:type="dxa"/>
                  <w:noWrap w:val="0"/>
                  <w:vAlign w:val="center"/>
                </w:tcPr>
                <w:p>
                  <w:pPr>
                    <w:keepLines w:val="0"/>
                    <w:pageBreakBefore w:val="0"/>
                    <w:widowControl/>
                    <w:kinsoku/>
                    <w:wordWrap/>
                    <w:autoSpaceDE/>
                    <w:autoSpaceDN/>
                    <w:bidi w:val="0"/>
                    <w:adjustRightInd w:val="0"/>
                    <w:snapToGrid w:val="0"/>
                    <w:spacing w:after="0"/>
                    <w:jc w:val="center"/>
                    <w:rPr>
                      <w:rFonts w:hint="default" w:ascii="Times New Roman" w:hAnsi="Times New Roman" w:eastAsia="宋体" w:cs="Times New Roman"/>
                      <w:bCs/>
                      <w:kern w:val="0"/>
                      <w:sz w:val="21"/>
                      <w:szCs w:val="21"/>
                    </w:rPr>
                  </w:pPr>
                  <w:r>
                    <w:rPr>
                      <w:rFonts w:hint="default" w:ascii="Times New Roman" w:hAnsi="Times New Roman" w:eastAsia="宋体" w:cs="Times New Roman"/>
                      <w:bCs/>
                      <w:kern w:val="0"/>
                      <w:sz w:val="21"/>
                      <w:szCs w:val="21"/>
                    </w:rPr>
                    <w:t>检测项目</w:t>
                  </w:r>
                </w:p>
              </w:tc>
              <w:tc>
                <w:tcPr>
                  <w:tcW w:w="2790" w:type="dxa"/>
                  <w:noWrap w:val="0"/>
                  <w:vAlign w:val="center"/>
                </w:tcPr>
                <w:p>
                  <w:pPr>
                    <w:keepLines w:val="0"/>
                    <w:pageBreakBefore w:val="0"/>
                    <w:widowControl/>
                    <w:kinsoku/>
                    <w:wordWrap/>
                    <w:autoSpaceDE/>
                    <w:autoSpaceDN/>
                    <w:bidi w:val="0"/>
                    <w:adjustRightInd w:val="0"/>
                    <w:snapToGrid w:val="0"/>
                    <w:spacing w:after="0"/>
                    <w:jc w:val="center"/>
                    <w:rPr>
                      <w:rFonts w:hint="default" w:ascii="Times New Roman" w:hAnsi="Times New Roman" w:eastAsia="宋体" w:cs="Times New Roman"/>
                      <w:bCs/>
                      <w:kern w:val="0"/>
                      <w:sz w:val="21"/>
                      <w:szCs w:val="21"/>
                    </w:rPr>
                  </w:pPr>
                  <w:r>
                    <w:rPr>
                      <w:rFonts w:hint="default" w:ascii="Times New Roman" w:hAnsi="Times New Roman" w:eastAsia="宋体" w:cs="Times New Roman"/>
                      <w:bCs/>
                      <w:kern w:val="0"/>
                      <w:sz w:val="21"/>
                      <w:szCs w:val="21"/>
                    </w:rPr>
                    <w:t>分析方法</w:t>
                  </w:r>
                </w:p>
              </w:tc>
              <w:tc>
                <w:tcPr>
                  <w:tcW w:w="1335" w:type="dxa"/>
                  <w:noWrap w:val="0"/>
                  <w:vAlign w:val="center"/>
                </w:tcPr>
                <w:p>
                  <w:pPr>
                    <w:keepLines w:val="0"/>
                    <w:pageBreakBefore w:val="0"/>
                    <w:widowControl/>
                    <w:kinsoku/>
                    <w:wordWrap/>
                    <w:autoSpaceDE/>
                    <w:autoSpaceDN/>
                    <w:bidi w:val="0"/>
                    <w:adjustRightInd w:val="0"/>
                    <w:snapToGrid w:val="0"/>
                    <w:spacing w:after="0"/>
                    <w:jc w:val="center"/>
                    <w:rPr>
                      <w:rFonts w:hint="default" w:ascii="Times New Roman" w:hAnsi="Times New Roman" w:eastAsia="宋体" w:cs="Times New Roman"/>
                      <w:bCs/>
                      <w:kern w:val="0"/>
                      <w:sz w:val="21"/>
                      <w:szCs w:val="21"/>
                    </w:rPr>
                  </w:pPr>
                  <w:r>
                    <w:rPr>
                      <w:rFonts w:hint="default" w:ascii="Times New Roman" w:hAnsi="Times New Roman" w:eastAsia="宋体" w:cs="Times New Roman"/>
                      <w:bCs/>
                      <w:kern w:val="0"/>
                      <w:sz w:val="21"/>
                      <w:szCs w:val="21"/>
                    </w:rPr>
                    <w:t>方法来源</w:t>
                  </w:r>
                </w:p>
              </w:tc>
              <w:tc>
                <w:tcPr>
                  <w:tcW w:w="2055" w:type="dxa"/>
                  <w:noWrap w:val="0"/>
                  <w:vAlign w:val="center"/>
                </w:tcPr>
                <w:p>
                  <w:pPr>
                    <w:keepLines w:val="0"/>
                    <w:pageBreakBefore w:val="0"/>
                    <w:widowControl/>
                    <w:kinsoku/>
                    <w:wordWrap/>
                    <w:autoSpaceDE/>
                    <w:autoSpaceDN/>
                    <w:bidi w:val="0"/>
                    <w:adjustRightInd w:val="0"/>
                    <w:snapToGrid w:val="0"/>
                    <w:spacing w:after="0"/>
                    <w:jc w:val="center"/>
                    <w:rPr>
                      <w:rFonts w:hint="default" w:ascii="Times New Roman" w:hAnsi="Times New Roman" w:eastAsia="宋体" w:cs="Times New Roman"/>
                      <w:bCs/>
                      <w:kern w:val="0"/>
                      <w:sz w:val="21"/>
                      <w:szCs w:val="21"/>
                    </w:rPr>
                  </w:pPr>
                  <w:r>
                    <w:rPr>
                      <w:rFonts w:hint="default" w:ascii="Times New Roman" w:hAnsi="Times New Roman" w:eastAsia="宋体" w:cs="Times New Roman"/>
                      <w:bCs/>
                      <w:kern w:val="0"/>
                      <w:sz w:val="21"/>
                      <w:szCs w:val="21"/>
                    </w:rPr>
                    <w:t>仪器名称及型号</w:t>
                  </w:r>
                </w:p>
              </w:tc>
              <w:tc>
                <w:tcPr>
                  <w:tcW w:w="953" w:type="dxa"/>
                  <w:noWrap w:val="0"/>
                  <w:vAlign w:val="center"/>
                </w:tcPr>
                <w:p>
                  <w:pPr>
                    <w:keepLines w:val="0"/>
                    <w:pageBreakBefore w:val="0"/>
                    <w:widowControl/>
                    <w:kinsoku/>
                    <w:wordWrap/>
                    <w:autoSpaceDE/>
                    <w:autoSpaceDN/>
                    <w:bidi w:val="0"/>
                    <w:adjustRightInd w:val="0"/>
                    <w:snapToGrid w:val="0"/>
                    <w:spacing w:after="0"/>
                    <w:jc w:val="center"/>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检出限</w:t>
                  </w:r>
                  <w:r>
                    <w:rPr>
                      <w:rFonts w:hint="default" w:ascii="Times New Roman" w:hAnsi="Times New Roman" w:eastAsia="宋体" w:cs="Times New Roman"/>
                      <w:sz w:val="21"/>
                      <w:szCs w:val="21"/>
                    </w:rPr>
                    <w:t>mg/m</w:t>
                  </w:r>
                  <w:r>
                    <w:rPr>
                      <w:rFonts w:hint="default" w:ascii="Times New Roman" w:hAnsi="Times New Roman" w:eastAsia="宋体" w:cs="Times New Roman"/>
                      <w:sz w:val="21"/>
                      <w:szCs w:val="21"/>
                      <w:vertAlign w:val="superscript"/>
                    </w:rPr>
                    <w:t>3</w:t>
                  </w:r>
                </w:p>
              </w:tc>
            </w:tr>
            <w:tr>
              <w:tblPrEx>
                <w:tblBorders>
                  <w:top w:val="double" w:color="auto" w:sz="4" w:space="0"/>
                  <w:left w:val="none" w:color="auto" w:sz="0" w:space="0"/>
                  <w:bottom w:val="double" w:color="auto" w:sz="4"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522" w:hRule="atLeast"/>
                <w:jc w:val="center"/>
              </w:trPr>
              <w:tc>
                <w:tcPr>
                  <w:tcW w:w="471" w:type="dxa"/>
                  <w:noWrap w:val="0"/>
                  <w:vAlign w:val="center"/>
                </w:tcPr>
                <w:p>
                  <w:pPr>
                    <w:keepLines w:val="0"/>
                    <w:pageBreakBefore w:val="0"/>
                    <w:widowControl/>
                    <w:kinsoku/>
                    <w:wordWrap/>
                    <w:autoSpaceDE/>
                    <w:autoSpaceDN/>
                    <w:bidi w:val="0"/>
                    <w:adjustRightInd w:val="0"/>
                    <w:snapToGrid w:val="0"/>
                    <w:spacing w:after="0"/>
                    <w:jc w:val="center"/>
                    <w:rPr>
                      <w:rFonts w:hint="eastAsia" w:ascii="Times New Roman" w:hAnsi="Times New Roman" w:eastAsia="宋体" w:cs="Times New Roman"/>
                      <w:bCs/>
                      <w:kern w:val="0"/>
                      <w:sz w:val="21"/>
                      <w:szCs w:val="21"/>
                      <w:lang w:val="en-US" w:eastAsia="zh-CN"/>
                    </w:rPr>
                  </w:pPr>
                  <w:r>
                    <w:rPr>
                      <w:rFonts w:hint="eastAsia" w:ascii="Times New Roman" w:hAnsi="Times New Roman" w:eastAsia="宋体" w:cs="Times New Roman"/>
                      <w:bCs/>
                      <w:kern w:val="0"/>
                      <w:sz w:val="21"/>
                      <w:szCs w:val="21"/>
                      <w:lang w:val="en-US" w:eastAsia="zh-CN"/>
                    </w:rPr>
                    <w:t>1</w:t>
                  </w:r>
                </w:p>
              </w:tc>
              <w:tc>
                <w:tcPr>
                  <w:tcW w:w="1196" w:type="dxa"/>
                  <w:noWrap w:val="0"/>
                  <w:vAlign w:val="center"/>
                </w:tcPr>
                <w:p>
                  <w:pPr>
                    <w:keepLines w:val="0"/>
                    <w:pageBreakBefore w:val="0"/>
                    <w:widowControl/>
                    <w:kinsoku/>
                    <w:wordWrap/>
                    <w:autoSpaceDE/>
                    <w:autoSpaceDN/>
                    <w:bidi w:val="0"/>
                    <w:adjustRightInd w:val="0"/>
                    <w:snapToGrid w:val="0"/>
                    <w:spacing w:after="0" w:line="240" w:lineRule="auto"/>
                    <w:jc w:val="center"/>
                    <w:textAlignment w:val="center"/>
                    <w:rPr>
                      <w:rFonts w:hint="default" w:ascii="Times New Roman" w:hAnsi="Times New Roman" w:eastAsia="宋体" w:cs="Times New Roman"/>
                      <w:color w:val="auto"/>
                      <w:kern w:val="0"/>
                      <w:sz w:val="21"/>
                      <w:szCs w:val="21"/>
                    </w:rPr>
                  </w:pPr>
                  <w:r>
                    <w:rPr>
                      <w:rFonts w:hint="default" w:ascii="Times New Roman" w:hAnsi="Times New Roman" w:eastAsia="宋体" w:cs="Times New Roman"/>
                      <w:color w:val="auto"/>
                      <w:kern w:val="0"/>
                      <w:sz w:val="21"/>
                      <w:szCs w:val="21"/>
                    </w:rPr>
                    <w:t>非甲烷总烃</w:t>
                  </w:r>
                </w:p>
                <w:p>
                  <w:pPr>
                    <w:keepLines w:val="0"/>
                    <w:pageBreakBefore w:val="0"/>
                    <w:widowControl/>
                    <w:kinsoku/>
                    <w:wordWrap/>
                    <w:autoSpaceDE/>
                    <w:autoSpaceDN/>
                    <w:bidi w:val="0"/>
                    <w:adjustRightInd w:val="0"/>
                    <w:snapToGrid w:val="0"/>
                    <w:spacing w:after="0" w:line="240" w:lineRule="auto"/>
                    <w:jc w:val="center"/>
                    <w:textAlignment w:val="center"/>
                    <w:rPr>
                      <w:rFonts w:hint="default" w:ascii="Times New Roman" w:hAnsi="Times New Roman" w:eastAsia="宋体" w:cs="Times New Roman"/>
                      <w:snapToGrid w:val="0"/>
                      <w:sz w:val="21"/>
                      <w:szCs w:val="21"/>
                    </w:rPr>
                  </w:pPr>
                  <w:r>
                    <w:rPr>
                      <w:rFonts w:hint="default" w:ascii="Times New Roman" w:hAnsi="Times New Roman" w:eastAsia="宋体" w:cs="Times New Roman"/>
                      <w:color w:val="auto"/>
                      <w:kern w:val="0"/>
                      <w:sz w:val="21"/>
                      <w:szCs w:val="21"/>
                      <w:lang w:eastAsia="zh-CN"/>
                    </w:rPr>
                    <w:t>（</w:t>
                  </w:r>
                  <w:r>
                    <w:rPr>
                      <w:rFonts w:hint="eastAsia" w:ascii="Times New Roman" w:hAnsi="Times New Roman" w:eastAsia="宋体" w:cs="Times New Roman"/>
                      <w:color w:val="auto"/>
                      <w:kern w:val="0"/>
                      <w:sz w:val="21"/>
                      <w:szCs w:val="21"/>
                      <w:lang w:eastAsia="zh-CN"/>
                    </w:rPr>
                    <w:t>有组织</w:t>
                  </w:r>
                  <w:r>
                    <w:rPr>
                      <w:rFonts w:hint="default" w:ascii="Times New Roman" w:hAnsi="Times New Roman" w:eastAsia="宋体" w:cs="Times New Roman"/>
                      <w:color w:val="auto"/>
                      <w:kern w:val="0"/>
                      <w:sz w:val="21"/>
                      <w:szCs w:val="21"/>
                      <w:lang w:eastAsia="zh-CN"/>
                    </w:rPr>
                    <w:t>）</w:t>
                  </w:r>
                </w:p>
              </w:tc>
              <w:tc>
                <w:tcPr>
                  <w:tcW w:w="2790" w:type="dxa"/>
                  <w:noWrap w:val="0"/>
                  <w:vAlign w:val="center"/>
                </w:tcPr>
                <w:p>
                  <w:pPr>
                    <w:keepLines w:val="0"/>
                    <w:pageBreakBefore w:val="0"/>
                    <w:widowControl/>
                    <w:kinsoku/>
                    <w:wordWrap/>
                    <w:autoSpaceDE/>
                    <w:autoSpaceDN/>
                    <w:bidi w:val="0"/>
                    <w:adjustRightInd w:val="0"/>
                    <w:snapToGrid w:val="0"/>
                    <w:spacing w:after="0" w:line="240" w:lineRule="auto"/>
                    <w:jc w:val="center"/>
                    <w:textAlignment w:val="center"/>
                    <w:rPr>
                      <w:rFonts w:hint="eastAsia" w:ascii="Times New Roman" w:hAnsi="Times New Roman" w:eastAsia="宋体" w:cs="Times New Roman"/>
                      <w:bCs/>
                      <w:sz w:val="21"/>
                      <w:szCs w:val="21"/>
                      <w:lang w:eastAsia="zh-CN"/>
                    </w:rPr>
                  </w:pPr>
                  <w:r>
                    <w:rPr>
                      <w:rFonts w:hint="default" w:ascii="Times New Roman" w:hAnsi="Times New Roman" w:eastAsia="宋体" w:cs="Times New Roman"/>
                      <w:color w:val="auto"/>
                      <w:kern w:val="0"/>
                      <w:sz w:val="21"/>
                      <w:szCs w:val="21"/>
                    </w:rPr>
                    <w:t>固定污染源废气 总烃、甲烷和非甲烷总烃的测定 气相色谱法</w:t>
                  </w:r>
                </w:p>
              </w:tc>
              <w:tc>
                <w:tcPr>
                  <w:tcW w:w="1335" w:type="dxa"/>
                  <w:noWrap w:val="0"/>
                  <w:vAlign w:val="center"/>
                </w:tcPr>
                <w:p>
                  <w:pPr>
                    <w:keepLines w:val="0"/>
                    <w:pageBreakBefore w:val="0"/>
                    <w:widowControl/>
                    <w:kinsoku/>
                    <w:wordWrap/>
                    <w:autoSpaceDE/>
                    <w:autoSpaceDN/>
                    <w:bidi w:val="0"/>
                    <w:adjustRightInd w:val="0"/>
                    <w:snapToGrid w:val="0"/>
                    <w:spacing w:after="0" w:line="240" w:lineRule="auto"/>
                    <w:jc w:val="center"/>
                    <w:textAlignment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rPr>
                    <w:t>HJ 38-2017</w:t>
                  </w:r>
                </w:p>
              </w:tc>
              <w:tc>
                <w:tcPr>
                  <w:tcW w:w="2055" w:type="dxa"/>
                  <w:noWrap w:val="0"/>
                  <w:vAlign w:val="center"/>
                </w:tcPr>
                <w:p>
                  <w:pPr>
                    <w:keepLines w:val="0"/>
                    <w:pageBreakBefore w:val="0"/>
                    <w:widowControl/>
                    <w:kinsoku/>
                    <w:wordWrap/>
                    <w:autoSpaceDE/>
                    <w:autoSpaceDN/>
                    <w:bidi w:val="0"/>
                    <w:adjustRightInd w:val="0"/>
                    <w:snapToGrid w:val="0"/>
                    <w:spacing w:after="0" w:line="240" w:lineRule="auto"/>
                    <w:jc w:val="center"/>
                    <w:textAlignment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rPr>
                    <w:t>气相色谱仪/</w:t>
                  </w:r>
                  <w:r>
                    <w:rPr>
                      <w:rFonts w:hint="default" w:ascii="Times New Roman" w:hAnsi="Times New Roman" w:eastAsia="宋体" w:cs="Times New Roman"/>
                      <w:color w:val="auto"/>
                      <w:kern w:val="0"/>
                      <w:sz w:val="21"/>
                      <w:szCs w:val="21"/>
                      <w:lang w:val="en-US" w:eastAsia="zh-CN"/>
                    </w:rPr>
                    <w:t xml:space="preserve">GC </w:t>
                  </w:r>
                  <w:r>
                    <w:rPr>
                      <w:rFonts w:hint="default" w:ascii="Times New Roman" w:hAnsi="Times New Roman" w:eastAsia="宋体" w:cs="Times New Roman"/>
                      <w:color w:val="auto"/>
                      <w:kern w:val="0"/>
                      <w:sz w:val="21"/>
                      <w:szCs w:val="21"/>
                    </w:rPr>
                    <w:t>79</w:t>
                  </w:r>
                  <w:r>
                    <w:rPr>
                      <w:rFonts w:hint="default" w:ascii="Times New Roman" w:hAnsi="Times New Roman" w:eastAsia="宋体" w:cs="Times New Roman"/>
                      <w:color w:val="auto"/>
                      <w:kern w:val="0"/>
                      <w:sz w:val="21"/>
                      <w:szCs w:val="21"/>
                      <w:lang w:val="en-US" w:eastAsia="zh-CN"/>
                    </w:rPr>
                    <w:t>00</w:t>
                  </w:r>
                </w:p>
              </w:tc>
              <w:tc>
                <w:tcPr>
                  <w:tcW w:w="953" w:type="dxa"/>
                  <w:noWrap w:val="0"/>
                  <w:vAlign w:val="center"/>
                </w:tcPr>
                <w:p>
                  <w:pPr>
                    <w:keepLines w:val="0"/>
                    <w:pageBreakBefore w:val="0"/>
                    <w:widowControl/>
                    <w:kinsoku/>
                    <w:wordWrap/>
                    <w:autoSpaceDE/>
                    <w:autoSpaceDN/>
                    <w:bidi w:val="0"/>
                    <w:adjustRightInd w:val="0"/>
                    <w:snapToGrid w:val="0"/>
                    <w:spacing w:after="0" w:line="240" w:lineRule="auto"/>
                    <w:jc w:val="center"/>
                    <w:textAlignment w:val="center"/>
                    <w:rPr>
                      <w:rFonts w:hint="default" w:ascii="Times New Roman" w:hAnsi="Times New Roman" w:eastAsia="宋体" w:cs="Times New Roman"/>
                      <w:bCs/>
                      <w:kern w:val="0"/>
                      <w:sz w:val="21"/>
                      <w:szCs w:val="21"/>
                    </w:rPr>
                  </w:pPr>
                  <w:r>
                    <w:rPr>
                      <w:rFonts w:hint="default" w:ascii="Times New Roman" w:hAnsi="Times New Roman" w:eastAsia="宋体" w:cs="Times New Roman"/>
                      <w:color w:val="auto"/>
                      <w:kern w:val="0"/>
                      <w:sz w:val="21"/>
                      <w:szCs w:val="21"/>
                    </w:rPr>
                    <w:t>0.07</w:t>
                  </w:r>
                  <w:r>
                    <w:rPr>
                      <w:rFonts w:hint="default" w:ascii="Times New Roman" w:hAnsi="Times New Roman" w:eastAsia="宋体" w:cs="Times New Roman"/>
                      <w:color w:val="auto"/>
                      <w:kern w:val="0"/>
                      <w:sz w:val="21"/>
                      <w:szCs w:val="21"/>
                      <w:lang w:val="en-US" w:eastAsia="zh-CN"/>
                    </w:rPr>
                    <w:t xml:space="preserve"> </w:t>
                  </w:r>
                </w:p>
              </w:tc>
            </w:tr>
            <w:tr>
              <w:tblPrEx>
                <w:tblBorders>
                  <w:top w:val="double" w:color="auto" w:sz="4" w:space="0"/>
                  <w:left w:val="none" w:color="auto" w:sz="0" w:space="0"/>
                  <w:bottom w:val="double" w:color="auto" w:sz="4"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522" w:hRule="atLeast"/>
                <w:jc w:val="center"/>
              </w:trPr>
              <w:tc>
                <w:tcPr>
                  <w:tcW w:w="471" w:type="dxa"/>
                  <w:noWrap w:val="0"/>
                  <w:vAlign w:val="center"/>
                </w:tcPr>
                <w:p>
                  <w:pPr>
                    <w:keepLines w:val="0"/>
                    <w:pageBreakBefore w:val="0"/>
                    <w:widowControl/>
                    <w:kinsoku/>
                    <w:wordWrap/>
                    <w:autoSpaceDE/>
                    <w:autoSpaceDN/>
                    <w:bidi w:val="0"/>
                    <w:adjustRightInd w:val="0"/>
                    <w:snapToGrid w:val="0"/>
                    <w:spacing w:after="0"/>
                    <w:jc w:val="center"/>
                    <w:rPr>
                      <w:rFonts w:hint="eastAsia" w:ascii="Times New Roman" w:hAnsi="Times New Roman" w:eastAsia="宋体" w:cs="Times New Roman"/>
                      <w:bCs/>
                      <w:kern w:val="0"/>
                      <w:sz w:val="21"/>
                      <w:szCs w:val="21"/>
                      <w:lang w:val="en-US" w:eastAsia="zh-CN"/>
                    </w:rPr>
                  </w:pPr>
                  <w:r>
                    <w:rPr>
                      <w:rFonts w:hint="eastAsia" w:ascii="Times New Roman" w:hAnsi="Times New Roman" w:eastAsia="宋体" w:cs="Times New Roman"/>
                      <w:bCs/>
                      <w:kern w:val="0"/>
                      <w:sz w:val="21"/>
                      <w:szCs w:val="21"/>
                      <w:lang w:val="en-US" w:eastAsia="zh-CN"/>
                    </w:rPr>
                    <w:t>2</w:t>
                  </w:r>
                </w:p>
              </w:tc>
              <w:tc>
                <w:tcPr>
                  <w:tcW w:w="1196" w:type="dxa"/>
                  <w:noWrap w:val="0"/>
                  <w:vAlign w:val="center"/>
                </w:tcPr>
                <w:p>
                  <w:pPr>
                    <w:keepLines w:val="0"/>
                    <w:pageBreakBefore w:val="0"/>
                    <w:widowControl/>
                    <w:kinsoku/>
                    <w:wordWrap/>
                    <w:autoSpaceDE/>
                    <w:autoSpaceDN/>
                    <w:bidi w:val="0"/>
                    <w:adjustRightInd w:val="0"/>
                    <w:snapToGrid w:val="0"/>
                    <w:spacing w:after="0" w:line="240" w:lineRule="auto"/>
                    <w:jc w:val="center"/>
                    <w:textAlignment w:val="center"/>
                    <w:rPr>
                      <w:rFonts w:hint="default" w:ascii="Times New Roman" w:hAnsi="Times New Roman" w:eastAsia="宋体" w:cs="Times New Roman"/>
                      <w:color w:val="auto"/>
                      <w:kern w:val="0"/>
                      <w:sz w:val="21"/>
                      <w:szCs w:val="21"/>
                    </w:rPr>
                  </w:pPr>
                  <w:r>
                    <w:rPr>
                      <w:rFonts w:hint="default" w:ascii="Times New Roman" w:hAnsi="Times New Roman" w:eastAsia="宋体" w:cs="Times New Roman"/>
                      <w:color w:val="auto"/>
                      <w:kern w:val="0"/>
                      <w:sz w:val="21"/>
                      <w:szCs w:val="21"/>
                    </w:rPr>
                    <w:t>非甲烷总烃</w:t>
                  </w:r>
                </w:p>
                <w:p>
                  <w:pPr>
                    <w:keepLines w:val="0"/>
                    <w:pageBreakBefore w:val="0"/>
                    <w:widowControl/>
                    <w:kinsoku/>
                    <w:wordWrap/>
                    <w:autoSpaceDE/>
                    <w:autoSpaceDN/>
                    <w:bidi w:val="0"/>
                    <w:adjustRightInd w:val="0"/>
                    <w:snapToGrid w:val="0"/>
                    <w:spacing w:after="0" w:line="240" w:lineRule="auto"/>
                    <w:jc w:val="center"/>
                    <w:textAlignment w:val="center"/>
                    <w:rPr>
                      <w:rFonts w:hint="default" w:ascii="Times New Roman" w:hAnsi="Times New Roman" w:eastAsia="宋体" w:cs="Times New Roman"/>
                      <w:snapToGrid w:val="0"/>
                      <w:sz w:val="21"/>
                      <w:szCs w:val="21"/>
                    </w:rPr>
                  </w:pPr>
                  <w:r>
                    <w:rPr>
                      <w:rFonts w:hint="default" w:ascii="Times New Roman" w:hAnsi="Times New Roman" w:eastAsia="宋体" w:cs="Times New Roman"/>
                      <w:color w:val="auto"/>
                      <w:kern w:val="0"/>
                      <w:sz w:val="21"/>
                      <w:szCs w:val="21"/>
                      <w:lang w:eastAsia="zh-CN"/>
                    </w:rPr>
                    <w:t>（无组织）</w:t>
                  </w:r>
                </w:p>
              </w:tc>
              <w:tc>
                <w:tcPr>
                  <w:tcW w:w="2790" w:type="dxa"/>
                  <w:noWrap w:val="0"/>
                  <w:vAlign w:val="center"/>
                </w:tcPr>
                <w:p>
                  <w:pPr>
                    <w:keepLines w:val="0"/>
                    <w:pageBreakBefore w:val="0"/>
                    <w:widowControl/>
                    <w:kinsoku/>
                    <w:wordWrap/>
                    <w:autoSpaceDE/>
                    <w:autoSpaceDN/>
                    <w:bidi w:val="0"/>
                    <w:adjustRightInd w:val="0"/>
                    <w:snapToGrid w:val="0"/>
                    <w:spacing w:after="0" w:line="240" w:lineRule="auto"/>
                    <w:jc w:val="center"/>
                    <w:textAlignment w:val="center"/>
                    <w:rPr>
                      <w:rFonts w:hint="eastAsia" w:ascii="Times New Roman" w:hAnsi="Times New Roman" w:eastAsia="宋体" w:cs="Times New Roman"/>
                      <w:bCs/>
                      <w:sz w:val="21"/>
                      <w:szCs w:val="21"/>
                      <w:lang w:eastAsia="zh-CN"/>
                    </w:rPr>
                  </w:pPr>
                  <w:r>
                    <w:rPr>
                      <w:rFonts w:hint="default" w:ascii="Times New Roman" w:hAnsi="Times New Roman" w:eastAsia="宋体" w:cs="Times New Roman"/>
                      <w:color w:val="auto"/>
                      <w:kern w:val="0"/>
                      <w:sz w:val="21"/>
                      <w:szCs w:val="21"/>
                      <w:highlight w:val="none"/>
                    </w:rPr>
                    <w:t>环境空气 总烃、非甲烷总烃的测定 直接进样-气相色谱法</w:t>
                  </w:r>
                </w:p>
              </w:tc>
              <w:tc>
                <w:tcPr>
                  <w:tcW w:w="1335" w:type="dxa"/>
                  <w:noWrap w:val="0"/>
                  <w:vAlign w:val="center"/>
                </w:tcPr>
                <w:p>
                  <w:pPr>
                    <w:keepLines w:val="0"/>
                    <w:pageBreakBefore w:val="0"/>
                    <w:widowControl/>
                    <w:kinsoku/>
                    <w:wordWrap/>
                    <w:autoSpaceDE/>
                    <w:autoSpaceDN/>
                    <w:bidi w:val="0"/>
                    <w:adjustRightInd w:val="0"/>
                    <w:snapToGrid w:val="0"/>
                    <w:spacing w:after="0" w:line="240" w:lineRule="auto"/>
                    <w:jc w:val="center"/>
                    <w:textAlignment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rPr>
                    <w:t>HJ 604-2017</w:t>
                  </w:r>
                </w:p>
              </w:tc>
              <w:tc>
                <w:tcPr>
                  <w:tcW w:w="2055" w:type="dxa"/>
                  <w:noWrap w:val="0"/>
                  <w:vAlign w:val="center"/>
                </w:tcPr>
                <w:p>
                  <w:pPr>
                    <w:keepLines w:val="0"/>
                    <w:pageBreakBefore w:val="0"/>
                    <w:widowControl/>
                    <w:kinsoku/>
                    <w:wordWrap/>
                    <w:autoSpaceDE/>
                    <w:autoSpaceDN/>
                    <w:bidi w:val="0"/>
                    <w:adjustRightInd w:val="0"/>
                    <w:snapToGrid w:val="0"/>
                    <w:spacing w:after="0"/>
                    <w:jc w:val="center"/>
                    <w:textAlignment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rPr>
                    <w:t>气相色谱仪/</w:t>
                  </w:r>
                  <w:r>
                    <w:rPr>
                      <w:rFonts w:hint="default" w:ascii="Times New Roman" w:hAnsi="Times New Roman" w:eastAsia="宋体" w:cs="Times New Roman"/>
                      <w:color w:val="auto"/>
                      <w:kern w:val="0"/>
                      <w:sz w:val="21"/>
                      <w:szCs w:val="21"/>
                      <w:lang w:val="en-US" w:eastAsia="zh-CN"/>
                    </w:rPr>
                    <w:t xml:space="preserve">GC </w:t>
                  </w:r>
                  <w:r>
                    <w:rPr>
                      <w:rFonts w:hint="default" w:ascii="Times New Roman" w:hAnsi="Times New Roman" w:eastAsia="宋体" w:cs="Times New Roman"/>
                      <w:color w:val="auto"/>
                      <w:kern w:val="0"/>
                      <w:sz w:val="21"/>
                      <w:szCs w:val="21"/>
                    </w:rPr>
                    <w:t>79</w:t>
                  </w:r>
                  <w:r>
                    <w:rPr>
                      <w:rFonts w:hint="default" w:ascii="Times New Roman" w:hAnsi="Times New Roman" w:eastAsia="宋体" w:cs="Times New Roman"/>
                      <w:color w:val="auto"/>
                      <w:kern w:val="0"/>
                      <w:sz w:val="21"/>
                      <w:szCs w:val="21"/>
                      <w:lang w:val="en-US" w:eastAsia="zh-CN"/>
                    </w:rPr>
                    <w:t>00</w:t>
                  </w:r>
                </w:p>
              </w:tc>
              <w:tc>
                <w:tcPr>
                  <w:tcW w:w="953" w:type="dxa"/>
                  <w:noWrap w:val="0"/>
                  <w:vAlign w:val="center"/>
                </w:tcPr>
                <w:p>
                  <w:pPr>
                    <w:keepLines w:val="0"/>
                    <w:pageBreakBefore w:val="0"/>
                    <w:widowControl/>
                    <w:kinsoku/>
                    <w:wordWrap/>
                    <w:autoSpaceDE/>
                    <w:autoSpaceDN/>
                    <w:bidi w:val="0"/>
                    <w:adjustRightInd w:val="0"/>
                    <w:snapToGrid w:val="0"/>
                    <w:spacing w:after="0"/>
                    <w:jc w:val="center"/>
                    <w:textAlignment w:val="center"/>
                    <w:rPr>
                      <w:rFonts w:hint="default" w:ascii="Times New Roman" w:hAnsi="Times New Roman" w:eastAsia="宋体" w:cs="Times New Roman"/>
                      <w:bCs/>
                      <w:kern w:val="0"/>
                      <w:sz w:val="21"/>
                      <w:szCs w:val="21"/>
                    </w:rPr>
                  </w:pPr>
                  <w:r>
                    <w:rPr>
                      <w:rFonts w:hint="default" w:ascii="Times New Roman" w:hAnsi="Times New Roman" w:eastAsia="宋体" w:cs="Times New Roman"/>
                      <w:color w:val="auto"/>
                      <w:kern w:val="0"/>
                      <w:sz w:val="21"/>
                      <w:szCs w:val="21"/>
                    </w:rPr>
                    <w:t>0.07</w:t>
                  </w:r>
                  <w:r>
                    <w:rPr>
                      <w:rFonts w:hint="default" w:ascii="Times New Roman" w:hAnsi="Times New Roman" w:eastAsia="宋体" w:cs="Times New Roman"/>
                      <w:color w:val="auto"/>
                      <w:kern w:val="0"/>
                      <w:sz w:val="21"/>
                      <w:szCs w:val="21"/>
                      <w:lang w:val="en-US" w:eastAsia="zh-CN"/>
                    </w:rPr>
                    <w:t xml:space="preserve"> </w:t>
                  </w:r>
                </w:p>
              </w:tc>
            </w:tr>
            <w:tr>
              <w:tblPrEx>
                <w:tblBorders>
                  <w:top w:val="double" w:color="auto" w:sz="4" w:space="0"/>
                  <w:left w:val="none" w:color="auto" w:sz="0" w:space="0"/>
                  <w:bottom w:val="double" w:color="auto" w:sz="4"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401" w:hRule="atLeast"/>
                <w:jc w:val="center"/>
              </w:trPr>
              <w:tc>
                <w:tcPr>
                  <w:tcW w:w="471" w:type="dxa"/>
                  <w:vMerge w:val="restart"/>
                  <w:noWrap w:val="0"/>
                  <w:vAlign w:val="center"/>
                </w:tcPr>
                <w:p>
                  <w:pPr>
                    <w:keepLines w:val="0"/>
                    <w:pageBreakBefore w:val="0"/>
                    <w:widowControl/>
                    <w:kinsoku/>
                    <w:wordWrap/>
                    <w:autoSpaceDE/>
                    <w:autoSpaceDN/>
                    <w:bidi w:val="0"/>
                    <w:adjustRightInd w:val="0"/>
                    <w:snapToGrid w:val="0"/>
                    <w:spacing w:after="0"/>
                    <w:jc w:val="center"/>
                    <w:rPr>
                      <w:rFonts w:hint="eastAsia" w:ascii="Times New Roman" w:hAnsi="Times New Roman" w:eastAsia="宋体" w:cs="Times New Roman"/>
                      <w:bCs/>
                      <w:kern w:val="0"/>
                      <w:sz w:val="21"/>
                      <w:szCs w:val="21"/>
                      <w:lang w:eastAsia="zh-CN"/>
                    </w:rPr>
                  </w:pPr>
                  <w:r>
                    <w:rPr>
                      <w:rFonts w:hint="eastAsia" w:ascii="Times New Roman" w:hAnsi="Times New Roman" w:eastAsia="宋体" w:cs="Times New Roman"/>
                      <w:bCs/>
                      <w:kern w:val="0"/>
                      <w:sz w:val="21"/>
                      <w:szCs w:val="21"/>
                      <w:lang w:val="en-US" w:eastAsia="zh-CN"/>
                    </w:rPr>
                    <w:t>3</w:t>
                  </w:r>
                </w:p>
              </w:tc>
              <w:tc>
                <w:tcPr>
                  <w:tcW w:w="1196" w:type="dxa"/>
                  <w:vMerge w:val="restart"/>
                  <w:noWrap w:val="0"/>
                  <w:vAlign w:val="center"/>
                </w:tcPr>
                <w:p>
                  <w:pPr>
                    <w:pStyle w:val="22"/>
                    <w:keepLines w:val="0"/>
                    <w:pageBreakBefore w:val="0"/>
                    <w:widowControl/>
                    <w:kinsoku/>
                    <w:wordWrap/>
                    <w:overflowPunct w:val="0"/>
                    <w:topLinePunct/>
                    <w:autoSpaceDE/>
                    <w:autoSpaceDN/>
                    <w:bidi w:val="0"/>
                    <w:adjustRightInd w:val="0"/>
                    <w:snapToGrid w:val="0"/>
                    <w:spacing w:after="0" w:line="340" w:lineRule="exact"/>
                    <w:rPr>
                      <w:rFonts w:hint="default" w:ascii="Times New Roman" w:hAnsi="Times New Roman" w:eastAsia="宋体" w:cs="Times New Roman"/>
                      <w:bCs/>
                      <w:sz w:val="21"/>
                      <w:szCs w:val="21"/>
                    </w:rPr>
                  </w:pPr>
                  <w:r>
                    <w:rPr>
                      <w:rFonts w:hint="default" w:ascii="Times New Roman" w:hAnsi="Times New Roman" w:eastAsia="宋体" w:cs="Times New Roman"/>
                      <w:snapToGrid w:val="0"/>
                      <w:sz w:val="21"/>
                      <w:szCs w:val="21"/>
                    </w:rPr>
                    <w:t>废气量</w:t>
                  </w:r>
                </w:p>
              </w:tc>
              <w:tc>
                <w:tcPr>
                  <w:tcW w:w="2790" w:type="dxa"/>
                  <w:vMerge w:val="restart"/>
                  <w:noWrap w:val="0"/>
                  <w:vAlign w:val="center"/>
                </w:tcPr>
                <w:p>
                  <w:pPr>
                    <w:keepLines w:val="0"/>
                    <w:pageBreakBefore w:val="0"/>
                    <w:widowControl/>
                    <w:kinsoku/>
                    <w:wordWrap/>
                    <w:autoSpaceDE/>
                    <w:autoSpaceDN/>
                    <w:bidi w:val="0"/>
                    <w:adjustRightInd w:val="0"/>
                    <w:snapToGrid w:val="0"/>
                    <w:spacing w:after="0"/>
                    <w:jc w:val="center"/>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bCs/>
                      <w:sz w:val="21"/>
                      <w:szCs w:val="21"/>
                      <w:lang w:eastAsia="zh-CN"/>
                    </w:rPr>
                    <w:t>固定污染源排气中颗粒物测定与气态污染物采样方法</w:t>
                  </w:r>
                  <w:r>
                    <w:rPr>
                      <w:rFonts w:hint="eastAsia" w:ascii="Times New Roman" w:hAnsi="Times New Roman" w:eastAsia="宋体" w:cs="Times New Roman"/>
                      <w:bCs/>
                      <w:sz w:val="21"/>
                      <w:szCs w:val="21"/>
                      <w:lang w:val="en-US" w:eastAsia="zh-CN"/>
                    </w:rPr>
                    <w:t xml:space="preserve"> 皮托管平行测速采样</w:t>
                  </w:r>
                </w:p>
              </w:tc>
              <w:tc>
                <w:tcPr>
                  <w:tcW w:w="1335" w:type="dxa"/>
                  <w:vMerge w:val="restart"/>
                  <w:noWrap w:val="0"/>
                  <w:vAlign w:val="center"/>
                </w:tcPr>
                <w:p>
                  <w:pPr>
                    <w:keepLines w:val="0"/>
                    <w:pageBreakBefore w:val="0"/>
                    <w:widowControl/>
                    <w:kinsoku/>
                    <w:wordWrap/>
                    <w:autoSpaceDE/>
                    <w:autoSpaceDN/>
                    <w:bidi w:val="0"/>
                    <w:adjustRightInd w:val="0"/>
                    <w:snapToGrid w:val="0"/>
                    <w:spacing w:after="0"/>
                    <w:jc w:val="center"/>
                    <w:rPr>
                      <w:rFonts w:hint="default" w:ascii="Times New Roman" w:hAnsi="Times New Roman" w:eastAsia="宋体" w:cs="Times New Roman"/>
                      <w:kern w:val="0"/>
                      <w:sz w:val="21"/>
                      <w:szCs w:val="21"/>
                    </w:rPr>
                  </w:pPr>
                  <w:r>
                    <w:rPr>
                      <w:rFonts w:hint="default" w:ascii="Times New Roman" w:hAnsi="Times New Roman" w:eastAsia="宋体" w:cs="Times New Roman"/>
                      <w:sz w:val="21"/>
                      <w:szCs w:val="21"/>
                    </w:rPr>
                    <w:t>GB/T 16157-1996</w:t>
                  </w:r>
                </w:p>
              </w:tc>
              <w:tc>
                <w:tcPr>
                  <w:tcW w:w="2055" w:type="dxa"/>
                  <w:noWrap w:val="0"/>
                  <w:vAlign w:val="center"/>
                </w:tcPr>
                <w:p>
                  <w:pPr>
                    <w:keepLines w:val="0"/>
                    <w:pageBreakBefore w:val="0"/>
                    <w:widowControl/>
                    <w:kinsoku/>
                    <w:wordWrap/>
                    <w:autoSpaceDE/>
                    <w:autoSpaceDN/>
                    <w:bidi w:val="0"/>
                    <w:adjustRightInd w:val="0"/>
                    <w:snapToGrid w:val="0"/>
                    <w:spacing w:after="0"/>
                    <w:jc w:val="center"/>
                    <w:rPr>
                      <w:rFonts w:hint="default" w:ascii="Times New Roman" w:hAnsi="Times New Roman" w:eastAsia="宋体" w:cs="Times New Roman"/>
                      <w:bCs/>
                      <w:kern w:val="0"/>
                      <w:sz w:val="21"/>
                      <w:szCs w:val="21"/>
                    </w:rPr>
                  </w:pPr>
                  <w:r>
                    <w:rPr>
                      <w:rFonts w:hint="default" w:ascii="Times New Roman" w:hAnsi="Times New Roman" w:eastAsia="宋体" w:cs="Times New Roman"/>
                      <w:sz w:val="21"/>
                      <w:szCs w:val="21"/>
                    </w:rPr>
                    <w:t>3012H-D烟尘采样器</w:t>
                  </w:r>
                </w:p>
              </w:tc>
              <w:tc>
                <w:tcPr>
                  <w:tcW w:w="953" w:type="dxa"/>
                  <w:vMerge w:val="restart"/>
                  <w:noWrap w:val="0"/>
                  <w:vAlign w:val="center"/>
                </w:tcPr>
                <w:p>
                  <w:pPr>
                    <w:keepLines w:val="0"/>
                    <w:pageBreakBefore w:val="0"/>
                    <w:widowControl/>
                    <w:kinsoku/>
                    <w:wordWrap/>
                    <w:autoSpaceDE/>
                    <w:autoSpaceDN/>
                    <w:bidi w:val="0"/>
                    <w:adjustRightInd w:val="0"/>
                    <w:snapToGrid w:val="0"/>
                    <w:spacing w:after="0"/>
                    <w:jc w:val="center"/>
                    <w:rPr>
                      <w:rFonts w:hint="default" w:ascii="Times New Roman" w:hAnsi="Times New Roman" w:eastAsia="宋体" w:cs="Times New Roman"/>
                      <w:kern w:val="0"/>
                      <w:sz w:val="21"/>
                      <w:szCs w:val="21"/>
                    </w:rPr>
                  </w:pPr>
                  <w:r>
                    <w:rPr>
                      <w:rFonts w:hint="default" w:ascii="Times New Roman" w:hAnsi="Times New Roman" w:eastAsia="宋体" w:cs="Times New Roman"/>
                      <w:bCs/>
                      <w:kern w:val="0"/>
                      <w:sz w:val="21"/>
                      <w:szCs w:val="21"/>
                    </w:rPr>
                    <w:t>/</w:t>
                  </w:r>
                </w:p>
              </w:tc>
            </w:tr>
            <w:tr>
              <w:tblPrEx>
                <w:tblBorders>
                  <w:top w:val="double" w:color="auto" w:sz="4" w:space="0"/>
                  <w:left w:val="none" w:color="auto" w:sz="0" w:space="0"/>
                  <w:bottom w:val="double" w:color="auto" w:sz="4"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401" w:hRule="atLeast"/>
                <w:jc w:val="center"/>
              </w:trPr>
              <w:tc>
                <w:tcPr>
                  <w:tcW w:w="471" w:type="dxa"/>
                  <w:vMerge w:val="continue"/>
                  <w:noWrap w:val="0"/>
                  <w:vAlign w:val="center"/>
                </w:tcPr>
                <w:p>
                  <w:pPr>
                    <w:keepLines w:val="0"/>
                    <w:pageBreakBefore w:val="0"/>
                    <w:widowControl/>
                    <w:kinsoku/>
                    <w:wordWrap/>
                    <w:autoSpaceDE/>
                    <w:autoSpaceDN/>
                    <w:bidi w:val="0"/>
                    <w:adjustRightInd w:val="0"/>
                    <w:snapToGrid w:val="0"/>
                    <w:spacing w:after="0"/>
                    <w:jc w:val="center"/>
                  </w:pPr>
                </w:p>
              </w:tc>
              <w:tc>
                <w:tcPr>
                  <w:tcW w:w="1196" w:type="dxa"/>
                  <w:vMerge w:val="continue"/>
                  <w:noWrap w:val="0"/>
                  <w:vAlign w:val="center"/>
                </w:tcPr>
                <w:p>
                  <w:pPr>
                    <w:keepLines w:val="0"/>
                    <w:pageBreakBefore w:val="0"/>
                    <w:widowControl/>
                    <w:kinsoku/>
                    <w:wordWrap/>
                    <w:autoSpaceDE/>
                    <w:autoSpaceDN/>
                    <w:bidi w:val="0"/>
                    <w:adjustRightInd w:val="0"/>
                    <w:snapToGrid w:val="0"/>
                    <w:spacing w:after="0"/>
                    <w:jc w:val="center"/>
                  </w:pPr>
                </w:p>
              </w:tc>
              <w:tc>
                <w:tcPr>
                  <w:tcW w:w="2790" w:type="dxa"/>
                  <w:vMerge w:val="continue"/>
                  <w:noWrap w:val="0"/>
                  <w:vAlign w:val="center"/>
                </w:tcPr>
                <w:p>
                  <w:pPr>
                    <w:keepLines w:val="0"/>
                    <w:pageBreakBefore w:val="0"/>
                    <w:widowControl/>
                    <w:kinsoku/>
                    <w:wordWrap/>
                    <w:autoSpaceDE/>
                    <w:autoSpaceDN/>
                    <w:bidi w:val="0"/>
                    <w:adjustRightInd w:val="0"/>
                    <w:snapToGrid w:val="0"/>
                    <w:spacing w:after="0"/>
                    <w:jc w:val="center"/>
                  </w:pPr>
                </w:p>
              </w:tc>
              <w:tc>
                <w:tcPr>
                  <w:tcW w:w="1335" w:type="dxa"/>
                  <w:vMerge w:val="continue"/>
                  <w:noWrap w:val="0"/>
                  <w:vAlign w:val="center"/>
                </w:tcPr>
                <w:p>
                  <w:pPr>
                    <w:keepLines w:val="0"/>
                    <w:pageBreakBefore w:val="0"/>
                    <w:widowControl/>
                    <w:kinsoku/>
                    <w:wordWrap/>
                    <w:autoSpaceDE/>
                    <w:autoSpaceDN/>
                    <w:bidi w:val="0"/>
                    <w:adjustRightInd w:val="0"/>
                    <w:snapToGrid w:val="0"/>
                    <w:spacing w:after="0"/>
                    <w:jc w:val="center"/>
                  </w:pPr>
                </w:p>
              </w:tc>
              <w:tc>
                <w:tcPr>
                  <w:tcW w:w="2055" w:type="dxa"/>
                  <w:noWrap w:val="0"/>
                  <w:vAlign w:val="center"/>
                </w:tcPr>
                <w:p>
                  <w:pPr>
                    <w:keepLines w:val="0"/>
                    <w:pageBreakBefore w:val="0"/>
                    <w:widowControl/>
                    <w:kinsoku/>
                    <w:wordWrap/>
                    <w:autoSpaceDE/>
                    <w:autoSpaceDN/>
                    <w:bidi w:val="0"/>
                    <w:adjustRightInd w:val="0"/>
                    <w:snapToGrid w:val="0"/>
                    <w:spacing w:after="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3012H烟尘采样器</w:t>
                  </w:r>
                </w:p>
              </w:tc>
              <w:tc>
                <w:tcPr>
                  <w:tcW w:w="953" w:type="dxa"/>
                  <w:vMerge w:val="continue"/>
                  <w:noWrap w:val="0"/>
                  <w:vAlign w:val="center"/>
                </w:tcPr>
                <w:p>
                  <w:pPr>
                    <w:keepLines w:val="0"/>
                    <w:pageBreakBefore w:val="0"/>
                    <w:widowControl/>
                    <w:kinsoku/>
                    <w:wordWrap/>
                    <w:autoSpaceDE/>
                    <w:autoSpaceDN/>
                    <w:bidi w:val="0"/>
                    <w:adjustRightInd w:val="0"/>
                    <w:snapToGrid w:val="0"/>
                    <w:spacing w:after="0"/>
                    <w:jc w:val="center"/>
                    <w:rPr>
                      <w:rFonts w:hint="default" w:ascii="Times New Roman" w:hAnsi="Times New Roman" w:eastAsia="宋体" w:cs="Times New Roman"/>
                      <w:sz w:val="21"/>
                      <w:szCs w:val="21"/>
                    </w:rPr>
                  </w:pPr>
                </w:p>
              </w:tc>
            </w:tr>
            <w:tr>
              <w:tblPrEx>
                <w:tblBorders>
                  <w:top w:val="double" w:color="auto" w:sz="4" w:space="0"/>
                  <w:left w:val="none" w:color="auto" w:sz="0" w:space="0"/>
                  <w:bottom w:val="double" w:color="auto" w:sz="4"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605" w:hRule="atLeast"/>
                <w:jc w:val="center"/>
              </w:trPr>
              <w:tc>
                <w:tcPr>
                  <w:tcW w:w="471" w:type="dxa"/>
                  <w:noWrap w:val="0"/>
                  <w:vAlign w:val="center"/>
                </w:tcPr>
                <w:p>
                  <w:pPr>
                    <w:keepLines w:val="0"/>
                    <w:pageBreakBefore w:val="0"/>
                    <w:widowControl/>
                    <w:kinsoku/>
                    <w:wordWrap/>
                    <w:autoSpaceDE/>
                    <w:autoSpaceDN/>
                    <w:bidi w:val="0"/>
                    <w:adjustRightInd w:val="0"/>
                    <w:snapToGrid w:val="0"/>
                    <w:spacing w:after="0"/>
                    <w:jc w:val="center"/>
                    <w:rPr>
                      <w:rFonts w:hint="default" w:ascii="Times New Roman" w:hAnsi="Times New Roman" w:eastAsia="宋体" w:cs="Times New Roman"/>
                      <w:bCs/>
                      <w:kern w:val="0"/>
                      <w:sz w:val="21"/>
                      <w:szCs w:val="21"/>
                      <w:lang w:val="en-US" w:eastAsia="zh-CN"/>
                    </w:rPr>
                  </w:pPr>
                  <w:r>
                    <w:rPr>
                      <w:rFonts w:hint="eastAsia" w:ascii="Times New Roman" w:hAnsi="Times New Roman" w:eastAsia="宋体" w:cs="Times New Roman"/>
                      <w:bCs/>
                      <w:kern w:val="0"/>
                      <w:sz w:val="21"/>
                      <w:szCs w:val="21"/>
                      <w:lang w:val="en-US" w:eastAsia="zh-CN"/>
                    </w:rPr>
                    <w:t>4</w:t>
                  </w:r>
                </w:p>
              </w:tc>
              <w:tc>
                <w:tcPr>
                  <w:tcW w:w="1196" w:type="dxa"/>
                  <w:noWrap w:val="0"/>
                  <w:vAlign w:val="center"/>
                </w:tcPr>
                <w:p>
                  <w:pPr>
                    <w:keepLines w:val="0"/>
                    <w:pageBreakBefore w:val="0"/>
                    <w:widowControl/>
                    <w:kinsoku/>
                    <w:wordWrap/>
                    <w:autoSpaceDE/>
                    <w:autoSpaceDN/>
                    <w:bidi w:val="0"/>
                    <w:adjustRightInd w:val="0"/>
                    <w:snapToGrid w:val="0"/>
                    <w:spacing w:after="0"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颗粒物</w:t>
                  </w:r>
                </w:p>
                <w:p>
                  <w:pPr>
                    <w:keepLines w:val="0"/>
                    <w:pageBreakBefore w:val="0"/>
                    <w:widowControl/>
                    <w:kinsoku/>
                    <w:wordWrap/>
                    <w:autoSpaceDE/>
                    <w:autoSpaceDN/>
                    <w:bidi w:val="0"/>
                    <w:adjustRightInd w:val="0"/>
                    <w:snapToGrid w:val="0"/>
                    <w:spacing w:after="0" w:line="240" w:lineRule="auto"/>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rPr>
                    <w:t>（无组织）</w:t>
                  </w:r>
                </w:p>
              </w:tc>
              <w:tc>
                <w:tcPr>
                  <w:tcW w:w="2790" w:type="dxa"/>
                  <w:noWrap w:val="0"/>
                  <w:vAlign w:val="center"/>
                </w:tcPr>
                <w:p>
                  <w:pPr>
                    <w:keepLines w:val="0"/>
                    <w:pageBreakBefore w:val="0"/>
                    <w:widowControl/>
                    <w:kinsoku/>
                    <w:wordWrap/>
                    <w:autoSpaceDE/>
                    <w:autoSpaceDN/>
                    <w:bidi w:val="0"/>
                    <w:adjustRightInd w:val="0"/>
                    <w:snapToGrid w:val="0"/>
                    <w:spacing w:after="0" w:line="240" w:lineRule="auto"/>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环境空气 总悬浮颗粒物的测定 重量法</w:t>
                  </w:r>
                </w:p>
              </w:tc>
              <w:tc>
                <w:tcPr>
                  <w:tcW w:w="1335" w:type="dxa"/>
                  <w:noWrap w:val="0"/>
                  <w:vAlign w:val="center"/>
                </w:tcPr>
                <w:p>
                  <w:pPr>
                    <w:keepLines w:val="0"/>
                    <w:pageBreakBefore w:val="0"/>
                    <w:widowControl/>
                    <w:kinsoku/>
                    <w:wordWrap/>
                    <w:autoSpaceDE/>
                    <w:autoSpaceDN/>
                    <w:bidi w:val="0"/>
                    <w:adjustRightInd w:val="0"/>
                    <w:snapToGrid w:val="0"/>
                    <w:spacing w:after="0" w:line="240" w:lineRule="auto"/>
                    <w:jc w:val="center"/>
                    <w:rPr>
                      <w:rFonts w:hint="default" w:ascii="Times New Roman" w:hAnsi="Times New Roman" w:eastAsia="宋体" w:cs="Times New Roman"/>
                      <w:color w:val="auto"/>
                      <w:sz w:val="21"/>
                      <w:szCs w:val="21"/>
                      <w:highlight w:val="none"/>
                      <w:lang w:val="en-US" w:eastAsia="zh-CN"/>
                    </w:rPr>
                  </w:pPr>
                  <w:r>
                    <w:rPr>
                      <w:rFonts w:hint="default" w:ascii="Times New Roman" w:hAnsi="Times New Roman" w:eastAsia="宋体" w:cs="Times New Roman"/>
                      <w:color w:val="auto"/>
                      <w:sz w:val="21"/>
                      <w:szCs w:val="21"/>
                      <w:highlight w:val="none"/>
                    </w:rPr>
                    <w:t>GB/T 15432-1995</w:t>
                  </w:r>
                </w:p>
              </w:tc>
              <w:tc>
                <w:tcPr>
                  <w:tcW w:w="2055" w:type="dxa"/>
                  <w:noWrap w:val="0"/>
                  <w:vAlign w:val="center"/>
                </w:tcPr>
                <w:p>
                  <w:pPr>
                    <w:keepLines w:val="0"/>
                    <w:pageBreakBefore w:val="0"/>
                    <w:widowControl/>
                    <w:kinsoku/>
                    <w:wordWrap/>
                    <w:autoSpaceDE/>
                    <w:autoSpaceDN/>
                    <w:bidi w:val="0"/>
                    <w:adjustRightInd w:val="0"/>
                    <w:snapToGrid w:val="0"/>
                    <w:spacing w:after="0" w:line="240" w:lineRule="auto"/>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电子天平</w:t>
                  </w:r>
                  <w:r>
                    <w:rPr>
                      <w:rFonts w:hint="default" w:ascii="Times New Roman" w:hAnsi="Times New Roman" w:eastAsia="宋体" w:cs="Times New Roman"/>
                      <w:color w:val="auto"/>
                      <w:sz w:val="21"/>
                      <w:szCs w:val="21"/>
                      <w:highlight w:val="none"/>
                      <w:lang w:val="en-US" w:eastAsia="zh-CN"/>
                    </w:rPr>
                    <w:t>METTLER TOLEDO MS105</w:t>
                  </w:r>
                </w:p>
              </w:tc>
              <w:tc>
                <w:tcPr>
                  <w:tcW w:w="953" w:type="dxa"/>
                  <w:noWrap w:val="0"/>
                  <w:vAlign w:val="center"/>
                </w:tcPr>
                <w:p>
                  <w:pPr>
                    <w:keepLines w:val="0"/>
                    <w:pageBreakBefore w:val="0"/>
                    <w:widowControl/>
                    <w:kinsoku/>
                    <w:wordWrap/>
                    <w:autoSpaceDE/>
                    <w:autoSpaceDN/>
                    <w:bidi w:val="0"/>
                    <w:adjustRightInd w:val="0"/>
                    <w:snapToGrid w:val="0"/>
                    <w:spacing w:after="0" w:line="240" w:lineRule="auto"/>
                    <w:jc w:val="center"/>
                    <w:rPr>
                      <w:rFonts w:hint="default" w:ascii="Times New Roman" w:hAnsi="Times New Roman" w:eastAsia="宋体" w:cs="Times New Roman"/>
                      <w:color w:val="auto"/>
                      <w:sz w:val="21"/>
                      <w:szCs w:val="21"/>
                      <w:highlight w:val="none"/>
                      <w:lang w:val="en-US" w:eastAsia="zh-CN"/>
                    </w:rPr>
                  </w:pPr>
                  <w:r>
                    <w:rPr>
                      <w:rFonts w:hint="default" w:ascii="Times New Roman" w:hAnsi="Times New Roman" w:eastAsia="宋体" w:cs="Times New Roman"/>
                      <w:color w:val="auto"/>
                      <w:sz w:val="21"/>
                      <w:szCs w:val="21"/>
                      <w:highlight w:val="none"/>
                    </w:rPr>
                    <w:t>0.001</w:t>
                  </w:r>
                  <w:r>
                    <w:rPr>
                      <w:rFonts w:hint="default" w:ascii="Times New Roman" w:hAnsi="Times New Roman" w:eastAsia="宋体" w:cs="Times New Roman"/>
                      <w:color w:val="auto"/>
                      <w:sz w:val="21"/>
                      <w:szCs w:val="21"/>
                      <w:highlight w:val="none"/>
                      <w:lang w:val="en-US" w:eastAsia="zh-CN"/>
                    </w:rPr>
                    <w:t xml:space="preserve"> </w:t>
                  </w:r>
                </w:p>
              </w:tc>
            </w:tr>
            <w:tr>
              <w:tblPrEx>
                <w:tblBorders>
                  <w:top w:val="double" w:color="auto" w:sz="4" w:space="0"/>
                  <w:left w:val="none" w:color="auto" w:sz="0" w:space="0"/>
                  <w:bottom w:val="double" w:color="auto" w:sz="4"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605" w:hRule="atLeast"/>
                <w:jc w:val="center"/>
              </w:trPr>
              <w:tc>
                <w:tcPr>
                  <w:tcW w:w="471" w:type="dxa"/>
                  <w:vMerge w:val="restart"/>
                  <w:noWrap w:val="0"/>
                  <w:vAlign w:val="center"/>
                </w:tcPr>
                <w:p>
                  <w:pPr>
                    <w:keepLines w:val="0"/>
                    <w:pageBreakBefore w:val="0"/>
                    <w:widowControl/>
                    <w:kinsoku/>
                    <w:wordWrap/>
                    <w:autoSpaceDE/>
                    <w:autoSpaceDN/>
                    <w:bidi w:val="0"/>
                    <w:adjustRightInd w:val="0"/>
                    <w:snapToGrid w:val="0"/>
                    <w:spacing w:after="0"/>
                    <w:jc w:val="center"/>
                    <w:rPr>
                      <w:rFonts w:hint="default" w:ascii="Times New Roman" w:hAnsi="Times New Roman" w:eastAsia="宋体" w:cs="Times New Roman"/>
                      <w:bCs/>
                      <w:kern w:val="0"/>
                      <w:sz w:val="21"/>
                      <w:szCs w:val="21"/>
                      <w:lang w:val="en-US" w:eastAsia="zh-CN"/>
                    </w:rPr>
                  </w:pPr>
                  <w:r>
                    <w:rPr>
                      <w:rFonts w:hint="eastAsia" w:ascii="Times New Roman" w:hAnsi="Times New Roman" w:eastAsia="宋体" w:cs="Times New Roman"/>
                      <w:bCs/>
                      <w:kern w:val="0"/>
                      <w:sz w:val="21"/>
                      <w:szCs w:val="21"/>
                      <w:lang w:val="en-US" w:eastAsia="zh-CN"/>
                    </w:rPr>
                    <w:t>5</w:t>
                  </w:r>
                </w:p>
              </w:tc>
              <w:tc>
                <w:tcPr>
                  <w:tcW w:w="1196" w:type="dxa"/>
                  <w:vMerge w:val="restart"/>
                  <w:noWrap w:val="0"/>
                  <w:vAlign w:val="center"/>
                </w:tcPr>
                <w:p>
                  <w:pPr>
                    <w:keepLines w:val="0"/>
                    <w:pageBreakBefore w:val="0"/>
                    <w:widowControl/>
                    <w:kinsoku/>
                    <w:wordWrap/>
                    <w:autoSpaceDE/>
                    <w:autoSpaceDN/>
                    <w:bidi w:val="0"/>
                    <w:adjustRightInd w:val="0"/>
                    <w:snapToGrid w:val="0"/>
                    <w:spacing w:after="0" w:line="240" w:lineRule="auto"/>
                    <w:jc w:val="center"/>
                    <w:rPr>
                      <w:rFonts w:hint="default" w:ascii="Times New Roman" w:hAnsi="Times New Roman" w:eastAsia="宋体" w:cs="Times New Roman"/>
                      <w:color w:val="auto"/>
                      <w:sz w:val="21"/>
                      <w:szCs w:val="21"/>
                      <w:highlight w:val="none"/>
                      <w:lang w:eastAsia="zh-CN"/>
                    </w:rPr>
                  </w:pPr>
                  <w:r>
                    <w:rPr>
                      <w:rFonts w:hint="default" w:ascii="Times New Roman" w:hAnsi="Times New Roman" w:eastAsia="宋体" w:cs="Times New Roman"/>
                      <w:color w:val="auto"/>
                      <w:sz w:val="21"/>
                      <w:szCs w:val="21"/>
                      <w:highlight w:val="none"/>
                      <w:lang w:eastAsia="zh-CN"/>
                    </w:rPr>
                    <w:t>颗粒物</w:t>
                  </w:r>
                </w:p>
                <w:p>
                  <w:pPr>
                    <w:keepLines w:val="0"/>
                    <w:pageBreakBefore w:val="0"/>
                    <w:widowControl/>
                    <w:kinsoku/>
                    <w:wordWrap/>
                    <w:autoSpaceDE/>
                    <w:autoSpaceDN/>
                    <w:bidi w:val="0"/>
                    <w:adjustRightInd w:val="0"/>
                    <w:snapToGrid w:val="0"/>
                    <w:spacing w:after="0" w:line="240" w:lineRule="auto"/>
                    <w:jc w:val="center"/>
                    <w:rPr>
                      <w:rFonts w:hint="default" w:ascii="Times New Roman" w:hAnsi="Times New Roman" w:eastAsia="宋体" w:cs="Times New Roman"/>
                      <w:color w:val="auto"/>
                      <w:sz w:val="21"/>
                      <w:szCs w:val="21"/>
                      <w:highlight w:val="none"/>
                      <w:lang w:val="en-US" w:eastAsia="zh-CN"/>
                    </w:rPr>
                  </w:pPr>
                  <w:r>
                    <w:rPr>
                      <w:rFonts w:hint="default" w:ascii="Times New Roman" w:hAnsi="Times New Roman" w:eastAsia="宋体" w:cs="Times New Roman"/>
                      <w:color w:val="auto"/>
                      <w:sz w:val="21"/>
                      <w:szCs w:val="21"/>
                      <w:highlight w:val="none"/>
                    </w:rPr>
                    <w:t>（有组织）</w:t>
                  </w:r>
                </w:p>
              </w:tc>
              <w:tc>
                <w:tcPr>
                  <w:tcW w:w="2790" w:type="dxa"/>
                  <w:noWrap w:val="0"/>
                  <w:vAlign w:val="center"/>
                </w:tcPr>
                <w:p>
                  <w:pPr>
                    <w:keepLines w:val="0"/>
                    <w:pageBreakBefore w:val="0"/>
                    <w:widowControl/>
                    <w:kinsoku/>
                    <w:wordWrap/>
                    <w:autoSpaceDE/>
                    <w:autoSpaceDN/>
                    <w:bidi w:val="0"/>
                    <w:adjustRightInd w:val="0"/>
                    <w:snapToGrid w:val="0"/>
                    <w:spacing w:after="0" w:line="240" w:lineRule="auto"/>
                    <w:jc w:val="center"/>
                    <w:rPr>
                      <w:rFonts w:hint="default" w:ascii="Times New Roman" w:hAnsi="Times New Roman" w:eastAsia="宋体" w:cs="Times New Roman"/>
                      <w:color w:val="auto"/>
                      <w:sz w:val="21"/>
                      <w:szCs w:val="21"/>
                      <w:highlight w:val="none"/>
                      <w:lang w:val="en-US" w:eastAsia="zh-CN"/>
                    </w:rPr>
                  </w:pPr>
                  <w:r>
                    <w:rPr>
                      <w:rFonts w:hint="default" w:ascii="Times New Roman" w:hAnsi="Times New Roman" w:eastAsia="宋体" w:cs="Times New Roman"/>
                      <w:color w:val="auto"/>
                      <w:sz w:val="21"/>
                      <w:szCs w:val="21"/>
                      <w:highlight w:val="none"/>
                    </w:rPr>
                    <w:t>固定污染源废气 低浓度颗粒物的测定 重量法</w:t>
                  </w:r>
                </w:p>
              </w:tc>
              <w:tc>
                <w:tcPr>
                  <w:tcW w:w="1335" w:type="dxa"/>
                  <w:noWrap w:val="0"/>
                  <w:vAlign w:val="center"/>
                </w:tcPr>
                <w:p>
                  <w:pPr>
                    <w:keepLines w:val="0"/>
                    <w:pageBreakBefore w:val="0"/>
                    <w:widowControl/>
                    <w:kinsoku/>
                    <w:wordWrap/>
                    <w:autoSpaceDE/>
                    <w:autoSpaceDN/>
                    <w:bidi w:val="0"/>
                    <w:adjustRightInd w:val="0"/>
                    <w:snapToGrid w:val="0"/>
                    <w:spacing w:after="0" w:line="240" w:lineRule="auto"/>
                    <w:jc w:val="center"/>
                    <w:rPr>
                      <w:rFonts w:hint="default" w:ascii="Times New Roman" w:hAnsi="Times New Roman" w:eastAsia="宋体" w:cs="Times New Roman"/>
                      <w:color w:val="auto"/>
                      <w:sz w:val="21"/>
                      <w:szCs w:val="21"/>
                      <w:highlight w:val="none"/>
                      <w:lang w:val="en-US" w:eastAsia="zh-CN"/>
                    </w:rPr>
                  </w:pPr>
                  <w:r>
                    <w:rPr>
                      <w:rFonts w:hint="default" w:ascii="Times New Roman" w:hAnsi="Times New Roman" w:eastAsia="宋体" w:cs="Times New Roman"/>
                      <w:color w:val="auto"/>
                      <w:sz w:val="21"/>
                      <w:szCs w:val="21"/>
                      <w:highlight w:val="none"/>
                      <w:lang w:val="en-US" w:eastAsia="zh-CN"/>
                    </w:rPr>
                    <w:t>HJ 836-2017</w:t>
                  </w:r>
                </w:p>
              </w:tc>
              <w:tc>
                <w:tcPr>
                  <w:tcW w:w="2055" w:type="dxa"/>
                  <w:noWrap w:val="0"/>
                  <w:vAlign w:val="center"/>
                </w:tcPr>
                <w:p>
                  <w:pPr>
                    <w:keepLines w:val="0"/>
                    <w:pageBreakBefore w:val="0"/>
                    <w:widowControl/>
                    <w:kinsoku/>
                    <w:wordWrap/>
                    <w:autoSpaceDE/>
                    <w:autoSpaceDN/>
                    <w:bidi w:val="0"/>
                    <w:adjustRightInd w:val="0"/>
                    <w:snapToGrid w:val="0"/>
                    <w:spacing w:after="0" w:line="240" w:lineRule="auto"/>
                    <w:jc w:val="center"/>
                    <w:rPr>
                      <w:rFonts w:hint="default" w:ascii="Times New Roman" w:hAnsi="Times New Roman" w:eastAsia="宋体" w:cs="Times New Roman"/>
                      <w:color w:val="auto"/>
                      <w:sz w:val="21"/>
                      <w:szCs w:val="21"/>
                      <w:highlight w:val="none"/>
                      <w:lang w:val="en-US" w:eastAsia="zh-CN"/>
                    </w:rPr>
                  </w:pPr>
                  <w:r>
                    <w:rPr>
                      <w:rFonts w:hint="default" w:ascii="Times New Roman" w:hAnsi="Times New Roman" w:eastAsia="宋体" w:cs="Times New Roman"/>
                      <w:color w:val="auto"/>
                      <w:sz w:val="21"/>
                      <w:szCs w:val="21"/>
                      <w:highlight w:val="none"/>
                    </w:rPr>
                    <w:t>电子天平</w:t>
                  </w:r>
                  <w:r>
                    <w:rPr>
                      <w:rFonts w:hint="default" w:ascii="Times New Roman" w:hAnsi="Times New Roman" w:eastAsia="宋体" w:cs="Times New Roman"/>
                      <w:color w:val="auto"/>
                      <w:sz w:val="21"/>
                      <w:szCs w:val="21"/>
                      <w:highlight w:val="none"/>
                      <w:lang w:val="en-US" w:eastAsia="zh-CN"/>
                    </w:rPr>
                    <w:t>METTLER TOLEDO MS105</w:t>
                  </w:r>
                </w:p>
              </w:tc>
              <w:tc>
                <w:tcPr>
                  <w:tcW w:w="953" w:type="dxa"/>
                  <w:noWrap w:val="0"/>
                  <w:vAlign w:val="center"/>
                </w:tcPr>
                <w:p>
                  <w:pPr>
                    <w:keepLines w:val="0"/>
                    <w:pageBreakBefore w:val="0"/>
                    <w:widowControl/>
                    <w:kinsoku/>
                    <w:wordWrap/>
                    <w:autoSpaceDE/>
                    <w:autoSpaceDN/>
                    <w:bidi w:val="0"/>
                    <w:adjustRightInd w:val="0"/>
                    <w:snapToGrid w:val="0"/>
                    <w:spacing w:after="0" w:line="240" w:lineRule="auto"/>
                    <w:jc w:val="center"/>
                    <w:rPr>
                      <w:rFonts w:hint="default" w:ascii="Times New Roman" w:hAnsi="Times New Roman" w:eastAsia="宋体" w:cs="Times New Roman"/>
                      <w:color w:val="auto"/>
                      <w:sz w:val="21"/>
                      <w:szCs w:val="21"/>
                      <w:highlight w:val="none"/>
                      <w:lang w:val="en-US" w:eastAsia="zh-CN"/>
                    </w:rPr>
                  </w:pPr>
                  <w:r>
                    <w:rPr>
                      <w:rFonts w:hint="default" w:ascii="Times New Roman" w:hAnsi="Times New Roman" w:eastAsia="宋体" w:cs="Times New Roman"/>
                      <w:color w:val="auto"/>
                      <w:sz w:val="21"/>
                      <w:szCs w:val="21"/>
                      <w:highlight w:val="none"/>
                      <w:lang w:val="en-US" w:eastAsia="zh-CN"/>
                    </w:rPr>
                    <w:t xml:space="preserve">1.0 </w:t>
                  </w:r>
                </w:p>
              </w:tc>
            </w:tr>
            <w:tr>
              <w:tblPrEx>
                <w:tblBorders>
                  <w:top w:val="double" w:color="auto" w:sz="4" w:space="0"/>
                  <w:left w:val="none" w:color="auto" w:sz="0" w:space="0"/>
                  <w:bottom w:val="double" w:color="auto" w:sz="4"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581" w:hRule="atLeast"/>
                <w:jc w:val="center"/>
              </w:trPr>
              <w:tc>
                <w:tcPr>
                  <w:tcW w:w="471" w:type="dxa"/>
                  <w:vMerge w:val="continue"/>
                  <w:noWrap w:val="0"/>
                  <w:vAlign w:val="center"/>
                </w:tcPr>
                <w:p>
                  <w:pPr>
                    <w:keepLines w:val="0"/>
                    <w:pageBreakBefore w:val="0"/>
                    <w:widowControl/>
                    <w:kinsoku/>
                    <w:wordWrap/>
                    <w:autoSpaceDE/>
                    <w:autoSpaceDN/>
                    <w:bidi w:val="0"/>
                    <w:adjustRightInd w:val="0"/>
                    <w:snapToGrid w:val="0"/>
                    <w:spacing w:after="0"/>
                    <w:jc w:val="center"/>
                    <w:rPr>
                      <w:rFonts w:hint="default" w:ascii="Times New Roman" w:hAnsi="Times New Roman" w:eastAsia="宋体" w:cs="Times New Roman"/>
                      <w:bCs/>
                      <w:kern w:val="0"/>
                      <w:sz w:val="21"/>
                      <w:szCs w:val="21"/>
                      <w:lang w:val="en-US" w:eastAsia="zh-CN"/>
                    </w:rPr>
                  </w:pPr>
                </w:p>
              </w:tc>
              <w:tc>
                <w:tcPr>
                  <w:tcW w:w="1196" w:type="dxa"/>
                  <w:vMerge w:val="continue"/>
                  <w:noWrap w:val="0"/>
                  <w:vAlign w:val="center"/>
                </w:tcPr>
                <w:p>
                  <w:pPr>
                    <w:keepLines w:val="0"/>
                    <w:pageBreakBefore w:val="0"/>
                    <w:widowControl/>
                    <w:kinsoku/>
                    <w:wordWrap/>
                    <w:autoSpaceDE/>
                    <w:autoSpaceDN/>
                    <w:bidi w:val="0"/>
                    <w:adjustRightInd w:val="0"/>
                    <w:snapToGrid w:val="0"/>
                    <w:spacing w:after="0" w:line="240" w:lineRule="auto"/>
                    <w:jc w:val="center"/>
                    <w:rPr>
                      <w:rFonts w:hint="default" w:ascii="Times New Roman" w:hAnsi="Times New Roman" w:eastAsia="宋体" w:cs="Times New Roman"/>
                      <w:color w:val="auto"/>
                      <w:sz w:val="21"/>
                      <w:szCs w:val="21"/>
                    </w:rPr>
                  </w:pPr>
                </w:p>
              </w:tc>
              <w:tc>
                <w:tcPr>
                  <w:tcW w:w="2790" w:type="dxa"/>
                  <w:noWrap w:val="0"/>
                  <w:vAlign w:val="center"/>
                </w:tcPr>
                <w:p>
                  <w:pPr>
                    <w:keepLines w:val="0"/>
                    <w:pageBreakBefore w:val="0"/>
                    <w:widowControl/>
                    <w:kinsoku/>
                    <w:wordWrap/>
                    <w:autoSpaceDE/>
                    <w:autoSpaceDN/>
                    <w:bidi w:val="0"/>
                    <w:adjustRightInd w:val="0"/>
                    <w:snapToGrid w:val="0"/>
                    <w:spacing w:after="0" w:line="240" w:lineRule="auto"/>
                    <w:jc w:val="center"/>
                    <w:rPr>
                      <w:rFonts w:hint="eastAsia" w:ascii="Times New Roman" w:hAnsi="Times New Roman" w:eastAsia="宋体" w:cs="Times New Roman"/>
                      <w:color w:val="auto"/>
                      <w:sz w:val="21"/>
                      <w:szCs w:val="21"/>
                      <w:highlight w:val="none"/>
                      <w:lang w:eastAsia="zh-CN"/>
                    </w:rPr>
                  </w:pPr>
                  <w:r>
                    <w:rPr>
                      <w:rFonts w:hint="eastAsia" w:ascii="Times New Roman" w:hAnsi="Times New Roman" w:eastAsia="宋体" w:cs="Times New Roman"/>
                      <w:color w:val="auto"/>
                      <w:sz w:val="21"/>
                      <w:szCs w:val="21"/>
                      <w:highlight w:val="none"/>
                      <w:lang w:eastAsia="zh-CN"/>
                    </w:rPr>
                    <w:t>固定污染源排气中颗粒物测定与气态污染物采样方法</w:t>
                  </w:r>
                </w:p>
              </w:tc>
              <w:tc>
                <w:tcPr>
                  <w:tcW w:w="1335" w:type="dxa"/>
                  <w:noWrap w:val="0"/>
                  <w:vAlign w:val="center"/>
                </w:tcPr>
                <w:p>
                  <w:pPr>
                    <w:keepLines w:val="0"/>
                    <w:pageBreakBefore w:val="0"/>
                    <w:widowControl/>
                    <w:kinsoku/>
                    <w:wordWrap/>
                    <w:autoSpaceDE/>
                    <w:autoSpaceDN/>
                    <w:bidi w:val="0"/>
                    <w:adjustRightInd w:val="0"/>
                    <w:snapToGrid w:val="0"/>
                    <w:spacing w:after="0" w:line="240" w:lineRule="auto"/>
                    <w:jc w:val="center"/>
                    <w:rPr>
                      <w:rFonts w:hint="eastAsia" w:ascii="Times New Roman" w:hAnsi="Times New Roman" w:eastAsia="宋体" w:cs="Times New Roman"/>
                      <w:color w:val="auto"/>
                      <w:sz w:val="21"/>
                      <w:szCs w:val="21"/>
                      <w:highlight w:val="none"/>
                      <w:lang w:eastAsia="zh-CN"/>
                    </w:rPr>
                  </w:pPr>
                  <w:r>
                    <w:rPr>
                      <w:rFonts w:hint="default" w:ascii="Times New Roman" w:hAnsi="Times New Roman" w:eastAsia="宋体" w:cs="Times New Roman"/>
                      <w:color w:val="auto"/>
                      <w:sz w:val="21"/>
                      <w:szCs w:val="21"/>
                      <w:highlight w:val="none"/>
                    </w:rPr>
                    <w:t>GB/T 1</w:t>
                  </w:r>
                  <w:r>
                    <w:rPr>
                      <w:rFonts w:hint="eastAsia" w:ascii="Times New Roman" w:hAnsi="Times New Roman" w:eastAsia="宋体" w:cs="Times New Roman"/>
                      <w:color w:val="auto"/>
                      <w:sz w:val="21"/>
                      <w:szCs w:val="21"/>
                      <w:highlight w:val="none"/>
                      <w:lang w:val="en-US" w:eastAsia="zh-CN"/>
                    </w:rPr>
                    <w:t>6157</w:t>
                  </w:r>
                  <w:r>
                    <w:rPr>
                      <w:rFonts w:hint="default" w:ascii="Times New Roman" w:hAnsi="Times New Roman" w:eastAsia="宋体" w:cs="Times New Roman"/>
                      <w:color w:val="auto"/>
                      <w:sz w:val="21"/>
                      <w:szCs w:val="21"/>
                      <w:highlight w:val="none"/>
                    </w:rPr>
                    <w:t>-199</w:t>
                  </w:r>
                  <w:r>
                    <w:rPr>
                      <w:rFonts w:hint="eastAsia" w:ascii="Times New Roman" w:hAnsi="Times New Roman" w:eastAsia="宋体" w:cs="Times New Roman"/>
                      <w:color w:val="auto"/>
                      <w:sz w:val="21"/>
                      <w:szCs w:val="21"/>
                      <w:highlight w:val="none"/>
                      <w:lang w:val="en-US" w:eastAsia="zh-CN"/>
                    </w:rPr>
                    <w:t>6</w:t>
                  </w:r>
                </w:p>
              </w:tc>
              <w:tc>
                <w:tcPr>
                  <w:tcW w:w="2055" w:type="dxa"/>
                  <w:noWrap w:val="0"/>
                  <w:vAlign w:val="center"/>
                </w:tcPr>
                <w:p>
                  <w:pPr>
                    <w:keepLines w:val="0"/>
                    <w:pageBreakBefore w:val="0"/>
                    <w:widowControl/>
                    <w:kinsoku/>
                    <w:wordWrap/>
                    <w:autoSpaceDE/>
                    <w:autoSpaceDN/>
                    <w:bidi w:val="0"/>
                    <w:adjustRightInd w:val="0"/>
                    <w:snapToGrid w:val="0"/>
                    <w:spacing w:after="0" w:line="240" w:lineRule="auto"/>
                    <w:jc w:val="center"/>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eastAsia="zh-CN"/>
                    </w:rPr>
                    <w:t>电子天平</w:t>
                  </w:r>
                  <w:r>
                    <w:rPr>
                      <w:rFonts w:hint="eastAsia" w:ascii="Times New Roman" w:hAnsi="Times New Roman" w:eastAsia="宋体" w:cs="Times New Roman"/>
                      <w:color w:val="auto"/>
                      <w:sz w:val="21"/>
                      <w:szCs w:val="21"/>
                      <w:highlight w:val="none"/>
                      <w:lang w:val="en-US" w:eastAsia="zh-CN"/>
                    </w:rPr>
                    <w:t>Precisa XT220A</w:t>
                  </w:r>
                </w:p>
              </w:tc>
              <w:tc>
                <w:tcPr>
                  <w:tcW w:w="953" w:type="dxa"/>
                  <w:noWrap w:val="0"/>
                  <w:vAlign w:val="center"/>
                </w:tcPr>
                <w:p>
                  <w:pPr>
                    <w:keepLines w:val="0"/>
                    <w:pageBreakBefore w:val="0"/>
                    <w:widowControl/>
                    <w:kinsoku/>
                    <w:wordWrap/>
                    <w:autoSpaceDE/>
                    <w:autoSpaceDN/>
                    <w:bidi w:val="0"/>
                    <w:adjustRightInd w:val="0"/>
                    <w:snapToGrid w:val="0"/>
                    <w:spacing w:after="0" w:line="240" w:lineRule="auto"/>
                    <w:jc w:val="center"/>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0.010</w:t>
                  </w:r>
                </w:p>
              </w:tc>
            </w:tr>
            <w:tr>
              <w:tblPrEx>
                <w:tblBorders>
                  <w:top w:val="double" w:color="auto" w:sz="4" w:space="0"/>
                  <w:left w:val="none" w:color="auto" w:sz="0" w:space="0"/>
                  <w:bottom w:val="double" w:color="auto" w:sz="4"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565" w:hRule="atLeast"/>
                <w:jc w:val="center"/>
              </w:trPr>
              <w:tc>
                <w:tcPr>
                  <w:tcW w:w="471" w:type="dxa"/>
                  <w:noWrap w:val="0"/>
                  <w:vAlign w:val="center"/>
                </w:tcPr>
                <w:p>
                  <w:pPr>
                    <w:keepLines w:val="0"/>
                    <w:pageBreakBefore w:val="0"/>
                    <w:widowControl/>
                    <w:kinsoku/>
                    <w:wordWrap/>
                    <w:autoSpaceDE/>
                    <w:autoSpaceDN/>
                    <w:bidi w:val="0"/>
                    <w:adjustRightInd w:val="0"/>
                    <w:snapToGrid w:val="0"/>
                    <w:spacing w:after="0"/>
                    <w:jc w:val="center"/>
                    <w:rPr>
                      <w:rFonts w:hint="default" w:ascii="Times New Roman" w:hAnsi="Times New Roman" w:eastAsia="宋体" w:cs="Times New Roman"/>
                      <w:bCs/>
                      <w:kern w:val="0"/>
                      <w:sz w:val="21"/>
                      <w:szCs w:val="21"/>
                      <w:lang w:val="en-US" w:eastAsia="zh-CN"/>
                    </w:rPr>
                  </w:pPr>
                  <w:r>
                    <w:rPr>
                      <w:rFonts w:hint="eastAsia" w:ascii="Times New Roman" w:hAnsi="Times New Roman" w:eastAsia="宋体" w:cs="Times New Roman"/>
                      <w:bCs/>
                      <w:kern w:val="0"/>
                      <w:sz w:val="21"/>
                      <w:szCs w:val="21"/>
                      <w:lang w:val="en-US" w:eastAsia="zh-CN"/>
                    </w:rPr>
                    <w:t>6</w:t>
                  </w:r>
                </w:p>
              </w:tc>
              <w:tc>
                <w:tcPr>
                  <w:tcW w:w="1196" w:type="dxa"/>
                  <w:noWrap w:val="0"/>
                  <w:vAlign w:val="center"/>
                </w:tcPr>
                <w:p>
                  <w:pPr>
                    <w:keepLines w:val="0"/>
                    <w:pageBreakBefore w:val="0"/>
                    <w:widowControl/>
                    <w:kinsoku/>
                    <w:wordWrap/>
                    <w:autoSpaceDE/>
                    <w:autoSpaceDN/>
                    <w:bidi w:val="0"/>
                    <w:adjustRightInd w:val="0"/>
                    <w:snapToGrid w:val="0"/>
                    <w:spacing w:after="0" w:line="240" w:lineRule="auto"/>
                    <w:jc w:val="center"/>
                    <w:textAlignment w:val="center"/>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食堂油烟</w:t>
                  </w:r>
                </w:p>
              </w:tc>
              <w:tc>
                <w:tcPr>
                  <w:tcW w:w="2790" w:type="dxa"/>
                  <w:noWrap w:val="0"/>
                  <w:vAlign w:val="center"/>
                </w:tcPr>
                <w:p>
                  <w:pPr>
                    <w:keepLines w:val="0"/>
                    <w:pageBreakBefore w:val="0"/>
                    <w:widowControl/>
                    <w:kinsoku/>
                    <w:wordWrap/>
                    <w:autoSpaceDE/>
                    <w:autoSpaceDN/>
                    <w:bidi w:val="0"/>
                    <w:adjustRightInd w:val="0"/>
                    <w:snapToGrid w:val="0"/>
                    <w:spacing w:after="0" w:line="240" w:lineRule="auto"/>
                    <w:jc w:val="center"/>
                    <w:textAlignment w:val="center"/>
                    <w:rPr>
                      <w:rFonts w:hint="default" w:ascii="Times New Roman" w:hAnsi="Times New Roman" w:eastAsia="宋体" w:cs="Times New Roman"/>
                      <w:kern w:val="0"/>
                      <w:sz w:val="21"/>
                      <w:szCs w:val="21"/>
                      <w:lang w:val="en-US" w:eastAsia="zh-CN" w:bidi="ar"/>
                    </w:rPr>
                  </w:pPr>
                  <w:r>
                    <w:rPr>
                      <w:rFonts w:hint="eastAsia" w:ascii="Times New Roman" w:hAnsi="Times New Roman" w:eastAsia="宋体" w:cs="Times New Roman"/>
                      <w:kern w:val="0"/>
                      <w:sz w:val="21"/>
                      <w:szCs w:val="21"/>
                      <w:lang w:eastAsia="zh-CN" w:bidi="ar"/>
                    </w:rPr>
                    <w:t>油烟</w:t>
                  </w:r>
                  <w:r>
                    <w:rPr>
                      <w:rFonts w:hint="eastAsia" w:ascii="Times New Roman" w:hAnsi="Times New Roman" w:eastAsia="宋体" w:cs="Times New Roman"/>
                      <w:kern w:val="0"/>
                      <w:sz w:val="21"/>
                      <w:szCs w:val="21"/>
                      <w:lang w:val="en-US" w:eastAsia="zh-CN" w:bidi="ar"/>
                    </w:rPr>
                    <w:t xml:space="preserve"> 餐饮业油烟污染物排放标准</w:t>
                  </w:r>
                </w:p>
              </w:tc>
              <w:tc>
                <w:tcPr>
                  <w:tcW w:w="1335" w:type="dxa"/>
                  <w:noWrap w:val="0"/>
                  <w:vAlign w:val="center"/>
                </w:tcPr>
                <w:p>
                  <w:pPr>
                    <w:keepLines w:val="0"/>
                    <w:pageBreakBefore w:val="0"/>
                    <w:widowControl/>
                    <w:kinsoku/>
                    <w:wordWrap/>
                    <w:autoSpaceDE/>
                    <w:autoSpaceDN/>
                    <w:bidi w:val="0"/>
                    <w:adjustRightInd w:val="0"/>
                    <w:snapToGrid w:val="0"/>
                    <w:spacing w:after="0" w:line="240" w:lineRule="auto"/>
                    <w:jc w:val="center"/>
                    <w:textAlignment w:val="center"/>
                    <w:rPr>
                      <w:rFonts w:hint="default" w:ascii="Times New Roman" w:hAnsi="Times New Roman" w:eastAsia="宋体" w:cs="Times New Roman"/>
                      <w:kern w:val="0"/>
                      <w:sz w:val="21"/>
                      <w:szCs w:val="21"/>
                      <w:lang w:val="en-US" w:eastAsia="zh-CN" w:bidi="ar"/>
                    </w:rPr>
                  </w:pPr>
                  <w:r>
                    <w:rPr>
                      <w:rFonts w:hint="default" w:ascii="Times New Roman" w:hAnsi="Times New Roman" w:eastAsia="宋体" w:cs="Times New Roman"/>
                      <w:color w:val="auto"/>
                      <w:sz w:val="21"/>
                      <w:szCs w:val="21"/>
                      <w:highlight w:val="none"/>
                    </w:rPr>
                    <w:t>GB/T 1</w:t>
                  </w:r>
                  <w:r>
                    <w:rPr>
                      <w:rFonts w:hint="eastAsia" w:ascii="Times New Roman" w:hAnsi="Times New Roman" w:eastAsia="宋体" w:cs="Times New Roman"/>
                      <w:color w:val="auto"/>
                      <w:sz w:val="21"/>
                      <w:szCs w:val="21"/>
                      <w:highlight w:val="none"/>
                      <w:lang w:val="en-US" w:eastAsia="zh-CN"/>
                    </w:rPr>
                    <w:t>8483</w:t>
                  </w:r>
                  <w:r>
                    <w:rPr>
                      <w:rFonts w:hint="default" w:ascii="Times New Roman" w:hAnsi="Times New Roman" w:eastAsia="宋体" w:cs="Times New Roman"/>
                      <w:color w:val="auto"/>
                      <w:sz w:val="21"/>
                      <w:szCs w:val="21"/>
                      <w:highlight w:val="none"/>
                    </w:rPr>
                    <w:t>-</w:t>
                  </w:r>
                  <w:r>
                    <w:rPr>
                      <w:rFonts w:hint="eastAsia" w:ascii="Times New Roman" w:hAnsi="Times New Roman" w:eastAsia="宋体" w:cs="Times New Roman"/>
                      <w:color w:val="auto"/>
                      <w:sz w:val="21"/>
                      <w:szCs w:val="21"/>
                      <w:highlight w:val="none"/>
                      <w:lang w:val="en-US" w:eastAsia="zh-CN"/>
                    </w:rPr>
                    <w:t>2001</w:t>
                  </w:r>
                </w:p>
              </w:tc>
              <w:tc>
                <w:tcPr>
                  <w:tcW w:w="2055" w:type="dxa"/>
                  <w:noWrap w:val="0"/>
                  <w:vAlign w:val="center"/>
                </w:tcPr>
                <w:p>
                  <w:pPr>
                    <w:keepLines w:val="0"/>
                    <w:pageBreakBefore w:val="0"/>
                    <w:widowControl/>
                    <w:kinsoku/>
                    <w:wordWrap/>
                    <w:autoSpaceDE/>
                    <w:autoSpaceDN/>
                    <w:bidi w:val="0"/>
                    <w:adjustRightInd w:val="0"/>
                    <w:snapToGrid w:val="0"/>
                    <w:spacing w:after="0" w:line="240" w:lineRule="auto"/>
                    <w:jc w:val="center"/>
                    <w:textAlignment w:val="center"/>
                    <w:rPr>
                      <w:rFonts w:hint="default" w:ascii="Times New Roman" w:hAnsi="Times New Roman" w:eastAsia="宋体" w:cs="Times New Roman"/>
                      <w:kern w:val="0"/>
                      <w:sz w:val="21"/>
                      <w:szCs w:val="21"/>
                      <w:lang w:val="en-US" w:eastAsia="zh-CN" w:bidi="ar"/>
                    </w:rPr>
                  </w:pPr>
                  <w:r>
                    <w:rPr>
                      <w:rFonts w:hint="eastAsia" w:ascii="Times New Roman" w:hAnsi="Times New Roman" w:eastAsia="宋体" w:cs="Times New Roman"/>
                      <w:kern w:val="0"/>
                      <w:sz w:val="21"/>
                      <w:szCs w:val="21"/>
                      <w:lang w:eastAsia="zh-CN" w:bidi="ar"/>
                    </w:rPr>
                    <w:t>傅里叶变换红外光谱仪</w:t>
                  </w:r>
                  <w:r>
                    <w:rPr>
                      <w:rFonts w:hint="eastAsia" w:ascii="Times New Roman" w:hAnsi="Times New Roman" w:eastAsia="宋体" w:cs="Times New Roman"/>
                      <w:kern w:val="0"/>
                      <w:sz w:val="21"/>
                      <w:szCs w:val="21"/>
                      <w:lang w:val="en-US" w:eastAsia="zh-CN" w:bidi="ar"/>
                    </w:rPr>
                    <w:t>/TENSOR27</w:t>
                  </w:r>
                </w:p>
              </w:tc>
              <w:tc>
                <w:tcPr>
                  <w:tcW w:w="953" w:type="dxa"/>
                  <w:noWrap w:val="0"/>
                  <w:vAlign w:val="center"/>
                </w:tcPr>
                <w:p>
                  <w:pPr>
                    <w:keepLines w:val="0"/>
                    <w:pageBreakBefore w:val="0"/>
                    <w:widowControl/>
                    <w:kinsoku/>
                    <w:wordWrap/>
                    <w:autoSpaceDE/>
                    <w:autoSpaceDN/>
                    <w:bidi w:val="0"/>
                    <w:adjustRightInd w:val="0"/>
                    <w:snapToGrid w:val="0"/>
                    <w:spacing w:after="0" w:line="240" w:lineRule="auto"/>
                    <w:jc w:val="center"/>
                    <w:textAlignment w:val="center"/>
                    <w:rPr>
                      <w:rFonts w:hint="eastAsia" w:ascii="Times New Roman" w:hAnsi="Times New Roman" w:eastAsia="宋体" w:cs="Times New Roman"/>
                      <w:sz w:val="21"/>
                      <w:szCs w:val="21"/>
                      <w:lang w:val="en-US" w:eastAsia="zh-CN" w:bidi="ar"/>
                    </w:rPr>
                  </w:pPr>
                  <w:r>
                    <w:rPr>
                      <w:rFonts w:hint="eastAsia" w:ascii="Times New Roman" w:hAnsi="Times New Roman" w:eastAsia="宋体" w:cs="Times New Roman"/>
                      <w:sz w:val="21"/>
                      <w:szCs w:val="21"/>
                      <w:lang w:val="en-US" w:eastAsia="zh-CN" w:bidi="ar"/>
                    </w:rPr>
                    <w:t>/</w:t>
                  </w:r>
                </w:p>
              </w:tc>
            </w:tr>
            <w:tr>
              <w:tblPrEx>
                <w:tblBorders>
                  <w:top w:val="double" w:color="auto" w:sz="4" w:space="0"/>
                  <w:left w:val="none" w:color="auto" w:sz="0" w:space="0"/>
                  <w:bottom w:val="double" w:color="auto" w:sz="4"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640" w:hRule="atLeast"/>
                <w:jc w:val="center"/>
              </w:trPr>
              <w:tc>
                <w:tcPr>
                  <w:tcW w:w="471" w:type="dxa"/>
                  <w:noWrap w:val="0"/>
                  <w:vAlign w:val="center"/>
                </w:tcPr>
                <w:p>
                  <w:pPr>
                    <w:keepLines w:val="0"/>
                    <w:pageBreakBefore w:val="0"/>
                    <w:widowControl/>
                    <w:kinsoku/>
                    <w:wordWrap/>
                    <w:autoSpaceDE/>
                    <w:autoSpaceDN/>
                    <w:bidi w:val="0"/>
                    <w:adjustRightInd w:val="0"/>
                    <w:snapToGrid w:val="0"/>
                    <w:spacing w:after="0"/>
                    <w:jc w:val="center"/>
                    <w:rPr>
                      <w:rFonts w:hint="default" w:ascii="Times New Roman" w:hAnsi="Times New Roman" w:eastAsia="宋体" w:cs="Times New Roman"/>
                      <w:bCs/>
                      <w:kern w:val="0"/>
                      <w:sz w:val="21"/>
                      <w:szCs w:val="21"/>
                      <w:lang w:val="en-US" w:eastAsia="zh-CN"/>
                    </w:rPr>
                  </w:pPr>
                  <w:r>
                    <w:rPr>
                      <w:rFonts w:hint="eastAsia" w:ascii="Times New Roman" w:hAnsi="Times New Roman" w:eastAsia="宋体" w:cs="Times New Roman"/>
                      <w:bCs/>
                      <w:kern w:val="0"/>
                      <w:sz w:val="21"/>
                      <w:szCs w:val="21"/>
                      <w:lang w:val="en-US" w:eastAsia="zh-CN"/>
                    </w:rPr>
                    <w:t>7</w:t>
                  </w:r>
                </w:p>
              </w:tc>
              <w:tc>
                <w:tcPr>
                  <w:tcW w:w="1196" w:type="dxa"/>
                  <w:noWrap w:val="0"/>
                  <w:vAlign w:val="center"/>
                </w:tcPr>
                <w:p>
                  <w:pPr>
                    <w:keepLines w:val="0"/>
                    <w:pageBreakBefore w:val="0"/>
                    <w:widowControl/>
                    <w:kinsoku/>
                    <w:wordWrap/>
                    <w:autoSpaceDE/>
                    <w:autoSpaceDN/>
                    <w:bidi w:val="0"/>
                    <w:adjustRightInd w:val="0"/>
                    <w:snapToGrid w:val="0"/>
                    <w:spacing w:after="0" w:line="240" w:lineRule="auto"/>
                    <w:jc w:val="center"/>
                    <w:textAlignment w:val="center"/>
                    <w:rPr>
                      <w:rFonts w:hint="eastAsia" w:ascii="Times New Roman" w:hAnsi="Times New Roman" w:eastAsia="宋体" w:cs="Times New Roman"/>
                      <w:kern w:val="0"/>
                      <w:sz w:val="21"/>
                      <w:szCs w:val="21"/>
                      <w:lang w:eastAsia="zh-CN"/>
                    </w:rPr>
                  </w:pPr>
                  <w:r>
                    <w:rPr>
                      <w:rFonts w:hint="eastAsia" w:ascii="Times New Roman" w:hAnsi="Times New Roman" w:eastAsia="宋体" w:cs="Times New Roman"/>
                      <w:kern w:val="0"/>
                      <w:sz w:val="21"/>
                      <w:szCs w:val="21"/>
                      <w:lang w:eastAsia="zh-CN"/>
                    </w:rPr>
                    <w:t>二氧化硫</w:t>
                  </w:r>
                </w:p>
              </w:tc>
              <w:tc>
                <w:tcPr>
                  <w:tcW w:w="2790" w:type="dxa"/>
                  <w:noWrap w:val="0"/>
                  <w:vAlign w:val="center"/>
                </w:tcPr>
                <w:p>
                  <w:pPr>
                    <w:keepLines w:val="0"/>
                    <w:pageBreakBefore w:val="0"/>
                    <w:widowControl/>
                    <w:kinsoku/>
                    <w:wordWrap/>
                    <w:autoSpaceDE/>
                    <w:autoSpaceDN/>
                    <w:bidi w:val="0"/>
                    <w:adjustRightInd w:val="0"/>
                    <w:snapToGrid w:val="0"/>
                    <w:spacing w:after="0" w:line="240" w:lineRule="auto"/>
                    <w:jc w:val="center"/>
                    <w:textAlignment w:val="center"/>
                    <w:rPr>
                      <w:rFonts w:hint="default" w:ascii="Times New Roman" w:hAnsi="Times New Roman" w:eastAsia="宋体" w:cs="Times New Roman"/>
                      <w:kern w:val="0"/>
                      <w:sz w:val="21"/>
                      <w:szCs w:val="21"/>
                      <w:lang w:val="en-US" w:eastAsia="zh-CN" w:bidi="ar"/>
                    </w:rPr>
                  </w:pPr>
                  <w:r>
                    <w:rPr>
                      <w:rFonts w:hint="eastAsia" w:ascii="Times New Roman" w:hAnsi="Times New Roman" w:eastAsia="宋体" w:cs="Times New Roman"/>
                      <w:kern w:val="0"/>
                      <w:sz w:val="21"/>
                      <w:szCs w:val="21"/>
                      <w:lang w:eastAsia="zh-CN" w:bidi="ar"/>
                    </w:rPr>
                    <w:t>固定污染源废气</w:t>
                  </w:r>
                  <w:r>
                    <w:rPr>
                      <w:rFonts w:hint="eastAsia" w:ascii="Times New Roman" w:hAnsi="Times New Roman" w:eastAsia="宋体" w:cs="Times New Roman"/>
                      <w:kern w:val="0"/>
                      <w:sz w:val="21"/>
                      <w:szCs w:val="21"/>
                      <w:lang w:val="en-US" w:eastAsia="zh-CN" w:bidi="ar"/>
                    </w:rPr>
                    <w:t xml:space="preserve"> 二氧化硫的测定非分散红外吸收法</w:t>
                  </w:r>
                </w:p>
              </w:tc>
              <w:tc>
                <w:tcPr>
                  <w:tcW w:w="1335" w:type="dxa"/>
                  <w:noWrap w:val="0"/>
                  <w:vAlign w:val="center"/>
                </w:tcPr>
                <w:p>
                  <w:pPr>
                    <w:keepLines w:val="0"/>
                    <w:pageBreakBefore w:val="0"/>
                    <w:widowControl/>
                    <w:kinsoku/>
                    <w:wordWrap/>
                    <w:autoSpaceDE/>
                    <w:autoSpaceDN/>
                    <w:bidi w:val="0"/>
                    <w:adjustRightInd w:val="0"/>
                    <w:snapToGrid w:val="0"/>
                    <w:spacing w:after="0" w:line="240" w:lineRule="auto"/>
                    <w:jc w:val="center"/>
                    <w:textAlignment w:val="center"/>
                    <w:rPr>
                      <w:rFonts w:hint="default" w:ascii="Times New Roman" w:hAnsi="Times New Roman" w:eastAsia="宋体" w:cs="Times New Roman"/>
                      <w:kern w:val="0"/>
                      <w:sz w:val="21"/>
                      <w:szCs w:val="21"/>
                      <w:lang w:bidi="ar"/>
                    </w:rPr>
                  </w:pPr>
                  <w:r>
                    <w:rPr>
                      <w:rFonts w:hint="default" w:ascii="Times New Roman" w:hAnsi="Times New Roman" w:eastAsia="宋体" w:cs="Times New Roman"/>
                      <w:color w:val="auto"/>
                      <w:sz w:val="21"/>
                      <w:szCs w:val="21"/>
                      <w:highlight w:val="none"/>
                      <w:lang w:val="en-US" w:eastAsia="zh-CN"/>
                    </w:rPr>
                    <w:t xml:space="preserve">HJ </w:t>
                  </w:r>
                  <w:r>
                    <w:rPr>
                      <w:rFonts w:hint="eastAsia" w:ascii="Times New Roman" w:hAnsi="Times New Roman" w:eastAsia="宋体" w:cs="Times New Roman"/>
                      <w:color w:val="auto"/>
                      <w:sz w:val="21"/>
                      <w:szCs w:val="21"/>
                      <w:highlight w:val="none"/>
                      <w:lang w:val="en-US" w:eastAsia="zh-CN"/>
                    </w:rPr>
                    <w:t>629</w:t>
                  </w:r>
                  <w:r>
                    <w:rPr>
                      <w:rFonts w:hint="default" w:ascii="Times New Roman" w:hAnsi="Times New Roman" w:eastAsia="宋体" w:cs="Times New Roman"/>
                      <w:color w:val="auto"/>
                      <w:sz w:val="21"/>
                      <w:szCs w:val="21"/>
                      <w:highlight w:val="none"/>
                      <w:lang w:val="en-US" w:eastAsia="zh-CN"/>
                    </w:rPr>
                    <w:t>-201</w:t>
                  </w:r>
                  <w:r>
                    <w:rPr>
                      <w:rFonts w:hint="eastAsia" w:ascii="Times New Roman" w:hAnsi="Times New Roman" w:eastAsia="宋体" w:cs="Times New Roman"/>
                      <w:color w:val="auto"/>
                      <w:sz w:val="21"/>
                      <w:szCs w:val="21"/>
                      <w:highlight w:val="none"/>
                      <w:lang w:val="en-US" w:eastAsia="zh-CN"/>
                    </w:rPr>
                    <w:t>1</w:t>
                  </w:r>
                </w:p>
              </w:tc>
              <w:tc>
                <w:tcPr>
                  <w:tcW w:w="2055" w:type="dxa"/>
                  <w:noWrap w:val="0"/>
                  <w:vAlign w:val="center"/>
                </w:tcPr>
                <w:p>
                  <w:pPr>
                    <w:keepLines w:val="0"/>
                    <w:pageBreakBefore w:val="0"/>
                    <w:widowControl/>
                    <w:kinsoku/>
                    <w:wordWrap/>
                    <w:autoSpaceDE/>
                    <w:autoSpaceDN/>
                    <w:bidi w:val="0"/>
                    <w:adjustRightInd w:val="0"/>
                    <w:snapToGrid w:val="0"/>
                    <w:spacing w:after="0"/>
                    <w:jc w:val="center"/>
                    <w:textAlignment w:val="center"/>
                    <w:rPr>
                      <w:rFonts w:hint="default" w:ascii="Times New Roman" w:hAnsi="Times New Roman" w:eastAsia="宋体" w:cs="Times New Roman"/>
                      <w:kern w:val="0"/>
                      <w:sz w:val="21"/>
                      <w:szCs w:val="21"/>
                      <w:lang w:val="en-US" w:eastAsia="zh-CN" w:bidi="ar"/>
                    </w:rPr>
                  </w:pPr>
                  <w:r>
                    <w:rPr>
                      <w:rFonts w:hint="eastAsia" w:ascii="Times New Roman" w:hAnsi="Times New Roman" w:eastAsia="宋体" w:cs="Times New Roman"/>
                      <w:kern w:val="0"/>
                      <w:sz w:val="21"/>
                      <w:szCs w:val="21"/>
                      <w:lang w:eastAsia="zh-CN" w:bidi="ar"/>
                    </w:rPr>
                    <w:t>红外烟气综合分析仪崂应</w:t>
                  </w:r>
                  <w:r>
                    <w:rPr>
                      <w:rFonts w:hint="eastAsia" w:ascii="Times New Roman" w:hAnsi="Times New Roman" w:eastAsia="宋体" w:cs="Times New Roman"/>
                      <w:kern w:val="0"/>
                      <w:sz w:val="21"/>
                      <w:szCs w:val="21"/>
                      <w:lang w:val="en-US" w:eastAsia="zh-CN" w:bidi="ar"/>
                    </w:rPr>
                    <w:t>3026</w:t>
                  </w:r>
                </w:p>
              </w:tc>
              <w:tc>
                <w:tcPr>
                  <w:tcW w:w="953" w:type="dxa"/>
                  <w:noWrap w:val="0"/>
                  <w:vAlign w:val="center"/>
                </w:tcPr>
                <w:p>
                  <w:pPr>
                    <w:keepLines w:val="0"/>
                    <w:pageBreakBefore w:val="0"/>
                    <w:widowControl/>
                    <w:kinsoku/>
                    <w:wordWrap/>
                    <w:autoSpaceDE/>
                    <w:autoSpaceDN/>
                    <w:bidi w:val="0"/>
                    <w:adjustRightInd w:val="0"/>
                    <w:snapToGrid w:val="0"/>
                    <w:spacing w:after="0"/>
                    <w:jc w:val="center"/>
                    <w:textAlignment w:val="center"/>
                    <w:rPr>
                      <w:rFonts w:hint="eastAsia" w:ascii="Times New Roman" w:hAnsi="Times New Roman" w:eastAsia="宋体" w:cs="Times New Roman"/>
                      <w:sz w:val="21"/>
                      <w:szCs w:val="21"/>
                      <w:lang w:val="en-US" w:eastAsia="zh-CN" w:bidi="ar"/>
                    </w:rPr>
                  </w:pPr>
                  <w:r>
                    <w:rPr>
                      <w:rFonts w:hint="eastAsia" w:ascii="Times New Roman" w:hAnsi="Times New Roman" w:eastAsia="宋体" w:cs="Times New Roman"/>
                      <w:sz w:val="21"/>
                      <w:szCs w:val="21"/>
                      <w:lang w:val="en-US" w:eastAsia="zh-CN" w:bidi="ar"/>
                    </w:rPr>
                    <w:t>3</w:t>
                  </w:r>
                </w:p>
              </w:tc>
            </w:tr>
            <w:tr>
              <w:tblPrEx>
                <w:tblBorders>
                  <w:top w:val="double" w:color="auto" w:sz="4" w:space="0"/>
                  <w:left w:val="none" w:color="auto" w:sz="0" w:space="0"/>
                  <w:bottom w:val="double" w:color="auto" w:sz="4"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460" w:hRule="atLeast"/>
                <w:jc w:val="center"/>
              </w:trPr>
              <w:tc>
                <w:tcPr>
                  <w:tcW w:w="471"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kern w:val="0"/>
                      <w:sz w:val="21"/>
                      <w:szCs w:val="21"/>
                      <w:lang w:val="en-US" w:eastAsia="zh-CN" w:bidi="ar"/>
                    </w:rPr>
                  </w:pPr>
                  <w:r>
                    <w:rPr>
                      <w:rFonts w:hint="eastAsia" w:ascii="Times New Roman" w:hAnsi="Times New Roman" w:eastAsia="宋体" w:cs="Times New Roman"/>
                      <w:kern w:val="0"/>
                      <w:sz w:val="21"/>
                      <w:szCs w:val="21"/>
                      <w:lang w:val="en-US" w:eastAsia="zh-CN" w:bidi="ar"/>
                    </w:rPr>
                    <w:t>8</w:t>
                  </w:r>
                </w:p>
              </w:tc>
              <w:tc>
                <w:tcPr>
                  <w:tcW w:w="1196" w:type="dxa"/>
                  <w:noWrap w:val="0"/>
                  <w:vAlign w:val="center"/>
                </w:tcPr>
                <w:p>
                  <w:pPr>
                    <w:keepLines w:val="0"/>
                    <w:pageBreakBefore w:val="0"/>
                    <w:widowControl/>
                    <w:kinsoku/>
                    <w:wordWrap/>
                    <w:autoSpaceDE/>
                    <w:autoSpaceDN/>
                    <w:bidi w:val="0"/>
                    <w:adjustRightInd w:val="0"/>
                    <w:snapToGrid w:val="0"/>
                    <w:spacing w:after="0" w:line="240" w:lineRule="auto"/>
                    <w:jc w:val="center"/>
                    <w:textAlignment w:val="center"/>
                    <w:rPr>
                      <w:rFonts w:hint="eastAsia" w:ascii="Times New Roman" w:hAnsi="Times New Roman" w:eastAsia="宋体" w:cs="Times New Roman"/>
                      <w:color w:val="auto"/>
                      <w:kern w:val="0"/>
                      <w:sz w:val="21"/>
                      <w:szCs w:val="21"/>
                      <w:lang w:val="en-GB" w:eastAsia="zh-CN"/>
                    </w:rPr>
                  </w:pPr>
                  <w:r>
                    <w:rPr>
                      <w:rFonts w:hint="eastAsia" w:ascii="Times New Roman" w:hAnsi="Times New Roman" w:eastAsia="宋体" w:cs="Times New Roman"/>
                      <w:color w:val="auto"/>
                      <w:kern w:val="0"/>
                      <w:sz w:val="21"/>
                      <w:szCs w:val="21"/>
                      <w:lang w:val="en-GB" w:eastAsia="zh-CN"/>
                    </w:rPr>
                    <w:t>氮氧化物</w:t>
                  </w:r>
                </w:p>
              </w:tc>
              <w:tc>
                <w:tcPr>
                  <w:tcW w:w="279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kern w:val="0"/>
                      <w:sz w:val="21"/>
                      <w:szCs w:val="21"/>
                      <w:lang w:val="en-US" w:eastAsia="zh-CN" w:bidi="ar"/>
                    </w:rPr>
                  </w:pPr>
                  <w:r>
                    <w:rPr>
                      <w:rFonts w:hint="eastAsia" w:ascii="Times New Roman" w:hAnsi="Times New Roman" w:eastAsia="宋体" w:cs="Times New Roman"/>
                      <w:kern w:val="0"/>
                      <w:sz w:val="21"/>
                      <w:szCs w:val="21"/>
                      <w:lang w:eastAsia="zh-CN" w:bidi="ar"/>
                    </w:rPr>
                    <w:t>固定污染源废气</w:t>
                  </w:r>
                  <w:r>
                    <w:rPr>
                      <w:rFonts w:hint="eastAsia" w:ascii="Times New Roman" w:hAnsi="Times New Roman" w:eastAsia="宋体" w:cs="Times New Roman"/>
                      <w:kern w:val="0"/>
                      <w:sz w:val="21"/>
                      <w:szCs w:val="21"/>
                      <w:lang w:val="en-US" w:eastAsia="zh-CN" w:bidi="ar"/>
                    </w:rPr>
                    <w:t xml:space="preserve"> 氮氧化物的测定非分散红外吸收法</w:t>
                  </w:r>
                </w:p>
              </w:tc>
              <w:tc>
                <w:tcPr>
                  <w:tcW w:w="1335"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kern w:val="0"/>
                      <w:sz w:val="21"/>
                      <w:szCs w:val="21"/>
                      <w:lang w:bidi="ar"/>
                    </w:rPr>
                  </w:pPr>
                  <w:r>
                    <w:rPr>
                      <w:rFonts w:hint="default" w:ascii="Times New Roman" w:hAnsi="Times New Roman" w:eastAsia="宋体" w:cs="Times New Roman"/>
                      <w:color w:val="auto"/>
                      <w:sz w:val="21"/>
                      <w:szCs w:val="21"/>
                      <w:highlight w:val="none"/>
                      <w:lang w:val="en-US" w:eastAsia="zh-CN"/>
                    </w:rPr>
                    <w:t xml:space="preserve">HJ </w:t>
                  </w:r>
                  <w:r>
                    <w:rPr>
                      <w:rFonts w:hint="eastAsia" w:ascii="Times New Roman" w:hAnsi="Times New Roman" w:eastAsia="宋体" w:cs="Times New Roman"/>
                      <w:color w:val="auto"/>
                      <w:sz w:val="21"/>
                      <w:szCs w:val="21"/>
                      <w:highlight w:val="none"/>
                      <w:lang w:val="en-US" w:eastAsia="zh-CN"/>
                    </w:rPr>
                    <w:t>629</w:t>
                  </w:r>
                  <w:r>
                    <w:rPr>
                      <w:rFonts w:hint="default" w:ascii="Times New Roman" w:hAnsi="Times New Roman" w:eastAsia="宋体" w:cs="Times New Roman"/>
                      <w:color w:val="auto"/>
                      <w:sz w:val="21"/>
                      <w:szCs w:val="21"/>
                      <w:highlight w:val="none"/>
                      <w:lang w:val="en-US" w:eastAsia="zh-CN"/>
                    </w:rPr>
                    <w:t>-201</w:t>
                  </w:r>
                  <w:r>
                    <w:rPr>
                      <w:rFonts w:hint="eastAsia" w:ascii="Times New Roman" w:hAnsi="Times New Roman" w:eastAsia="宋体" w:cs="Times New Roman"/>
                      <w:color w:val="auto"/>
                      <w:sz w:val="21"/>
                      <w:szCs w:val="21"/>
                      <w:highlight w:val="none"/>
                      <w:lang w:val="en-US" w:eastAsia="zh-CN"/>
                    </w:rPr>
                    <w:t>4</w:t>
                  </w:r>
                </w:p>
              </w:tc>
              <w:tc>
                <w:tcPr>
                  <w:tcW w:w="2055" w:type="dxa"/>
                  <w:noWrap w:val="0"/>
                  <w:vAlign w:val="center"/>
                </w:tcPr>
                <w:p>
                  <w:pPr>
                    <w:keepLines w:val="0"/>
                    <w:pageBreakBefore w:val="0"/>
                    <w:widowControl/>
                    <w:kinsoku/>
                    <w:wordWrap/>
                    <w:autoSpaceDE/>
                    <w:autoSpaceDN/>
                    <w:bidi w:val="0"/>
                    <w:adjustRightInd w:val="0"/>
                    <w:snapToGrid w:val="0"/>
                    <w:spacing w:after="0"/>
                    <w:jc w:val="center"/>
                    <w:textAlignment w:val="center"/>
                    <w:rPr>
                      <w:rFonts w:hint="eastAsia" w:ascii="Times New Roman" w:hAnsi="Times New Roman" w:eastAsia="宋体" w:cs="Times New Roman"/>
                      <w:kern w:val="0"/>
                      <w:sz w:val="21"/>
                      <w:szCs w:val="21"/>
                      <w:lang w:eastAsia="zh-CN" w:bidi="ar"/>
                    </w:rPr>
                  </w:pPr>
                  <w:r>
                    <w:rPr>
                      <w:rFonts w:hint="eastAsia" w:ascii="Times New Roman" w:hAnsi="Times New Roman" w:eastAsia="宋体" w:cs="Times New Roman"/>
                      <w:kern w:val="0"/>
                      <w:sz w:val="21"/>
                      <w:szCs w:val="21"/>
                      <w:lang w:eastAsia="zh-CN" w:bidi="ar"/>
                    </w:rPr>
                    <w:t>红外烟气综合分析仪崂应</w:t>
                  </w:r>
                  <w:r>
                    <w:rPr>
                      <w:rFonts w:hint="eastAsia" w:ascii="Times New Roman" w:hAnsi="Times New Roman" w:eastAsia="宋体" w:cs="Times New Roman"/>
                      <w:kern w:val="0"/>
                      <w:sz w:val="21"/>
                      <w:szCs w:val="21"/>
                      <w:lang w:val="en-US" w:eastAsia="zh-CN" w:bidi="ar"/>
                    </w:rPr>
                    <w:t>3026</w:t>
                  </w:r>
                </w:p>
              </w:tc>
              <w:tc>
                <w:tcPr>
                  <w:tcW w:w="953" w:type="dxa"/>
                  <w:noWrap w:val="0"/>
                  <w:vAlign w:val="center"/>
                </w:tcPr>
                <w:p>
                  <w:pPr>
                    <w:keepLines w:val="0"/>
                    <w:pageBreakBefore w:val="0"/>
                    <w:widowControl/>
                    <w:kinsoku/>
                    <w:wordWrap/>
                    <w:autoSpaceDE/>
                    <w:autoSpaceDN/>
                    <w:bidi w:val="0"/>
                    <w:adjustRightInd w:val="0"/>
                    <w:snapToGrid w:val="0"/>
                    <w:spacing w:after="0"/>
                    <w:jc w:val="center"/>
                    <w:textAlignment w:val="center"/>
                    <w:rPr>
                      <w:rFonts w:hint="default" w:ascii="Times New Roman" w:hAnsi="Times New Roman" w:eastAsia="宋体" w:cs="Times New Roman"/>
                      <w:kern w:val="0"/>
                      <w:sz w:val="21"/>
                      <w:szCs w:val="21"/>
                      <w:lang w:bidi="ar"/>
                    </w:rPr>
                  </w:pPr>
                  <w:r>
                    <w:rPr>
                      <w:rFonts w:hint="eastAsia" w:ascii="Times New Roman" w:hAnsi="Times New Roman" w:eastAsia="宋体" w:cs="Times New Roman"/>
                      <w:sz w:val="21"/>
                      <w:szCs w:val="21"/>
                      <w:lang w:val="en-US" w:eastAsia="zh-CN" w:bidi="ar"/>
                    </w:rPr>
                    <w:t>3</w:t>
                  </w:r>
                </w:p>
              </w:tc>
            </w:tr>
            <w:tr>
              <w:tblPrEx>
                <w:tblBorders>
                  <w:top w:val="double" w:color="auto" w:sz="4" w:space="0"/>
                  <w:left w:val="none" w:color="auto" w:sz="0" w:space="0"/>
                  <w:bottom w:val="double" w:color="auto" w:sz="4"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460" w:hRule="atLeast"/>
                <w:jc w:val="center"/>
              </w:trPr>
              <w:tc>
                <w:tcPr>
                  <w:tcW w:w="471"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kern w:val="0"/>
                      <w:sz w:val="21"/>
                      <w:szCs w:val="21"/>
                      <w:lang w:val="en-US" w:eastAsia="zh-CN" w:bidi="ar"/>
                    </w:rPr>
                  </w:pPr>
                  <w:r>
                    <w:rPr>
                      <w:rFonts w:hint="eastAsia" w:ascii="Times New Roman" w:hAnsi="Times New Roman" w:eastAsia="宋体" w:cs="Times New Roman"/>
                      <w:kern w:val="0"/>
                      <w:sz w:val="21"/>
                      <w:szCs w:val="21"/>
                      <w:lang w:val="en-US" w:eastAsia="zh-CN" w:bidi="ar"/>
                    </w:rPr>
                    <w:t>9</w:t>
                  </w:r>
                </w:p>
              </w:tc>
              <w:tc>
                <w:tcPr>
                  <w:tcW w:w="1196" w:type="dxa"/>
                  <w:noWrap w:val="0"/>
                  <w:vAlign w:val="center"/>
                </w:tcPr>
                <w:p>
                  <w:pPr>
                    <w:keepLines w:val="0"/>
                    <w:pageBreakBefore w:val="0"/>
                    <w:widowControl/>
                    <w:kinsoku/>
                    <w:wordWrap/>
                    <w:autoSpaceDE/>
                    <w:autoSpaceDN/>
                    <w:bidi w:val="0"/>
                    <w:adjustRightInd w:val="0"/>
                    <w:snapToGrid w:val="0"/>
                    <w:spacing w:after="0" w:line="240" w:lineRule="auto"/>
                    <w:jc w:val="center"/>
                    <w:textAlignment w:val="center"/>
                    <w:rPr>
                      <w:rFonts w:hint="default" w:ascii="Times New Roman" w:hAnsi="Times New Roman" w:eastAsia="宋体" w:cs="Times New Roman"/>
                      <w:color w:val="auto"/>
                      <w:kern w:val="0"/>
                      <w:sz w:val="21"/>
                      <w:szCs w:val="21"/>
                    </w:rPr>
                  </w:pPr>
                  <w:r>
                    <w:rPr>
                      <w:rFonts w:hint="eastAsia" w:ascii="Times New Roman" w:hAnsi="Times New Roman" w:eastAsia="宋体" w:cs="Times New Roman"/>
                      <w:color w:val="auto"/>
                      <w:kern w:val="0"/>
                      <w:sz w:val="21"/>
                      <w:szCs w:val="21"/>
                      <w:lang w:val="en-GB" w:eastAsia="zh-CN"/>
                    </w:rPr>
                    <w:t>氨</w:t>
                  </w:r>
                </w:p>
              </w:tc>
              <w:tc>
                <w:tcPr>
                  <w:tcW w:w="279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kern w:val="0"/>
                      <w:sz w:val="21"/>
                      <w:szCs w:val="21"/>
                      <w:lang w:val="en-US" w:eastAsia="zh-CN" w:bidi="ar"/>
                    </w:rPr>
                  </w:pPr>
                  <w:r>
                    <w:rPr>
                      <w:rFonts w:hint="eastAsia" w:ascii="Times New Roman" w:hAnsi="Times New Roman" w:eastAsia="宋体" w:cs="Times New Roman"/>
                      <w:kern w:val="0"/>
                      <w:sz w:val="21"/>
                      <w:szCs w:val="21"/>
                      <w:lang w:eastAsia="zh-CN" w:bidi="ar"/>
                    </w:rPr>
                    <w:t>环境空气和废气</w:t>
                  </w:r>
                  <w:r>
                    <w:rPr>
                      <w:rFonts w:hint="eastAsia" w:ascii="Times New Roman" w:hAnsi="Times New Roman" w:eastAsia="宋体" w:cs="Times New Roman"/>
                      <w:kern w:val="0"/>
                      <w:sz w:val="21"/>
                      <w:szCs w:val="21"/>
                      <w:lang w:val="en-US" w:eastAsia="zh-CN" w:bidi="ar"/>
                    </w:rPr>
                    <w:t xml:space="preserve"> 氨的测定 纳氏试剂分光光度法</w:t>
                  </w:r>
                </w:p>
              </w:tc>
              <w:tc>
                <w:tcPr>
                  <w:tcW w:w="1335"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kern w:val="0"/>
                      <w:sz w:val="21"/>
                      <w:szCs w:val="21"/>
                      <w:lang w:val="en-US" w:bidi="ar"/>
                    </w:rPr>
                  </w:pPr>
                  <w:r>
                    <w:rPr>
                      <w:rFonts w:hint="default" w:ascii="Times New Roman" w:hAnsi="Times New Roman" w:eastAsia="宋体" w:cs="Times New Roman"/>
                      <w:color w:val="auto"/>
                      <w:sz w:val="21"/>
                      <w:szCs w:val="21"/>
                      <w:highlight w:val="none"/>
                      <w:lang w:val="en-US" w:eastAsia="zh-CN"/>
                    </w:rPr>
                    <w:t xml:space="preserve">HJ </w:t>
                  </w:r>
                  <w:r>
                    <w:rPr>
                      <w:rFonts w:hint="eastAsia" w:ascii="Times New Roman" w:hAnsi="Times New Roman" w:eastAsia="宋体" w:cs="Times New Roman"/>
                      <w:color w:val="auto"/>
                      <w:sz w:val="21"/>
                      <w:szCs w:val="21"/>
                      <w:highlight w:val="none"/>
                      <w:lang w:val="en-US" w:eastAsia="zh-CN"/>
                    </w:rPr>
                    <w:t>533</w:t>
                  </w:r>
                  <w:r>
                    <w:rPr>
                      <w:rFonts w:hint="default" w:ascii="Times New Roman" w:hAnsi="Times New Roman" w:eastAsia="宋体" w:cs="Times New Roman"/>
                      <w:color w:val="auto"/>
                      <w:sz w:val="21"/>
                      <w:szCs w:val="21"/>
                      <w:highlight w:val="none"/>
                      <w:lang w:val="en-US" w:eastAsia="zh-CN"/>
                    </w:rPr>
                    <w:t>-20</w:t>
                  </w:r>
                  <w:r>
                    <w:rPr>
                      <w:rFonts w:hint="eastAsia" w:ascii="Times New Roman" w:hAnsi="Times New Roman" w:eastAsia="宋体" w:cs="Times New Roman"/>
                      <w:color w:val="auto"/>
                      <w:sz w:val="21"/>
                      <w:szCs w:val="21"/>
                      <w:highlight w:val="none"/>
                      <w:lang w:val="en-US" w:eastAsia="zh-CN"/>
                    </w:rPr>
                    <w:t>09</w:t>
                  </w:r>
                </w:p>
              </w:tc>
              <w:tc>
                <w:tcPr>
                  <w:tcW w:w="2055"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kern w:val="0"/>
                      <w:sz w:val="21"/>
                      <w:szCs w:val="21"/>
                      <w:lang w:val="en-US" w:eastAsia="zh-CN" w:bidi="ar"/>
                    </w:rPr>
                  </w:pPr>
                  <w:r>
                    <w:rPr>
                      <w:rFonts w:hint="eastAsia" w:ascii="Times New Roman" w:hAnsi="Times New Roman" w:eastAsia="宋体" w:cs="Times New Roman"/>
                      <w:kern w:val="0"/>
                      <w:sz w:val="21"/>
                      <w:szCs w:val="21"/>
                      <w:lang w:eastAsia="zh-CN" w:bidi="ar"/>
                    </w:rPr>
                    <w:t>紫外可见分光光度计</w:t>
                  </w:r>
                  <w:r>
                    <w:rPr>
                      <w:rFonts w:hint="eastAsia" w:ascii="Times New Roman" w:hAnsi="Times New Roman" w:eastAsia="宋体" w:cs="Times New Roman"/>
                      <w:kern w:val="0"/>
                      <w:sz w:val="21"/>
                      <w:szCs w:val="21"/>
                      <w:lang w:val="en-US" w:eastAsia="zh-CN" w:bidi="ar"/>
                    </w:rPr>
                    <w:t>/T6新世纪</w:t>
                  </w:r>
                </w:p>
              </w:tc>
              <w:tc>
                <w:tcPr>
                  <w:tcW w:w="953"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kern w:val="0"/>
                      <w:sz w:val="21"/>
                      <w:szCs w:val="21"/>
                      <w:lang w:val="en-US" w:eastAsia="zh-CN" w:bidi="ar"/>
                    </w:rPr>
                  </w:pPr>
                  <w:r>
                    <w:rPr>
                      <w:rFonts w:hint="eastAsia" w:ascii="Times New Roman" w:hAnsi="Times New Roman" w:eastAsia="宋体" w:cs="Times New Roman"/>
                      <w:kern w:val="0"/>
                      <w:sz w:val="21"/>
                      <w:szCs w:val="21"/>
                      <w:lang w:val="en-US" w:eastAsia="zh-CN" w:bidi="ar"/>
                    </w:rPr>
                    <w:t>0.01</w:t>
                  </w:r>
                </w:p>
              </w:tc>
            </w:tr>
            <w:tr>
              <w:tblPrEx>
                <w:tblBorders>
                  <w:top w:val="double" w:color="auto" w:sz="4" w:space="0"/>
                  <w:left w:val="none" w:color="auto" w:sz="0" w:space="0"/>
                  <w:bottom w:val="double" w:color="auto" w:sz="4"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460" w:hRule="atLeast"/>
                <w:jc w:val="center"/>
              </w:trPr>
              <w:tc>
                <w:tcPr>
                  <w:tcW w:w="471"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kern w:val="0"/>
                      <w:sz w:val="21"/>
                      <w:szCs w:val="21"/>
                      <w:lang w:val="en-US" w:eastAsia="zh-CN" w:bidi="ar"/>
                    </w:rPr>
                  </w:pPr>
                  <w:r>
                    <w:rPr>
                      <w:rFonts w:hint="eastAsia" w:ascii="Times New Roman" w:hAnsi="Times New Roman" w:eastAsia="宋体" w:cs="Times New Roman"/>
                      <w:kern w:val="0"/>
                      <w:sz w:val="21"/>
                      <w:szCs w:val="21"/>
                      <w:lang w:val="en-US" w:eastAsia="zh-CN" w:bidi="ar"/>
                    </w:rPr>
                    <w:t>10</w:t>
                  </w:r>
                </w:p>
              </w:tc>
              <w:tc>
                <w:tcPr>
                  <w:tcW w:w="1196" w:type="dxa"/>
                  <w:noWrap w:val="0"/>
                  <w:vAlign w:val="center"/>
                </w:tcPr>
                <w:p>
                  <w:pPr>
                    <w:keepLines w:val="0"/>
                    <w:pageBreakBefore w:val="0"/>
                    <w:widowControl/>
                    <w:kinsoku/>
                    <w:wordWrap/>
                    <w:autoSpaceDE/>
                    <w:autoSpaceDN/>
                    <w:bidi w:val="0"/>
                    <w:adjustRightInd w:val="0"/>
                    <w:snapToGrid w:val="0"/>
                    <w:spacing w:after="0" w:line="240" w:lineRule="auto"/>
                    <w:jc w:val="center"/>
                    <w:textAlignment w:val="center"/>
                    <w:rPr>
                      <w:rFonts w:hint="default" w:ascii="Times New Roman" w:hAnsi="Times New Roman" w:eastAsia="宋体" w:cs="Times New Roman"/>
                      <w:color w:val="auto"/>
                      <w:kern w:val="0"/>
                      <w:sz w:val="21"/>
                      <w:szCs w:val="21"/>
                    </w:rPr>
                  </w:pPr>
                  <w:r>
                    <w:rPr>
                      <w:rFonts w:hint="eastAsia" w:ascii="Times New Roman" w:hAnsi="Times New Roman" w:eastAsia="宋体" w:cs="Times New Roman"/>
                      <w:color w:val="auto"/>
                      <w:kern w:val="0"/>
                      <w:sz w:val="21"/>
                      <w:szCs w:val="21"/>
                      <w:lang w:val="en-GB" w:eastAsia="zh-CN"/>
                    </w:rPr>
                    <w:t>硫化氢</w:t>
                  </w:r>
                </w:p>
              </w:tc>
              <w:tc>
                <w:tcPr>
                  <w:tcW w:w="279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kern w:val="0"/>
                      <w:sz w:val="21"/>
                      <w:szCs w:val="21"/>
                      <w:lang w:val="en-US" w:eastAsia="zh-CN" w:bidi="ar"/>
                    </w:rPr>
                  </w:pPr>
                  <w:r>
                    <w:rPr>
                      <w:rFonts w:hint="eastAsia" w:ascii="Times New Roman" w:hAnsi="Times New Roman" w:eastAsia="宋体" w:cs="Times New Roman"/>
                      <w:kern w:val="0"/>
                      <w:sz w:val="21"/>
                      <w:szCs w:val="21"/>
                      <w:lang w:eastAsia="zh-CN" w:bidi="ar"/>
                    </w:rPr>
                    <w:t>空气质量</w:t>
                  </w:r>
                  <w:r>
                    <w:rPr>
                      <w:rFonts w:hint="eastAsia" w:ascii="Times New Roman" w:hAnsi="Times New Roman" w:eastAsia="宋体" w:cs="Times New Roman"/>
                      <w:kern w:val="0"/>
                      <w:sz w:val="21"/>
                      <w:szCs w:val="21"/>
                      <w:lang w:val="en-US" w:eastAsia="zh-CN" w:bidi="ar"/>
                    </w:rPr>
                    <w:t xml:space="preserve"> 硫化氢、甲硫醇、甲硫醚和二甲化硫的测定气相色谱法（A）</w:t>
                  </w:r>
                </w:p>
              </w:tc>
              <w:tc>
                <w:tcPr>
                  <w:tcW w:w="1335"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kern w:val="0"/>
                      <w:sz w:val="21"/>
                      <w:szCs w:val="21"/>
                      <w:lang w:val="en-US" w:eastAsia="zh-CN" w:bidi="ar"/>
                    </w:rPr>
                  </w:pPr>
                  <w:r>
                    <w:rPr>
                      <w:rFonts w:hint="eastAsia" w:ascii="Times New Roman" w:hAnsi="Times New Roman" w:eastAsia="宋体" w:cs="Times New Roman"/>
                      <w:kern w:val="0"/>
                      <w:sz w:val="21"/>
                      <w:szCs w:val="21"/>
                      <w:lang w:eastAsia="zh-CN" w:bidi="ar"/>
                    </w:rPr>
                    <w:t>气相色谱仪</w:t>
                  </w:r>
                  <w:r>
                    <w:rPr>
                      <w:rFonts w:hint="eastAsia" w:ascii="Times New Roman" w:hAnsi="Times New Roman" w:eastAsia="宋体" w:cs="Times New Roman"/>
                      <w:kern w:val="0"/>
                      <w:sz w:val="21"/>
                      <w:szCs w:val="21"/>
                      <w:lang w:val="en-US" w:eastAsia="zh-CN" w:bidi="ar"/>
                    </w:rPr>
                    <w:t>/456GC</w:t>
                  </w:r>
                </w:p>
              </w:tc>
              <w:tc>
                <w:tcPr>
                  <w:tcW w:w="2055"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kern w:val="0"/>
                      <w:sz w:val="21"/>
                      <w:szCs w:val="21"/>
                      <w:lang w:val="en-US" w:eastAsia="zh-CN" w:bidi="ar"/>
                    </w:rPr>
                  </w:pPr>
                  <w:r>
                    <w:rPr>
                      <w:rFonts w:hint="eastAsia" w:ascii="Times New Roman" w:hAnsi="Times New Roman" w:eastAsia="宋体" w:cs="Times New Roman"/>
                      <w:kern w:val="0"/>
                      <w:sz w:val="21"/>
                      <w:szCs w:val="21"/>
                      <w:lang w:val="en-US" w:eastAsia="zh-CN" w:bidi="ar"/>
                    </w:rPr>
                    <w:t>GB/T 14678-1993</w:t>
                  </w:r>
                </w:p>
              </w:tc>
              <w:tc>
                <w:tcPr>
                  <w:tcW w:w="953"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kern w:val="0"/>
                      <w:sz w:val="21"/>
                      <w:szCs w:val="21"/>
                      <w:lang w:val="en-US" w:eastAsia="zh-CN" w:bidi="ar"/>
                    </w:rPr>
                  </w:pPr>
                  <w:r>
                    <w:rPr>
                      <w:rFonts w:hint="eastAsia" w:ascii="Times New Roman" w:hAnsi="Times New Roman" w:eastAsia="宋体" w:cs="Times New Roman"/>
                      <w:kern w:val="0"/>
                      <w:sz w:val="21"/>
                      <w:szCs w:val="21"/>
                      <w:lang w:val="en-US" w:eastAsia="zh-CN" w:bidi="ar"/>
                    </w:rPr>
                    <w:t>0.2×10</w:t>
                  </w:r>
                  <w:r>
                    <w:rPr>
                      <w:rFonts w:hint="eastAsia" w:ascii="Times New Roman" w:hAnsi="Times New Roman" w:eastAsia="宋体" w:cs="Times New Roman"/>
                      <w:kern w:val="0"/>
                      <w:sz w:val="21"/>
                      <w:szCs w:val="21"/>
                      <w:vertAlign w:val="superscript"/>
                      <w:lang w:val="en-US" w:eastAsia="zh-CN" w:bidi="ar"/>
                    </w:rPr>
                    <w:t>-3</w:t>
                  </w:r>
                </w:p>
              </w:tc>
            </w:tr>
            <w:tr>
              <w:tblPrEx>
                <w:tblBorders>
                  <w:top w:val="double" w:color="auto" w:sz="4" w:space="0"/>
                  <w:left w:val="none" w:color="auto" w:sz="0" w:space="0"/>
                  <w:bottom w:val="double" w:color="auto" w:sz="4"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310" w:hRule="atLeast"/>
                <w:jc w:val="center"/>
              </w:trPr>
              <w:tc>
                <w:tcPr>
                  <w:tcW w:w="471" w:type="dxa"/>
                  <w:noWrap w:val="0"/>
                  <w:vAlign w:val="center"/>
                </w:tcPr>
                <w:p>
                  <w:pPr>
                    <w:keepLines w:val="0"/>
                    <w:pageBreakBefore w:val="0"/>
                    <w:widowControl/>
                    <w:kinsoku/>
                    <w:wordWrap/>
                    <w:autoSpaceDE/>
                    <w:autoSpaceDN/>
                    <w:bidi w:val="0"/>
                    <w:adjustRightInd w:val="0"/>
                    <w:snapToGrid w:val="0"/>
                    <w:spacing w:after="0"/>
                    <w:jc w:val="center"/>
                    <w:rPr>
                      <w:rFonts w:hint="default" w:ascii="Times New Roman" w:hAnsi="Times New Roman" w:eastAsia="宋体" w:cs="Times New Roman"/>
                      <w:bCs/>
                      <w:kern w:val="0"/>
                      <w:sz w:val="21"/>
                      <w:szCs w:val="21"/>
                      <w:lang w:val="en-US" w:eastAsia="zh-CN"/>
                    </w:rPr>
                  </w:pPr>
                  <w:r>
                    <w:rPr>
                      <w:rFonts w:hint="eastAsia" w:ascii="Times New Roman" w:hAnsi="Times New Roman" w:eastAsia="宋体" w:cs="Times New Roman"/>
                      <w:bCs/>
                      <w:kern w:val="0"/>
                      <w:sz w:val="21"/>
                      <w:szCs w:val="21"/>
                      <w:lang w:val="en-US" w:eastAsia="zh-CN"/>
                    </w:rPr>
                    <w:t>11</w:t>
                  </w:r>
                </w:p>
              </w:tc>
              <w:tc>
                <w:tcPr>
                  <w:tcW w:w="1196" w:type="dxa"/>
                  <w:noWrap w:val="0"/>
                  <w:vAlign w:val="center"/>
                </w:tcPr>
                <w:p>
                  <w:pPr>
                    <w:keepLines w:val="0"/>
                    <w:pageBreakBefore w:val="0"/>
                    <w:widowControl/>
                    <w:kinsoku/>
                    <w:wordWrap/>
                    <w:autoSpaceDE/>
                    <w:autoSpaceDN/>
                    <w:bidi w:val="0"/>
                    <w:adjustRightInd w:val="0"/>
                    <w:snapToGrid w:val="0"/>
                    <w:spacing w:after="0"/>
                    <w:jc w:val="center"/>
                    <w:textAlignment w:val="center"/>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rPr>
                    <w:t>厂界噪声</w:t>
                  </w:r>
                </w:p>
              </w:tc>
              <w:tc>
                <w:tcPr>
                  <w:tcW w:w="2790" w:type="dxa"/>
                  <w:noWrap w:val="0"/>
                  <w:vAlign w:val="center"/>
                </w:tcPr>
                <w:p>
                  <w:pPr>
                    <w:keepLines w:val="0"/>
                    <w:pageBreakBefore w:val="0"/>
                    <w:widowControl/>
                    <w:kinsoku/>
                    <w:wordWrap/>
                    <w:autoSpaceDE/>
                    <w:autoSpaceDN/>
                    <w:bidi w:val="0"/>
                    <w:adjustRightInd w:val="0"/>
                    <w:snapToGrid w:val="0"/>
                    <w:spacing w:after="0"/>
                    <w:jc w:val="center"/>
                    <w:textAlignment w:val="center"/>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bidi="ar"/>
                    </w:rPr>
                    <w:t>工业企业厂界噪声测量方法</w:t>
                  </w:r>
                </w:p>
              </w:tc>
              <w:tc>
                <w:tcPr>
                  <w:tcW w:w="1335" w:type="dxa"/>
                  <w:noWrap w:val="0"/>
                  <w:vAlign w:val="center"/>
                </w:tcPr>
                <w:p>
                  <w:pPr>
                    <w:keepLines w:val="0"/>
                    <w:pageBreakBefore w:val="0"/>
                    <w:widowControl/>
                    <w:kinsoku/>
                    <w:wordWrap/>
                    <w:autoSpaceDE/>
                    <w:autoSpaceDN/>
                    <w:bidi w:val="0"/>
                    <w:adjustRightInd w:val="0"/>
                    <w:snapToGrid w:val="0"/>
                    <w:spacing w:after="0"/>
                    <w:jc w:val="center"/>
                    <w:textAlignment w:val="center"/>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bidi="ar"/>
                    </w:rPr>
                    <w:t>GB 12348-2008</w:t>
                  </w:r>
                </w:p>
              </w:tc>
              <w:tc>
                <w:tcPr>
                  <w:tcW w:w="2055" w:type="dxa"/>
                  <w:noWrap w:val="0"/>
                  <w:vAlign w:val="center"/>
                </w:tcPr>
                <w:p>
                  <w:pPr>
                    <w:keepLines w:val="0"/>
                    <w:pageBreakBefore w:val="0"/>
                    <w:widowControl/>
                    <w:kinsoku/>
                    <w:wordWrap/>
                    <w:autoSpaceDE/>
                    <w:autoSpaceDN/>
                    <w:bidi w:val="0"/>
                    <w:adjustRightInd w:val="0"/>
                    <w:snapToGrid w:val="0"/>
                    <w:spacing w:after="0"/>
                    <w:jc w:val="center"/>
                    <w:textAlignment w:val="center"/>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bidi="ar"/>
                    </w:rPr>
                    <w:t>AWA6228</w:t>
                  </w:r>
                  <w:r>
                    <w:rPr>
                      <w:rFonts w:hint="eastAsia" w:ascii="Times New Roman" w:hAnsi="Times New Roman" w:eastAsia="宋体" w:cs="Times New Roman"/>
                      <w:kern w:val="0"/>
                      <w:sz w:val="21"/>
                      <w:szCs w:val="21"/>
                      <w:lang w:val="en-US" w:eastAsia="zh-CN" w:bidi="ar"/>
                    </w:rPr>
                    <w:t>+</w:t>
                  </w:r>
                  <w:r>
                    <w:rPr>
                      <w:rFonts w:hint="default" w:ascii="Times New Roman" w:hAnsi="Times New Roman" w:eastAsia="宋体" w:cs="Times New Roman"/>
                      <w:kern w:val="0"/>
                      <w:sz w:val="21"/>
                      <w:szCs w:val="21"/>
                      <w:lang w:bidi="ar"/>
                    </w:rPr>
                    <w:t>噪声统计分析仪</w:t>
                  </w:r>
                </w:p>
              </w:tc>
              <w:tc>
                <w:tcPr>
                  <w:tcW w:w="953" w:type="dxa"/>
                  <w:noWrap w:val="0"/>
                  <w:vAlign w:val="center"/>
                </w:tcPr>
                <w:p>
                  <w:pPr>
                    <w:pStyle w:val="22"/>
                    <w:keepNext w:val="0"/>
                    <w:keepLines w:val="0"/>
                    <w:pageBreakBefore w:val="0"/>
                    <w:widowControl/>
                    <w:kinsoku/>
                    <w:wordWrap/>
                    <w:overflowPunct w:val="0"/>
                    <w:topLinePunct/>
                    <w:autoSpaceDE/>
                    <w:autoSpaceDN/>
                    <w:bidi w:val="0"/>
                    <w:adjustRightInd w:val="0"/>
                    <w:snapToGrid w:val="0"/>
                    <w:spacing w:after="0" w:line="240"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bidi="ar"/>
                    </w:rPr>
                    <w:t>/</w:t>
                  </w:r>
                </w:p>
              </w:tc>
            </w:tr>
          </w:tbl>
          <w:p>
            <w:pPr>
              <w:pStyle w:val="18"/>
              <w:spacing w:before="62" w:beforeLines="20" w:line="360" w:lineRule="auto"/>
              <w:ind w:left="0" w:leftChars="0" w:firstLine="0" w:firstLineChars="0"/>
              <w:rPr>
                <w:rFonts w:hint="default" w:ascii="Times New Roman" w:hAnsi="Times New Roman" w:eastAsia="宋体"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61" w:hRule="atLeast"/>
          <w:jc w:val="center"/>
        </w:trPr>
        <w:tc>
          <w:tcPr>
            <w:tcW w:w="8924" w:type="dxa"/>
            <w:vAlign w:val="top"/>
          </w:tcPr>
          <w:p>
            <w:pPr>
              <w:keepNext w:val="0"/>
              <w:keepLines w:val="0"/>
              <w:pageBreakBefore w:val="0"/>
              <w:widowControl/>
              <w:kinsoku/>
              <w:wordWrap/>
              <w:overflowPunct/>
              <w:topLinePunct w:val="0"/>
              <w:autoSpaceDE/>
              <w:autoSpaceDN/>
              <w:bidi w:val="0"/>
              <w:adjustRightInd w:val="0"/>
              <w:snapToGrid w:val="0"/>
              <w:spacing w:after="0" w:line="360" w:lineRule="auto"/>
              <w:ind w:firstLine="360" w:firstLineChars="150"/>
              <w:jc w:val="center"/>
              <w:textAlignment w:val="auto"/>
              <w:outlineLvl w:val="2"/>
              <w:rPr>
                <w:rFonts w:hint="default"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eastAsia="宋体" w:cs="Times New Roman"/>
                <w:bCs/>
                <w:color w:val="auto"/>
                <w:kern w:val="2"/>
                <w:sz w:val="24"/>
                <w:szCs w:val="24"/>
                <w:u w:val="none"/>
                <w:lang w:val="en-US" w:eastAsia="zh-CN" w:bidi="ar-SA"/>
              </w:rPr>
              <w:t>续</w:t>
            </w:r>
            <w:r>
              <w:rPr>
                <w:rFonts w:hint="default" w:ascii="Times New Roman" w:hAnsi="Times New Roman" w:eastAsia="宋体" w:cs="Times New Roman"/>
                <w:bCs/>
                <w:color w:val="auto"/>
                <w:kern w:val="2"/>
                <w:sz w:val="24"/>
                <w:szCs w:val="24"/>
                <w:u w:val="none"/>
                <w:lang w:val="en-US" w:eastAsia="zh-CN" w:bidi="ar-SA"/>
              </w:rPr>
              <w:t>表5-1</w:t>
            </w:r>
            <w:r>
              <w:rPr>
                <w:rFonts w:hint="default" w:ascii="Times New Roman" w:hAnsi="Times New Roman" w:eastAsia="宋体" w:cs="Times New Roman"/>
                <w:bCs/>
                <w:color w:val="000000" w:themeColor="text1"/>
                <w:kern w:val="2"/>
                <w:sz w:val="24"/>
                <w:szCs w:val="24"/>
                <w:u w:val="none"/>
                <w:lang w:val="en-US" w:eastAsia="zh-CN" w:bidi="ar-SA"/>
                <w14:textFill>
                  <w14:solidFill>
                    <w14:schemeClr w14:val="tx1"/>
                  </w14:solidFill>
                </w14:textFill>
              </w:rPr>
              <w:t>监测分析方法及使用仪器</w:t>
            </w:r>
          </w:p>
          <w:tbl>
            <w:tblPr>
              <w:tblStyle w:val="12"/>
              <w:tblW w:w="8800" w:type="dxa"/>
              <w:jc w:val="center"/>
              <w:tblBorders>
                <w:top w:val="double" w:color="auto" w:sz="4" w:space="0"/>
                <w:left w:val="none" w:color="auto" w:sz="0" w:space="0"/>
                <w:bottom w:val="double" w:color="auto" w:sz="4" w:space="0"/>
                <w:right w:val="none" w:color="auto" w:sz="0" w:space="0"/>
                <w:insideH w:val="single" w:color="000000" w:sz="6" w:space="0"/>
                <w:insideV w:val="single" w:color="000000" w:sz="6" w:space="0"/>
              </w:tblBorders>
              <w:tblLayout w:type="fixed"/>
              <w:tblCellMar>
                <w:top w:w="0" w:type="dxa"/>
                <w:left w:w="108" w:type="dxa"/>
                <w:bottom w:w="0" w:type="dxa"/>
                <w:right w:w="108" w:type="dxa"/>
              </w:tblCellMar>
            </w:tblPr>
            <w:tblGrid>
              <w:gridCol w:w="471"/>
              <w:gridCol w:w="1196"/>
              <w:gridCol w:w="2790"/>
              <w:gridCol w:w="1335"/>
              <w:gridCol w:w="1815"/>
              <w:gridCol w:w="1193"/>
            </w:tblGrid>
            <w:tr>
              <w:tblPrEx>
                <w:tblBorders>
                  <w:top w:val="double" w:color="auto" w:sz="4" w:space="0"/>
                  <w:left w:val="none" w:color="auto" w:sz="0" w:space="0"/>
                  <w:bottom w:val="double" w:color="auto" w:sz="4"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588" w:hRule="atLeast"/>
                <w:jc w:val="center"/>
              </w:trPr>
              <w:tc>
                <w:tcPr>
                  <w:tcW w:w="471" w:type="dxa"/>
                  <w:noWrap w:val="0"/>
                  <w:vAlign w:val="center"/>
                </w:tcPr>
                <w:p>
                  <w:pPr>
                    <w:keepLines w:val="0"/>
                    <w:pageBreakBefore w:val="0"/>
                    <w:widowControl/>
                    <w:kinsoku/>
                    <w:wordWrap/>
                    <w:autoSpaceDE/>
                    <w:autoSpaceDN/>
                    <w:bidi w:val="0"/>
                    <w:adjustRightInd w:val="0"/>
                    <w:snapToGrid w:val="0"/>
                    <w:spacing w:after="0"/>
                    <w:jc w:val="center"/>
                    <w:rPr>
                      <w:rFonts w:hint="default" w:ascii="Times New Roman" w:hAnsi="Times New Roman" w:eastAsia="宋体" w:cs="Times New Roman"/>
                      <w:bCs/>
                      <w:kern w:val="0"/>
                      <w:sz w:val="21"/>
                      <w:szCs w:val="21"/>
                    </w:rPr>
                  </w:pPr>
                  <w:r>
                    <w:rPr>
                      <w:rFonts w:hint="default" w:ascii="Times New Roman" w:hAnsi="Times New Roman" w:eastAsia="宋体" w:cs="Times New Roman"/>
                      <w:bCs/>
                      <w:kern w:val="0"/>
                      <w:sz w:val="21"/>
                      <w:szCs w:val="21"/>
                    </w:rPr>
                    <w:t>序号</w:t>
                  </w:r>
                </w:p>
              </w:tc>
              <w:tc>
                <w:tcPr>
                  <w:tcW w:w="1196" w:type="dxa"/>
                  <w:noWrap w:val="0"/>
                  <w:vAlign w:val="center"/>
                </w:tcPr>
                <w:p>
                  <w:pPr>
                    <w:keepLines w:val="0"/>
                    <w:pageBreakBefore w:val="0"/>
                    <w:widowControl/>
                    <w:kinsoku/>
                    <w:wordWrap/>
                    <w:autoSpaceDE/>
                    <w:autoSpaceDN/>
                    <w:bidi w:val="0"/>
                    <w:adjustRightInd w:val="0"/>
                    <w:snapToGrid w:val="0"/>
                    <w:spacing w:after="0"/>
                    <w:jc w:val="center"/>
                    <w:rPr>
                      <w:rFonts w:hint="default" w:ascii="Times New Roman" w:hAnsi="Times New Roman" w:eastAsia="宋体" w:cs="Times New Roman"/>
                      <w:bCs/>
                      <w:kern w:val="0"/>
                      <w:sz w:val="21"/>
                      <w:szCs w:val="21"/>
                    </w:rPr>
                  </w:pPr>
                  <w:r>
                    <w:rPr>
                      <w:rFonts w:hint="default" w:ascii="Times New Roman" w:hAnsi="Times New Roman" w:eastAsia="宋体" w:cs="Times New Roman"/>
                      <w:bCs/>
                      <w:kern w:val="0"/>
                      <w:sz w:val="21"/>
                      <w:szCs w:val="21"/>
                    </w:rPr>
                    <w:t>检测项目</w:t>
                  </w:r>
                </w:p>
              </w:tc>
              <w:tc>
                <w:tcPr>
                  <w:tcW w:w="2790" w:type="dxa"/>
                  <w:noWrap w:val="0"/>
                  <w:vAlign w:val="center"/>
                </w:tcPr>
                <w:p>
                  <w:pPr>
                    <w:keepLines w:val="0"/>
                    <w:pageBreakBefore w:val="0"/>
                    <w:widowControl/>
                    <w:kinsoku/>
                    <w:wordWrap/>
                    <w:autoSpaceDE/>
                    <w:autoSpaceDN/>
                    <w:bidi w:val="0"/>
                    <w:adjustRightInd w:val="0"/>
                    <w:snapToGrid w:val="0"/>
                    <w:spacing w:after="0"/>
                    <w:jc w:val="center"/>
                    <w:rPr>
                      <w:rFonts w:hint="default" w:ascii="Times New Roman" w:hAnsi="Times New Roman" w:eastAsia="宋体" w:cs="Times New Roman"/>
                      <w:bCs/>
                      <w:kern w:val="0"/>
                      <w:sz w:val="21"/>
                      <w:szCs w:val="21"/>
                    </w:rPr>
                  </w:pPr>
                  <w:r>
                    <w:rPr>
                      <w:rFonts w:hint="default" w:ascii="Times New Roman" w:hAnsi="Times New Roman" w:eastAsia="宋体" w:cs="Times New Roman"/>
                      <w:bCs/>
                      <w:kern w:val="0"/>
                      <w:sz w:val="21"/>
                      <w:szCs w:val="21"/>
                    </w:rPr>
                    <w:t>分析方法</w:t>
                  </w:r>
                </w:p>
              </w:tc>
              <w:tc>
                <w:tcPr>
                  <w:tcW w:w="1335" w:type="dxa"/>
                  <w:noWrap w:val="0"/>
                  <w:vAlign w:val="center"/>
                </w:tcPr>
                <w:p>
                  <w:pPr>
                    <w:keepLines w:val="0"/>
                    <w:pageBreakBefore w:val="0"/>
                    <w:widowControl/>
                    <w:kinsoku/>
                    <w:wordWrap/>
                    <w:autoSpaceDE/>
                    <w:autoSpaceDN/>
                    <w:bidi w:val="0"/>
                    <w:adjustRightInd w:val="0"/>
                    <w:snapToGrid w:val="0"/>
                    <w:spacing w:after="0"/>
                    <w:jc w:val="center"/>
                    <w:rPr>
                      <w:rFonts w:hint="default" w:ascii="Times New Roman" w:hAnsi="Times New Roman" w:eastAsia="宋体" w:cs="Times New Roman"/>
                      <w:bCs/>
                      <w:kern w:val="0"/>
                      <w:sz w:val="21"/>
                      <w:szCs w:val="21"/>
                    </w:rPr>
                  </w:pPr>
                  <w:r>
                    <w:rPr>
                      <w:rFonts w:hint="default" w:ascii="Times New Roman" w:hAnsi="Times New Roman" w:eastAsia="宋体" w:cs="Times New Roman"/>
                      <w:bCs/>
                      <w:kern w:val="0"/>
                      <w:sz w:val="21"/>
                      <w:szCs w:val="21"/>
                    </w:rPr>
                    <w:t>方法来源</w:t>
                  </w:r>
                </w:p>
              </w:tc>
              <w:tc>
                <w:tcPr>
                  <w:tcW w:w="1815" w:type="dxa"/>
                  <w:noWrap w:val="0"/>
                  <w:vAlign w:val="center"/>
                </w:tcPr>
                <w:p>
                  <w:pPr>
                    <w:keepLines w:val="0"/>
                    <w:pageBreakBefore w:val="0"/>
                    <w:widowControl/>
                    <w:kinsoku/>
                    <w:wordWrap/>
                    <w:autoSpaceDE/>
                    <w:autoSpaceDN/>
                    <w:bidi w:val="0"/>
                    <w:adjustRightInd w:val="0"/>
                    <w:snapToGrid w:val="0"/>
                    <w:spacing w:after="0"/>
                    <w:jc w:val="center"/>
                    <w:rPr>
                      <w:rFonts w:hint="default" w:ascii="Times New Roman" w:hAnsi="Times New Roman" w:eastAsia="宋体" w:cs="Times New Roman"/>
                      <w:bCs/>
                      <w:kern w:val="0"/>
                      <w:sz w:val="21"/>
                      <w:szCs w:val="21"/>
                    </w:rPr>
                  </w:pPr>
                  <w:r>
                    <w:rPr>
                      <w:rFonts w:hint="default" w:ascii="Times New Roman" w:hAnsi="Times New Roman" w:eastAsia="宋体" w:cs="Times New Roman"/>
                      <w:bCs/>
                      <w:kern w:val="0"/>
                      <w:sz w:val="21"/>
                      <w:szCs w:val="21"/>
                    </w:rPr>
                    <w:t>仪器名称及型号</w:t>
                  </w:r>
                </w:p>
              </w:tc>
              <w:tc>
                <w:tcPr>
                  <w:tcW w:w="1193" w:type="dxa"/>
                  <w:noWrap w:val="0"/>
                  <w:vAlign w:val="center"/>
                </w:tcPr>
                <w:p>
                  <w:pPr>
                    <w:keepLines w:val="0"/>
                    <w:pageBreakBefore w:val="0"/>
                    <w:widowControl/>
                    <w:kinsoku/>
                    <w:wordWrap/>
                    <w:autoSpaceDE/>
                    <w:autoSpaceDN/>
                    <w:bidi w:val="0"/>
                    <w:adjustRightInd w:val="0"/>
                    <w:snapToGrid w:val="0"/>
                    <w:spacing w:after="0"/>
                    <w:jc w:val="center"/>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检出限</w:t>
                  </w:r>
                </w:p>
              </w:tc>
            </w:tr>
            <w:tr>
              <w:tblPrEx>
                <w:tblBorders>
                  <w:top w:val="double" w:color="auto" w:sz="4" w:space="0"/>
                  <w:left w:val="none" w:color="auto" w:sz="0" w:space="0"/>
                  <w:bottom w:val="double" w:color="auto" w:sz="4"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460" w:hRule="atLeast"/>
                <w:jc w:val="center"/>
              </w:trPr>
              <w:tc>
                <w:tcPr>
                  <w:tcW w:w="471"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Cs/>
                      <w:kern w:val="0"/>
                      <w:sz w:val="21"/>
                      <w:szCs w:val="21"/>
                      <w:lang w:val="en-US" w:eastAsia="zh-CN"/>
                    </w:rPr>
                  </w:pPr>
                  <w:r>
                    <w:rPr>
                      <w:rFonts w:hint="eastAsia" w:ascii="Times New Roman" w:hAnsi="Times New Roman" w:eastAsia="宋体" w:cs="Times New Roman"/>
                      <w:kern w:val="0"/>
                      <w:sz w:val="21"/>
                      <w:szCs w:val="21"/>
                      <w:lang w:val="en-US" w:eastAsia="zh-CN" w:bidi="ar"/>
                    </w:rPr>
                    <w:t>1</w:t>
                  </w:r>
                </w:p>
              </w:tc>
              <w:tc>
                <w:tcPr>
                  <w:tcW w:w="1196"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kern w:val="0"/>
                      <w:sz w:val="21"/>
                      <w:szCs w:val="21"/>
                      <w:lang w:eastAsia="zh-CN"/>
                    </w:rPr>
                  </w:pPr>
                  <w:r>
                    <w:rPr>
                      <w:rFonts w:hint="default" w:ascii="Times New Roman" w:hAnsi="Times New Roman" w:eastAsia="宋体" w:cs="Times New Roman"/>
                      <w:kern w:val="0"/>
                      <w:sz w:val="21"/>
                      <w:szCs w:val="21"/>
                      <w:lang w:bidi="ar"/>
                    </w:rPr>
                    <w:t>pH</w:t>
                  </w:r>
                </w:p>
              </w:tc>
              <w:tc>
                <w:tcPr>
                  <w:tcW w:w="279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kern w:val="0"/>
                      <w:sz w:val="21"/>
                      <w:szCs w:val="21"/>
                      <w:lang w:val="en-US" w:eastAsia="zh-CN" w:bidi="ar"/>
                    </w:rPr>
                  </w:pPr>
                  <w:r>
                    <w:rPr>
                      <w:rFonts w:hint="default" w:ascii="Times New Roman" w:hAnsi="Times New Roman" w:eastAsia="宋体" w:cs="Times New Roman"/>
                      <w:kern w:val="0"/>
                      <w:sz w:val="21"/>
                      <w:szCs w:val="21"/>
                      <w:lang w:bidi="ar"/>
                    </w:rPr>
                    <w:t>水质pH值的测定 玻璃电极法</w:t>
                  </w:r>
                </w:p>
              </w:tc>
              <w:tc>
                <w:tcPr>
                  <w:tcW w:w="1335"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kern w:val="0"/>
                      <w:sz w:val="21"/>
                      <w:szCs w:val="21"/>
                      <w:lang w:val="en-US" w:eastAsia="zh-CN" w:bidi="ar"/>
                    </w:rPr>
                  </w:pPr>
                  <w:r>
                    <w:rPr>
                      <w:rFonts w:hint="default" w:ascii="Times New Roman" w:hAnsi="Times New Roman" w:eastAsia="宋体" w:cs="Times New Roman"/>
                      <w:kern w:val="0"/>
                      <w:sz w:val="21"/>
                      <w:szCs w:val="21"/>
                      <w:lang w:bidi="ar"/>
                    </w:rPr>
                    <w:t>GB/T 6920-1986</w:t>
                  </w:r>
                </w:p>
              </w:tc>
              <w:tc>
                <w:tcPr>
                  <w:tcW w:w="1815"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kern w:val="0"/>
                      <w:sz w:val="21"/>
                      <w:szCs w:val="21"/>
                      <w:lang w:val="en-US" w:eastAsia="zh-CN" w:bidi="ar"/>
                    </w:rPr>
                  </w:pPr>
                  <w:r>
                    <w:rPr>
                      <w:rFonts w:hint="eastAsia" w:ascii="Times New Roman" w:hAnsi="Times New Roman" w:eastAsia="宋体" w:cs="Times New Roman"/>
                      <w:kern w:val="0"/>
                      <w:sz w:val="21"/>
                      <w:szCs w:val="21"/>
                      <w:lang w:val="en-US" w:eastAsia="zh-CN" w:bidi="ar"/>
                    </w:rPr>
                    <w:t>PHB</w:t>
                  </w:r>
                  <w:r>
                    <w:rPr>
                      <w:rFonts w:hint="eastAsia" w:ascii="Times New Roman" w:hAnsi="Times New Roman" w:eastAsia="宋体" w:cs="Times New Roman"/>
                      <w:kern w:val="0"/>
                      <w:sz w:val="21"/>
                      <w:szCs w:val="21"/>
                      <w:lang w:eastAsia="zh-CN" w:bidi="ar"/>
                    </w:rPr>
                    <w:t>-</w:t>
                  </w:r>
                  <w:r>
                    <w:rPr>
                      <w:rFonts w:hint="eastAsia" w:ascii="Times New Roman" w:hAnsi="Times New Roman" w:eastAsia="宋体" w:cs="Times New Roman"/>
                      <w:kern w:val="0"/>
                      <w:sz w:val="21"/>
                      <w:szCs w:val="21"/>
                      <w:lang w:val="en-US" w:eastAsia="zh-CN" w:bidi="ar"/>
                    </w:rPr>
                    <w:t>4</w:t>
                  </w:r>
                  <w:r>
                    <w:rPr>
                      <w:rFonts w:hint="eastAsia" w:ascii="Times New Roman" w:hAnsi="Times New Roman" w:eastAsia="宋体" w:cs="Times New Roman"/>
                      <w:kern w:val="0"/>
                      <w:sz w:val="21"/>
                      <w:szCs w:val="21"/>
                      <w:lang w:eastAsia="zh-CN" w:bidi="ar"/>
                    </w:rPr>
                    <w:t>便携式</w:t>
                  </w:r>
                  <w:r>
                    <w:rPr>
                      <w:rFonts w:hint="eastAsia" w:ascii="Times New Roman" w:hAnsi="Times New Roman" w:eastAsia="宋体" w:cs="Times New Roman"/>
                      <w:kern w:val="0"/>
                      <w:sz w:val="21"/>
                      <w:szCs w:val="21"/>
                      <w:lang w:val="en-US" w:eastAsia="zh-CN" w:bidi="ar"/>
                    </w:rPr>
                    <w:t>pH计</w:t>
                  </w:r>
                </w:p>
              </w:tc>
              <w:tc>
                <w:tcPr>
                  <w:tcW w:w="1193"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sz w:val="21"/>
                      <w:szCs w:val="21"/>
                      <w:lang w:val="en-US" w:eastAsia="zh-CN" w:bidi="ar"/>
                    </w:rPr>
                  </w:pPr>
                  <w:r>
                    <w:rPr>
                      <w:rFonts w:hint="default" w:ascii="Times New Roman" w:hAnsi="Times New Roman" w:eastAsia="宋体" w:cs="Times New Roman"/>
                      <w:kern w:val="0"/>
                      <w:sz w:val="21"/>
                      <w:szCs w:val="21"/>
                      <w:lang w:bidi="ar"/>
                    </w:rPr>
                    <w:t>/</w:t>
                  </w:r>
                </w:p>
              </w:tc>
            </w:tr>
            <w:tr>
              <w:tblPrEx>
                <w:tblBorders>
                  <w:top w:val="double" w:color="auto" w:sz="4" w:space="0"/>
                  <w:left w:val="none" w:color="auto" w:sz="0" w:space="0"/>
                  <w:bottom w:val="double" w:color="auto" w:sz="4"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745" w:hRule="atLeast"/>
                <w:jc w:val="center"/>
              </w:trPr>
              <w:tc>
                <w:tcPr>
                  <w:tcW w:w="471"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Cs/>
                      <w:kern w:val="0"/>
                      <w:sz w:val="21"/>
                      <w:szCs w:val="21"/>
                      <w:lang w:val="en-US" w:eastAsia="zh-CN"/>
                    </w:rPr>
                  </w:pPr>
                  <w:r>
                    <w:rPr>
                      <w:rFonts w:hint="eastAsia" w:ascii="Times New Roman" w:hAnsi="Times New Roman" w:eastAsia="宋体" w:cs="Times New Roman"/>
                      <w:kern w:val="0"/>
                      <w:sz w:val="21"/>
                      <w:szCs w:val="21"/>
                      <w:lang w:val="en-US" w:eastAsia="zh-CN" w:bidi="ar"/>
                    </w:rPr>
                    <w:t>2</w:t>
                  </w:r>
                </w:p>
              </w:tc>
              <w:tc>
                <w:tcPr>
                  <w:tcW w:w="1196"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kern w:val="0"/>
                      <w:sz w:val="21"/>
                      <w:szCs w:val="21"/>
                      <w:lang w:eastAsia="zh-CN"/>
                    </w:rPr>
                  </w:pPr>
                  <w:r>
                    <w:rPr>
                      <w:rFonts w:hint="default" w:ascii="Times New Roman" w:hAnsi="Times New Roman" w:eastAsia="宋体" w:cs="Times New Roman"/>
                      <w:kern w:val="0"/>
                      <w:sz w:val="21"/>
                      <w:szCs w:val="21"/>
                      <w:lang w:bidi="ar"/>
                    </w:rPr>
                    <w:t>化学需氧量（COD）</w:t>
                  </w:r>
                </w:p>
              </w:tc>
              <w:tc>
                <w:tcPr>
                  <w:tcW w:w="279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kern w:val="0"/>
                      <w:sz w:val="21"/>
                      <w:szCs w:val="21"/>
                      <w:lang w:eastAsia="zh-CN" w:bidi="ar"/>
                    </w:rPr>
                  </w:pPr>
                  <w:r>
                    <w:rPr>
                      <w:rFonts w:hint="eastAsia" w:ascii="Times New Roman" w:hAnsi="Times New Roman" w:eastAsia="宋体" w:cs="Times New Roman"/>
                      <w:kern w:val="0"/>
                      <w:sz w:val="21"/>
                      <w:szCs w:val="21"/>
                      <w:lang w:eastAsia="zh-CN" w:bidi="ar"/>
                    </w:rPr>
                    <w:t>水质</w:t>
                  </w:r>
                  <w:r>
                    <w:rPr>
                      <w:rFonts w:hint="eastAsia" w:ascii="Times New Roman" w:hAnsi="Times New Roman" w:eastAsia="宋体" w:cs="Times New Roman"/>
                      <w:kern w:val="0"/>
                      <w:sz w:val="21"/>
                      <w:szCs w:val="21"/>
                      <w:lang w:val="en-US" w:eastAsia="zh-CN" w:bidi="ar"/>
                    </w:rPr>
                    <w:t xml:space="preserve"> 化学需氧量的测定 快速分解分光光度法</w:t>
                  </w:r>
                </w:p>
              </w:tc>
              <w:tc>
                <w:tcPr>
                  <w:tcW w:w="1335"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kern w:val="0"/>
                      <w:sz w:val="21"/>
                      <w:szCs w:val="21"/>
                      <w:lang w:val="en-US" w:eastAsia="zh-CN" w:bidi="ar"/>
                    </w:rPr>
                  </w:pPr>
                  <w:r>
                    <w:rPr>
                      <w:rFonts w:hint="default" w:ascii="Times New Roman" w:hAnsi="Times New Roman" w:eastAsia="宋体" w:cs="Times New Roman"/>
                      <w:kern w:val="0"/>
                      <w:sz w:val="21"/>
                      <w:szCs w:val="21"/>
                      <w:lang w:bidi="ar"/>
                    </w:rPr>
                    <w:t xml:space="preserve">HJ </w:t>
                  </w:r>
                  <w:r>
                    <w:rPr>
                      <w:rFonts w:hint="eastAsia" w:ascii="Times New Roman" w:hAnsi="Times New Roman" w:eastAsia="宋体" w:cs="Times New Roman"/>
                      <w:kern w:val="0"/>
                      <w:sz w:val="21"/>
                      <w:szCs w:val="21"/>
                      <w:lang w:val="en-US" w:eastAsia="zh-CN" w:bidi="ar"/>
                    </w:rPr>
                    <w:t>399</w:t>
                  </w:r>
                  <w:r>
                    <w:rPr>
                      <w:rFonts w:hint="default" w:ascii="Times New Roman" w:hAnsi="Times New Roman" w:eastAsia="宋体" w:cs="Times New Roman"/>
                      <w:kern w:val="0"/>
                      <w:sz w:val="21"/>
                      <w:szCs w:val="21"/>
                      <w:lang w:bidi="ar"/>
                    </w:rPr>
                    <w:t>-20</w:t>
                  </w:r>
                  <w:r>
                    <w:rPr>
                      <w:rFonts w:hint="eastAsia" w:ascii="Times New Roman" w:hAnsi="Times New Roman" w:eastAsia="宋体" w:cs="Times New Roman"/>
                      <w:kern w:val="0"/>
                      <w:sz w:val="21"/>
                      <w:szCs w:val="21"/>
                      <w:lang w:val="en-US" w:eastAsia="zh-CN" w:bidi="ar"/>
                    </w:rPr>
                    <w:t>0</w:t>
                  </w:r>
                  <w:r>
                    <w:rPr>
                      <w:rFonts w:hint="default" w:ascii="Times New Roman" w:hAnsi="Times New Roman" w:eastAsia="宋体" w:cs="Times New Roman"/>
                      <w:kern w:val="0"/>
                      <w:sz w:val="21"/>
                      <w:szCs w:val="21"/>
                      <w:lang w:bidi="ar"/>
                    </w:rPr>
                    <w:t>7</w:t>
                  </w:r>
                </w:p>
              </w:tc>
              <w:tc>
                <w:tcPr>
                  <w:tcW w:w="1815"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kern w:val="0"/>
                      <w:sz w:val="21"/>
                      <w:szCs w:val="21"/>
                      <w:lang w:eastAsia="zh-CN" w:bidi="ar"/>
                    </w:rPr>
                  </w:pPr>
                  <w:r>
                    <w:rPr>
                      <w:rFonts w:hint="default" w:ascii="Times New Roman" w:hAnsi="Times New Roman" w:eastAsia="宋体" w:cs="Times New Roman"/>
                      <w:kern w:val="0"/>
                      <w:sz w:val="21"/>
                      <w:szCs w:val="21"/>
                      <w:lang w:bidi="ar"/>
                    </w:rPr>
                    <w:t>COD 571-1化学需氧量测定仪</w:t>
                  </w:r>
                </w:p>
              </w:tc>
              <w:tc>
                <w:tcPr>
                  <w:tcW w:w="1193"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sz w:val="21"/>
                      <w:szCs w:val="21"/>
                      <w:lang w:val="en-US" w:eastAsia="zh-CN" w:bidi="ar"/>
                    </w:rPr>
                  </w:pPr>
                  <w:r>
                    <w:rPr>
                      <w:rFonts w:hint="default" w:ascii="Times New Roman" w:hAnsi="Times New Roman" w:eastAsia="宋体" w:cs="Times New Roman"/>
                      <w:kern w:val="0"/>
                      <w:sz w:val="21"/>
                      <w:szCs w:val="21"/>
                      <w:lang w:bidi="ar"/>
                    </w:rPr>
                    <w:t>15</w:t>
                  </w:r>
                  <w:r>
                    <w:rPr>
                      <w:rFonts w:hint="eastAsia" w:ascii="Times New Roman" w:hAnsi="Times New Roman" w:eastAsia="宋体" w:cs="Times New Roman"/>
                      <w:kern w:val="0"/>
                      <w:sz w:val="21"/>
                      <w:szCs w:val="21"/>
                      <w:lang w:val="en-US" w:eastAsia="zh-CN" w:bidi="ar"/>
                    </w:rPr>
                    <w:t>mg/L</w:t>
                  </w:r>
                </w:p>
              </w:tc>
            </w:tr>
            <w:tr>
              <w:tblPrEx>
                <w:tblBorders>
                  <w:top w:val="double" w:color="auto" w:sz="4" w:space="0"/>
                  <w:left w:val="none" w:color="auto" w:sz="0" w:space="0"/>
                  <w:bottom w:val="double" w:color="auto" w:sz="4"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305" w:hRule="atLeast"/>
                <w:jc w:val="center"/>
              </w:trPr>
              <w:tc>
                <w:tcPr>
                  <w:tcW w:w="471"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Cs/>
                      <w:kern w:val="0"/>
                      <w:sz w:val="21"/>
                      <w:szCs w:val="21"/>
                      <w:lang w:val="en-US" w:eastAsia="zh-CN"/>
                    </w:rPr>
                  </w:pPr>
                  <w:r>
                    <w:rPr>
                      <w:rFonts w:hint="eastAsia" w:ascii="Times New Roman" w:hAnsi="Times New Roman" w:eastAsia="宋体" w:cs="Times New Roman"/>
                      <w:kern w:val="0"/>
                      <w:sz w:val="21"/>
                      <w:szCs w:val="21"/>
                      <w:lang w:val="en-US" w:eastAsia="zh-CN" w:bidi="ar"/>
                    </w:rPr>
                    <w:t>3</w:t>
                  </w:r>
                </w:p>
              </w:tc>
              <w:tc>
                <w:tcPr>
                  <w:tcW w:w="1196"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kern w:val="0"/>
                      <w:sz w:val="21"/>
                      <w:szCs w:val="21"/>
                      <w:lang w:eastAsia="zh-CN"/>
                    </w:rPr>
                  </w:pPr>
                  <w:r>
                    <w:rPr>
                      <w:rFonts w:hint="default" w:ascii="Times New Roman" w:hAnsi="Times New Roman" w:eastAsia="宋体" w:cs="Times New Roman"/>
                      <w:kern w:val="0"/>
                      <w:sz w:val="21"/>
                      <w:szCs w:val="21"/>
                      <w:lang w:bidi="ar"/>
                    </w:rPr>
                    <w:t>氨氮</w:t>
                  </w:r>
                </w:p>
              </w:tc>
              <w:tc>
                <w:tcPr>
                  <w:tcW w:w="279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kern w:val="0"/>
                      <w:sz w:val="21"/>
                      <w:szCs w:val="21"/>
                      <w:lang w:eastAsia="zh-CN" w:bidi="ar"/>
                    </w:rPr>
                  </w:pPr>
                  <w:r>
                    <w:rPr>
                      <w:rFonts w:hint="default" w:ascii="Times New Roman" w:hAnsi="Times New Roman" w:eastAsia="宋体" w:cs="Times New Roman"/>
                      <w:kern w:val="0"/>
                      <w:sz w:val="21"/>
                      <w:szCs w:val="21"/>
                      <w:lang w:bidi="ar"/>
                    </w:rPr>
                    <w:t>水质 氨氮的测定 纳氏试剂分光光度法</w:t>
                  </w:r>
                </w:p>
              </w:tc>
              <w:tc>
                <w:tcPr>
                  <w:tcW w:w="1335"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kern w:val="0"/>
                      <w:sz w:val="21"/>
                      <w:szCs w:val="21"/>
                      <w:lang w:val="en-US" w:eastAsia="zh-CN" w:bidi="ar"/>
                    </w:rPr>
                  </w:pPr>
                  <w:r>
                    <w:rPr>
                      <w:rFonts w:hint="default" w:ascii="Times New Roman" w:hAnsi="Times New Roman" w:eastAsia="宋体" w:cs="Times New Roman"/>
                      <w:kern w:val="0"/>
                      <w:sz w:val="21"/>
                      <w:szCs w:val="21"/>
                      <w:lang w:bidi="ar"/>
                    </w:rPr>
                    <w:t>HJ 535-2009</w:t>
                  </w:r>
                </w:p>
              </w:tc>
              <w:tc>
                <w:tcPr>
                  <w:tcW w:w="1815"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kern w:val="0"/>
                      <w:sz w:val="21"/>
                      <w:szCs w:val="21"/>
                      <w:lang w:val="en-US" w:eastAsia="zh-CN" w:bidi="ar"/>
                    </w:rPr>
                  </w:pPr>
                  <w:r>
                    <w:rPr>
                      <w:rFonts w:hint="default" w:ascii="Times New Roman" w:hAnsi="Times New Roman" w:eastAsia="宋体" w:cs="Times New Roman"/>
                      <w:kern w:val="0"/>
                      <w:sz w:val="21"/>
                      <w:szCs w:val="21"/>
                      <w:lang w:bidi="ar"/>
                    </w:rPr>
                    <w:t>紫外分光光度计/</w:t>
                  </w:r>
                  <w:r>
                    <w:rPr>
                      <w:rFonts w:hint="eastAsia" w:ascii="Times New Roman" w:hAnsi="Times New Roman" w:eastAsia="宋体" w:cs="Times New Roman"/>
                      <w:kern w:val="0"/>
                      <w:sz w:val="21"/>
                      <w:szCs w:val="21"/>
                      <w:lang w:val="en-US" w:eastAsia="zh-CN" w:bidi="ar"/>
                    </w:rPr>
                    <w:t>T6新世纪</w:t>
                  </w:r>
                </w:p>
              </w:tc>
              <w:tc>
                <w:tcPr>
                  <w:tcW w:w="1193"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sz w:val="21"/>
                      <w:szCs w:val="21"/>
                      <w:lang w:val="en-US" w:eastAsia="zh-CN" w:bidi="ar"/>
                    </w:rPr>
                  </w:pPr>
                  <w:r>
                    <w:rPr>
                      <w:rFonts w:hint="default" w:ascii="Times New Roman" w:hAnsi="Times New Roman" w:eastAsia="宋体" w:cs="Times New Roman"/>
                      <w:kern w:val="0"/>
                      <w:sz w:val="21"/>
                      <w:szCs w:val="21"/>
                      <w:lang w:bidi="ar"/>
                    </w:rPr>
                    <w:t>0.025</w:t>
                  </w:r>
                  <w:r>
                    <w:rPr>
                      <w:rFonts w:hint="eastAsia" w:ascii="Times New Roman" w:hAnsi="Times New Roman" w:eastAsia="宋体" w:cs="Times New Roman"/>
                      <w:kern w:val="0"/>
                      <w:sz w:val="21"/>
                      <w:szCs w:val="21"/>
                      <w:lang w:val="en-US" w:eastAsia="zh-CN" w:bidi="ar"/>
                    </w:rPr>
                    <w:t>mg/L</w:t>
                  </w:r>
                </w:p>
              </w:tc>
            </w:tr>
            <w:tr>
              <w:tblPrEx>
                <w:tblBorders>
                  <w:top w:val="double" w:color="auto" w:sz="4" w:space="0"/>
                  <w:left w:val="none" w:color="auto" w:sz="0" w:space="0"/>
                  <w:bottom w:val="double" w:color="auto" w:sz="4"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445" w:hRule="atLeast"/>
                <w:jc w:val="center"/>
              </w:trPr>
              <w:tc>
                <w:tcPr>
                  <w:tcW w:w="471"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Cs/>
                      <w:kern w:val="0"/>
                      <w:sz w:val="21"/>
                      <w:szCs w:val="21"/>
                      <w:lang w:val="en-US" w:eastAsia="zh-CN"/>
                    </w:rPr>
                  </w:pPr>
                  <w:r>
                    <w:rPr>
                      <w:rFonts w:hint="eastAsia" w:ascii="Times New Roman" w:hAnsi="Times New Roman" w:eastAsia="宋体" w:cs="Times New Roman"/>
                      <w:kern w:val="0"/>
                      <w:sz w:val="21"/>
                      <w:szCs w:val="21"/>
                      <w:lang w:val="en-US" w:eastAsia="zh-CN" w:bidi="ar"/>
                    </w:rPr>
                    <w:t>4</w:t>
                  </w:r>
                </w:p>
              </w:tc>
              <w:tc>
                <w:tcPr>
                  <w:tcW w:w="1196"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kern w:val="0"/>
                      <w:sz w:val="21"/>
                      <w:szCs w:val="21"/>
                      <w:lang w:eastAsia="zh-CN"/>
                    </w:rPr>
                  </w:pPr>
                  <w:r>
                    <w:rPr>
                      <w:rFonts w:hint="default" w:ascii="Times New Roman" w:hAnsi="Times New Roman" w:eastAsia="宋体" w:cs="Times New Roman"/>
                      <w:kern w:val="0"/>
                      <w:sz w:val="21"/>
                      <w:szCs w:val="21"/>
                      <w:lang w:bidi="ar"/>
                    </w:rPr>
                    <w:t>悬浮物</w:t>
                  </w:r>
                </w:p>
              </w:tc>
              <w:tc>
                <w:tcPr>
                  <w:tcW w:w="279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kern w:val="0"/>
                      <w:sz w:val="21"/>
                      <w:szCs w:val="21"/>
                      <w:lang w:eastAsia="zh-CN" w:bidi="ar"/>
                    </w:rPr>
                  </w:pPr>
                  <w:r>
                    <w:rPr>
                      <w:rFonts w:hint="default" w:ascii="Times New Roman" w:hAnsi="Times New Roman" w:eastAsia="宋体" w:cs="Times New Roman"/>
                      <w:kern w:val="0"/>
                      <w:sz w:val="21"/>
                      <w:szCs w:val="21"/>
                      <w:lang w:bidi="ar"/>
                    </w:rPr>
                    <w:t>水质</w:t>
                  </w:r>
                  <w:r>
                    <w:rPr>
                      <w:rFonts w:hint="default" w:ascii="Times New Roman" w:hAnsi="Times New Roman" w:eastAsia="宋体" w:cs="Times New Roman"/>
                      <w:kern w:val="0"/>
                      <w:sz w:val="21"/>
                      <w:szCs w:val="21"/>
                      <w:lang w:val="en-US" w:eastAsia="zh-CN" w:bidi="ar"/>
                    </w:rPr>
                    <w:t xml:space="preserve"> </w:t>
                  </w:r>
                  <w:r>
                    <w:rPr>
                      <w:rFonts w:hint="default" w:ascii="Times New Roman" w:hAnsi="Times New Roman" w:eastAsia="宋体" w:cs="Times New Roman"/>
                      <w:kern w:val="0"/>
                      <w:sz w:val="21"/>
                      <w:szCs w:val="21"/>
                      <w:lang w:bidi="ar"/>
                    </w:rPr>
                    <w:t>悬浮物的测</w:t>
                  </w:r>
                  <w:r>
                    <w:rPr>
                      <w:rFonts w:hint="default" w:ascii="Times New Roman" w:hAnsi="Times New Roman" w:eastAsia="宋体" w:cs="Times New Roman"/>
                      <w:kern w:val="0"/>
                      <w:sz w:val="21"/>
                      <w:szCs w:val="21"/>
                      <w:lang w:eastAsia="zh-CN" w:bidi="ar"/>
                    </w:rPr>
                    <w:t>定</w:t>
                  </w:r>
                  <w:r>
                    <w:rPr>
                      <w:rFonts w:hint="default" w:ascii="Times New Roman" w:hAnsi="Times New Roman" w:eastAsia="宋体" w:cs="Times New Roman"/>
                      <w:kern w:val="0"/>
                      <w:sz w:val="21"/>
                      <w:szCs w:val="21"/>
                      <w:lang w:val="en-US" w:eastAsia="zh-CN" w:bidi="ar"/>
                    </w:rPr>
                    <w:t xml:space="preserve"> </w:t>
                  </w:r>
                  <w:r>
                    <w:rPr>
                      <w:rFonts w:hint="default" w:ascii="Times New Roman" w:hAnsi="Times New Roman" w:eastAsia="宋体" w:cs="Times New Roman"/>
                      <w:kern w:val="0"/>
                      <w:sz w:val="21"/>
                      <w:szCs w:val="21"/>
                      <w:lang w:bidi="ar"/>
                    </w:rPr>
                    <w:t>重量法</w:t>
                  </w:r>
                </w:p>
              </w:tc>
              <w:tc>
                <w:tcPr>
                  <w:tcW w:w="1335"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kern w:val="0"/>
                      <w:sz w:val="21"/>
                      <w:szCs w:val="21"/>
                      <w:lang w:val="en-US" w:eastAsia="zh-CN" w:bidi="ar"/>
                    </w:rPr>
                  </w:pPr>
                  <w:r>
                    <w:rPr>
                      <w:rFonts w:hint="default" w:ascii="Times New Roman" w:hAnsi="Times New Roman" w:eastAsia="宋体" w:cs="Times New Roman"/>
                      <w:kern w:val="0"/>
                      <w:sz w:val="21"/>
                      <w:szCs w:val="21"/>
                      <w:lang w:bidi="ar"/>
                    </w:rPr>
                    <w:t>GB 11901-1989</w:t>
                  </w:r>
                </w:p>
              </w:tc>
              <w:tc>
                <w:tcPr>
                  <w:tcW w:w="1815"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kern w:val="0"/>
                      <w:sz w:val="21"/>
                      <w:szCs w:val="21"/>
                      <w:lang w:eastAsia="zh-CN" w:bidi="ar"/>
                    </w:rPr>
                  </w:pPr>
                  <w:r>
                    <w:rPr>
                      <w:rFonts w:hint="default" w:ascii="Times New Roman" w:hAnsi="Times New Roman" w:eastAsia="宋体" w:cs="Times New Roman"/>
                      <w:kern w:val="0"/>
                      <w:sz w:val="21"/>
                      <w:szCs w:val="21"/>
                      <w:lang w:bidi="ar"/>
                    </w:rPr>
                    <w:t>分析天平/ML204</w:t>
                  </w:r>
                </w:p>
              </w:tc>
              <w:tc>
                <w:tcPr>
                  <w:tcW w:w="1193"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sz w:val="21"/>
                      <w:szCs w:val="21"/>
                      <w:lang w:val="en-US" w:eastAsia="zh-CN" w:bidi="ar"/>
                    </w:rPr>
                  </w:pPr>
                  <w:r>
                    <w:rPr>
                      <w:rFonts w:hint="default" w:ascii="Times New Roman" w:hAnsi="Times New Roman" w:eastAsia="宋体" w:cs="Times New Roman"/>
                      <w:kern w:val="0"/>
                      <w:sz w:val="21"/>
                      <w:szCs w:val="21"/>
                      <w:lang w:bidi="ar"/>
                    </w:rPr>
                    <w:t>4</w:t>
                  </w:r>
                  <w:r>
                    <w:rPr>
                      <w:rFonts w:hint="eastAsia" w:ascii="Times New Roman" w:hAnsi="Times New Roman" w:eastAsia="宋体" w:cs="Times New Roman"/>
                      <w:kern w:val="0"/>
                      <w:sz w:val="21"/>
                      <w:szCs w:val="21"/>
                      <w:lang w:val="en-US" w:eastAsia="zh-CN" w:bidi="ar"/>
                    </w:rPr>
                    <w:t>mg/L</w:t>
                  </w:r>
                </w:p>
              </w:tc>
            </w:tr>
            <w:tr>
              <w:tblPrEx>
                <w:tblBorders>
                  <w:top w:val="double" w:color="auto" w:sz="4" w:space="0"/>
                  <w:left w:val="none" w:color="auto" w:sz="0" w:space="0"/>
                  <w:bottom w:val="double" w:color="auto" w:sz="4"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745" w:hRule="atLeast"/>
                <w:jc w:val="center"/>
              </w:trPr>
              <w:tc>
                <w:tcPr>
                  <w:tcW w:w="471"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Cs/>
                      <w:kern w:val="0"/>
                      <w:sz w:val="21"/>
                      <w:szCs w:val="21"/>
                      <w:lang w:val="en-US" w:eastAsia="zh-CN"/>
                    </w:rPr>
                  </w:pPr>
                  <w:r>
                    <w:rPr>
                      <w:rFonts w:hint="eastAsia" w:ascii="Times New Roman" w:hAnsi="Times New Roman" w:eastAsia="宋体" w:cs="Times New Roman"/>
                      <w:kern w:val="0"/>
                      <w:sz w:val="21"/>
                      <w:szCs w:val="21"/>
                      <w:lang w:val="en-US" w:eastAsia="zh-CN" w:bidi="ar"/>
                    </w:rPr>
                    <w:t>5</w:t>
                  </w:r>
                </w:p>
              </w:tc>
              <w:tc>
                <w:tcPr>
                  <w:tcW w:w="1196"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kern w:val="0"/>
                      <w:sz w:val="21"/>
                      <w:szCs w:val="21"/>
                      <w:lang w:eastAsia="zh-CN"/>
                    </w:rPr>
                  </w:pPr>
                  <w:r>
                    <w:rPr>
                      <w:rFonts w:hint="eastAsia" w:ascii="Times New Roman" w:hAnsi="Times New Roman" w:eastAsia="宋体" w:cs="Times New Roman"/>
                      <w:kern w:val="0"/>
                      <w:sz w:val="21"/>
                      <w:szCs w:val="21"/>
                      <w:lang w:eastAsia="zh-CN" w:bidi="ar"/>
                    </w:rPr>
                    <w:t>五日</w:t>
                  </w:r>
                  <w:r>
                    <w:rPr>
                      <w:rFonts w:hint="default" w:ascii="Times New Roman" w:hAnsi="Times New Roman" w:eastAsia="宋体" w:cs="Times New Roman"/>
                      <w:kern w:val="0"/>
                      <w:sz w:val="21"/>
                      <w:szCs w:val="21"/>
                      <w:lang w:bidi="ar"/>
                    </w:rPr>
                    <w:t>生化需氧量</w:t>
                  </w:r>
                  <w:r>
                    <w:rPr>
                      <w:rFonts w:hint="eastAsia" w:ascii="Times New Roman" w:hAnsi="Times New Roman" w:eastAsia="宋体" w:cs="Times New Roman"/>
                      <w:kern w:val="0"/>
                      <w:sz w:val="21"/>
                      <w:szCs w:val="21"/>
                      <w:lang w:eastAsia="zh-CN" w:bidi="ar"/>
                    </w:rPr>
                    <w:t>（</w:t>
                  </w:r>
                  <w:r>
                    <w:rPr>
                      <w:rFonts w:hint="default" w:ascii="Times New Roman" w:hAnsi="Times New Roman" w:eastAsia="宋体" w:cs="Times New Roman"/>
                      <w:kern w:val="0"/>
                      <w:sz w:val="21"/>
                      <w:szCs w:val="21"/>
                      <w:lang w:bidi="ar"/>
                    </w:rPr>
                    <w:t>BOD</w:t>
                  </w:r>
                  <w:r>
                    <w:rPr>
                      <w:rFonts w:hint="eastAsia" w:ascii="Times New Roman" w:hAnsi="Times New Roman" w:eastAsia="宋体" w:cs="Times New Roman"/>
                      <w:kern w:val="0"/>
                      <w:sz w:val="21"/>
                      <w:szCs w:val="21"/>
                      <w:vertAlign w:val="subscript"/>
                      <w:lang w:val="en-US" w:eastAsia="zh-CN" w:bidi="ar"/>
                    </w:rPr>
                    <w:t>5</w:t>
                  </w:r>
                  <w:r>
                    <w:rPr>
                      <w:rFonts w:hint="eastAsia" w:ascii="Times New Roman" w:hAnsi="Times New Roman" w:eastAsia="宋体" w:cs="Times New Roman"/>
                      <w:kern w:val="0"/>
                      <w:sz w:val="21"/>
                      <w:szCs w:val="21"/>
                      <w:lang w:eastAsia="zh-CN" w:bidi="ar"/>
                    </w:rPr>
                    <w:t>）</w:t>
                  </w:r>
                </w:p>
              </w:tc>
              <w:tc>
                <w:tcPr>
                  <w:tcW w:w="279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kern w:val="0"/>
                      <w:sz w:val="21"/>
                      <w:szCs w:val="21"/>
                      <w:lang w:eastAsia="zh-CN" w:bidi="ar"/>
                    </w:rPr>
                  </w:pPr>
                  <w:r>
                    <w:rPr>
                      <w:rFonts w:hint="default" w:ascii="Times New Roman" w:hAnsi="Times New Roman" w:eastAsia="宋体" w:cs="Times New Roman"/>
                      <w:kern w:val="0"/>
                      <w:sz w:val="21"/>
                      <w:szCs w:val="21"/>
                      <w:lang w:bidi="ar"/>
                    </w:rPr>
                    <w:t>水质 五日生化需氧量(BOD</w:t>
                  </w:r>
                  <w:r>
                    <w:rPr>
                      <w:rFonts w:hint="default" w:ascii="Times New Roman" w:hAnsi="Times New Roman" w:eastAsia="宋体" w:cs="Times New Roman"/>
                      <w:kern w:val="0"/>
                      <w:sz w:val="21"/>
                      <w:szCs w:val="21"/>
                      <w:vertAlign w:val="subscript"/>
                      <w:lang w:bidi="ar"/>
                    </w:rPr>
                    <w:t>5</w:t>
                  </w:r>
                  <w:r>
                    <w:rPr>
                      <w:rFonts w:hint="default" w:ascii="Times New Roman" w:hAnsi="Times New Roman" w:eastAsia="宋体" w:cs="Times New Roman"/>
                      <w:kern w:val="0"/>
                      <w:sz w:val="21"/>
                      <w:szCs w:val="21"/>
                      <w:lang w:bidi="ar"/>
                    </w:rPr>
                    <w:t>)的测定 稀释与接种法</w:t>
                  </w:r>
                </w:p>
              </w:tc>
              <w:tc>
                <w:tcPr>
                  <w:tcW w:w="1335"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kern w:val="0"/>
                      <w:sz w:val="21"/>
                      <w:szCs w:val="21"/>
                      <w:lang w:val="en-US" w:eastAsia="zh-CN" w:bidi="ar"/>
                    </w:rPr>
                  </w:pPr>
                  <w:r>
                    <w:rPr>
                      <w:rFonts w:hint="default" w:ascii="Times New Roman" w:hAnsi="Times New Roman" w:eastAsia="宋体" w:cs="Times New Roman"/>
                      <w:kern w:val="0"/>
                      <w:sz w:val="21"/>
                      <w:szCs w:val="21"/>
                      <w:lang w:bidi="ar"/>
                    </w:rPr>
                    <w:t>HJ 505-2009</w:t>
                  </w:r>
                </w:p>
              </w:tc>
              <w:tc>
                <w:tcPr>
                  <w:tcW w:w="1815"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kern w:val="0"/>
                      <w:sz w:val="21"/>
                      <w:szCs w:val="21"/>
                      <w:lang w:eastAsia="zh-CN" w:bidi="ar"/>
                    </w:rPr>
                  </w:pPr>
                  <w:r>
                    <w:rPr>
                      <w:rFonts w:hint="eastAsia" w:ascii="Times New Roman" w:hAnsi="Times New Roman" w:eastAsia="宋体" w:cs="Times New Roman"/>
                      <w:kern w:val="0"/>
                      <w:sz w:val="21"/>
                      <w:szCs w:val="21"/>
                      <w:lang w:val="en-US" w:eastAsia="zh-CN" w:bidi="ar"/>
                    </w:rPr>
                    <w:t>SHX-150</w:t>
                  </w:r>
                  <w:r>
                    <w:rPr>
                      <w:rFonts w:hint="default" w:ascii="Times New Roman" w:hAnsi="Times New Roman" w:eastAsia="宋体" w:cs="Times New Roman"/>
                      <w:kern w:val="0"/>
                      <w:sz w:val="21"/>
                      <w:szCs w:val="21"/>
                      <w:lang w:bidi="ar"/>
                    </w:rPr>
                    <w:t xml:space="preserve"> BOD培养箱</w:t>
                  </w:r>
                </w:p>
              </w:tc>
              <w:tc>
                <w:tcPr>
                  <w:tcW w:w="1193"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sz w:val="21"/>
                      <w:szCs w:val="21"/>
                      <w:lang w:val="en-US" w:eastAsia="zh-CN" w:bidi="ar"/>
                    </w:rPr>
                  </w:pPr>
                  <w:r>
                    <w:rPr>
                      <w:rFonts w:hint="default" w:ascii="Times New Roman" w:hAnsi="Times New Roman" w:eastAsia="宋体" w:cs="Times New Roman"/>
                      <w:kern w:val="0"/>
                      <w:sz w:val="21"/>
                      <w:szCs w:val="21"/>
                      <w:lang w:bidi="ar"/>
                    </w:rPr>
                    <w:t>0.5</w:t>
                  </w:r>
                  <w:r>
                    <w:rPr>
                      <w:rFonts w:hint="eastAsia" w:ascii="Times New Roman" w:hAnsi="Times New Roman" w:eastAsia="宋体" w:cs="Times New Roman"/>
                      <w:kern w:val="0"/>
                      <w:sz w:val="21"/>
                      <w:szCs w:val="21"/>
                      <w:lang w:val="en-US" w:eastAsia="zh-CN" w:bidi="ar"/>
                    </w:rPr>
                    <w:t>mg/L</w:t>
                  </w:r>
                  <w:r>
                    <w:rPr>
                      <w:rFonts w:hint="default" w:ascii="Times New Roman" w:hAnsi="Times New Roman" w:eastAsia="宋体" w:cs="Times New Roman"/>
                      <w:kern w:val="0"/>
                      <w:sz w:val="21"/>
                      <w:szCs w:val="21"/>
                      <w:lang w:val="en-US" w:eastAsia="zh-CN" w:bidi="ar"/>
                    </w:rPr>
                    <w:t xml:space="preserve"> </w:t>
                  </w:r>
                </w:p>
              </w:tc>
            </w:tr>
            <w:tr>
              <w:tblPrEx>
                <w:tblBorders>
                  <w:top w:val="double" w:color="auto" w:sz="4" w:space="0"/>
                  <w:left w:val="none" w:color="auto" w:sz="0" w:space="0"/>
                  <w:bottom w:val="double" w:color="auto" w:sz="4"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745" w:hRule="atLeast"/>
                <w:jc w:val="center"/>
              </w:trPr>
              <w:tc>
                <w:tcPr>
                  <w:tcW w:w="471"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kern w:val="0"/>
                      <w:sz w:val="21"/>
                      <w:szCs w:val="21"/>
                      <w:lang w:val="en-US" w:eastAsia="zh-CN" w:bidi="ar"/>
                    </w:rPr>
                  </w:pPr>
                  <w:r>
                    <w:rPr>
                      <w:rFonts w:hint="eastAsia" w:ascii="Times New Roman" w:hAnsi="Times New Roman" w:eastAsia="宋体" w:cs="Times New Roman"/>
                      <w:kern w:val="0"/>
                      <w:sz w:val="21"/>
                      <w:szCs w:val="21"/>
                      <w:lang w:val="en-US" w:eastAsia="zh-CN" w:bidi="ar"/>
                    </w:rPr>
                    <w:t>6</w:t>
                  </w:r>
                </w:p>
              </w:tc>
              <w:tc>
                <w:tcPr>
                  <w:tcW w:w="1196"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kern w:val="0"/>
                      <w:sz w:val="21"/>
                      <w:szCs w:val="21"/>
                      <w:lang w:eastAsia="zh-CN" w:bidi="ar"/>
                    </w:rPr>
                  </w:pPr>
                  <w:r>
                    <w:rPr>
                      <w:rFonts w:hint="eastAsia" w:ascii="Times New Roman" w:hAnsi="Times New Roman" w:eastAsia="宋体" w:cs="Times New Roman"/>
                      <w:kern w:val="0"/>
                      <w:sz w:val="21"/>
                      <w:szCs w:val="21"/>
                      <w:lang w:eastAsia="zh-CN" w:bidi="ar"/>
                    </w:rPr>
                    <w:t>动植物油</w:t>
                  </w:r>
                </w:p>
              </w:tc>
              <w:tc>
                <w:tcPr>
                  <w:tcW w:w="279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kern w:val="0"/>
                      <w:sz w:val="21"/>
                      <w:szCs w:val="21"/>
                      <w:lang w:val="en-US" w:eastAsia="zh-CN" w:bidi="ar"/>
                    </w:rPr>
                  </w:pPr>
                  <w:r>
                    <w:rPr>
                      <w:rFonts w:hint="eastAsia" w:ascii="Times New Roman" w:hAnsi="Times New Roman" w:eastAsia="宋体" w:cs="Times New Roman"/>
                      <w:kern w:val="0"/>
                      <w:sz w:val="21"/>
                      <w:szCs w:val="21"/>
                      <w:lang w:eastAsia="zh-CN" w:bidi="ar"/>
                    </w:rPr>
                    <w:t>水质</w:t>
                  </w:r>
                  <w:r>
                    <w:rPr>
                      <w:rFonts w:hint="eastAsia" w:ascii="Times New Roman" w:hAnsi="Times New Roman" w:eastAsia="宋体" w:cs="Times New Roman"/>
                      <w:kern w:val="0"/>
                      <w:sz w:val="21"/>
                      <w:szCs w:val="21"/>
                      <w:lang w:val="en-US" w:eastAsia="zh-CN" w:bidi="ar"/>
                    </w:rPr>
                    <w:t xml:space="preserve"> 石油类和动植物油的测定 红外光度法</w:t>
                  </w:r>
                </w:p>
              </w:tc>
              <w:tc>
                <w:tcPr>
                  <w:tcW w:w="1335"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kern w:val="0"/>
                      <w:sz w:val="21"/>
                      <w:szCs w:val="21"/>
                      <w:lang w:val="en-US" w:eastAsia="zh-CN" w:bidi="ar"/>
                    </w:rPr>
                  </w:pPr>
                  <w:r>
                    <w:rPr>
                      <w:rFonts w:hint="default" w:ascii="Times New Roman" w:hAnsi="Times New Roman" w:eastAsia="宋体" w:cs="Times New Roman"/>
                      <w:kern w:val="0"/>
                      <w:sz w:val="21"/>
                      <w:szCs w:val="21"/>
                      <w:lang w:bidi="ar"/>
                    </w:rPr>
                    <w:t xml:space="preserve">HJ </w:t>
                  </w:r>
                  <w:r>
                    <w:rPr>
                      <w:rFonts w:hint="eastAsia" w:ascii="Times New Roman" w:hAnsi="Times New Roman" w:eastAsia="宋体" w:cs="Times New Roman"/>
                      <w:kern w:val="0"/>
                      <w:sz w:val="21"/>
                      <w:szCs w:val="21"/>
                      <w:lang w:val="en-US" w:eastAsia="zh-CN" w:bidi="ar"/>
                    </w:rPr>
                    <w:t>637</w:t>
                  </w:r>
                  <w:r>
                    <w:rPr>
                      <w:rFonts w:hint="default" w:ascii="Times New Roman" w:hAnsi="Times New Roman" w:eastAsia="宋体" w:cs="Times New Roman"/>
                      <w:kern w:val="0"/>
                      <w:sz w:val="21"/>
                      <w:szCs w:val="21"/>
                      <w:lang w:bidi="ar"/>
                    </w:rPr>
                    <w:t>-20</w:t>
                  </w:r>
                  <w:r>
                    <w:rPr>
                      <w:rFonts w:hint="eastAsia" w:ascii="Times New Roman" w:hAnsi="Times New Roman" w:eastAsia="宋体" w:cs="Times New Roman"/>
                      <w:kern w:val="0"/>
                      <w:sz w:val="21"/>
                      <w:szCs w:val="21"/>
                      <w:lang w:val="en-US" w:eastAsia="zh-CN" w:bidi="ar"/>
                    </w:rPr>
                    <w:t>18</w:t>
                  </w:r>
                </w:p>
              </w:tc>
              <w:tc>
                <w:tcPr>
                  <w:tcW w:w="1815"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kern w:val="0"/>
                      <w:sz w:val="21"/>
                      <w:szCs w:val="21"/>
                      <w:lang w:val="en-US" w:eastAsia="zh-CN" w:bidi="ar"/>
                    </w:rPr>
                  </w:pPr>
                  <w:r>
                    <w:rPr>
                      <w:rFonts w:hint="eastAsia" w:ascii="Times New Roman" w:hAnsi="Times New Roman" w:eastAsia="宋体" w:cs="Times New Roman"/>
                      <w:kern w:val="0"/>
                      <w:sz w:val="21"/>
                      <w:szCs w:val="21"/>
                      <w:lang w:val="en-US" w:eastAsia="zh-CN" w:bidi="ar"/>
                    </w:rPr>
                    <w:t>傅立叶变换红外光谱仪/TENSOR27</w:t>
                  </w:r>
                </w:p>
              </w:tc>
              <w:tc>
                <w:tcPr>
                  <w:tcW w:w="1193"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kern w:val="0"/>
                      <w:sz w:val="21"/>
                      <w:szCs w:val="21"/>
                      <w:lang w:val="en-US" w:eastAsia="zh-CN" w:bidi="ar"/>
                    </w:rPr>
                  </w:pPr>
                  <w:r>
                    <w:rPr>
                      <w:rFonts w:hint="eastAsia" w:ascii="Times New Roman" w:hAnsi="Times New Roman" w:eastAsia="宋体" w:cs="Times New Roman"/>
                      <w:kern w:val="0"/>
                      <w:sz w:val="21"/>
                      <w:szCs w:val="21"/>
                      <w:lang w:val="en-US" w:eastAsia="zh-CN" w:bidi="ar"/>
                    </w:rPr>
                    <w:t>0.06mg/L</w:t>
                  </w:r>
                </w:p>
              </w:tc>
            </w:tr>
          </w:tbl>
          <w:p>
            <w:pPr>
              <w:keepNext w:val="0"/>
              <w:keepLines w:val="0"/>
              <w:pageBreakBefore w:val="0"/>
              <w:widowControl/>
              <w:kinsoku/>
              <w:wordWrap/>
              <w:overflowPunct/>
              <w:topLinePunct w:val="0"/>
              <w:autoSpaceDE/>
              <w:autoSpaceDN/>
              <w:bidi w:val="0"/>
              <w:adjustRightInd w:val="0"/>
              <w:snapToGrid w:val="0"/>
              <w:spacing w:before="181" w:beforeLines="50" w:after="0" w:line="360" w:lineRule="auto"/>
              <w:ind w:firstLine="360" w:firstLineChars="150"/>
              <w:textAlignment w:val="auto"/>
              <w:outlineLvl w:val="2"/>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r>
              <w:rPr>
                <w:rFonts w:hint="eastAsia" w:ascii="Times New Roman" w:hAnsi="Times New Roman" w:eastAsia="宋体" w:cs="Times New Roman"/>
                <w:sz w:val="24"/>
                <w:szCs w:val="24"/>
                <w:lang w:eastAsia="zh-CN"/>
              </w:rPr>
              <w:t>、</w:t>
            </w:r>
            <w:r>
              <w:rPr>
                <w:rFonts w:hint="default" w:ascii="Times New Roman" w:hAnsi="Times New Roman" w:eastAsia="宋体" w:cs="Times New Roman"/>
                <w:sz w:val="24"/>
                <w:szCs w:val="24"/>
              </w:rPr>
              <w:t>此次监测工作严格执行《环境监测技术规范》和《环境监测质量保证管理规定（暂行）》进行全过程质量监督。监测期间，统计项目生产运行工况，污染治理设施运行稳定。</w:t>
            </w:r>
          </w:p>
          <w:p>
            <w:pPr>
              <w:keepNext w:val="0"/>
              <w:keepLines w:val="0"/>
              <w:pageBreakBefore w:val="0"/>
              <w:widowControl/>
              <w:kinsoku/>
              <w:wordWrap/>
              <w:overflowPunct/>
              <w:topLinePunct w:val="0"/>
              <w:autoSpaceDE/>
              <w:autoSpaceDN/>
              <w:bidi w:val="0"/>
              <w:adjustRightInd w:val="0"/>
              <w:snapToGrid w:val="0"/>
              <w:spacing w:after="0" w:line="384" w:lineRule="auto"/>
              <w:ind w:firstLine="360" w:firstLineChars="150"/>
              <w:textAlignment w:val="auto"/>
              <w:outlineLvl w:val="2"/>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w:t>
            </w:r>
            <w:r>
              <w:rPr>
                <w:rFonts w:hint="eastAsia" w:ascii="Times New Roman" w:hAnsi="Times New Roman" w:eastAsia="宋体" w:cs="Times New Roman"/>
                <w:sz w:val="24"/>
                <w:szCs w:val="24"/>
                <w:lang w:eastAsia="zh-CN"/>
              </w:rPr>
              <w:t>、</w:t>
            </w:r>
            <w:r>
              <w:rPr>
                <w:rFonts w:hint="default" w:ascii="Times New Roman" w:hAnsi="Times New Roman" w:eastAsia="宋体" w:cs="Times New Roman"/>
                <w:sz w:val="24"/>
                <w:szCs w:val="24"/>
              </w:rPr>
              <w:t>监测点位的布设、采样、分析和数据处理按照国标方法以及原国家环保局颁发的</w:t>
            </w:r>
            <w:r>
              <w:rPr>
                <w:rFonts w:hint="default" w:ascii="Times New Roman" w:hAnsi="Times New Roman" w:eastAsia="宋体" w:cs="Times New Roman"/>
                <w:kern w:val="0"/>
                <w:sz w:val="24"/>
                <w:szCs w:val="24"/>
              </w:rPr>
              <w:t>《空气和废气监测分析方法》（第四版）</w:t>
            </w:r>
            <w:r>
              <w:rPr>
                <w:rFonts w:hint="default" w:ascii="Times New Roman" w:hAnsi="Times New Roman" w:eastAsia="宋体" w:cs="Times New Roman"/>
                <w:sz w:val="24"/>
                <w:szCs w:val="24"/>
              </w:rPr>
              <w:t>。</w:t>
            </w:r>
          </w:p>
          <w:p>
            <w:pPr>
              <w:keepNext w:val="0"/>
              <w:keepLines w:val="0"/>
              <w:pageBreakBefore w:val="0"/>
              <w:widowControl/>
              <w:kinsoku/>
              <w:wordWrap/>
              <w:overflowPunct/>
              <w:topLinePunct w:val="0"/>
              <w:autoSpaceDE/>
              <w:autoSpaceDN/>
              <w:bidi w:val="0"/>
              <w:adjustRightInd w:val="0"/>
              <w:snapToGrid w:val="0"/>
              <w:spacing w:after="0" w:line="384" w:lineRule="auto"/>
              <w:ind w:firstLine="360" w:firstLineChars="150"/>
              <w:textAlignment w:val="auto"/>
              <w:outlineLvl w:val="2"/>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3</w:t>
            </w:r>
            <w:r>
              <w:rPr>
                <w:rFonts w:hint="eastAsia"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废气污染物排放监测：采样前对仪器进行气密性检查及流量校准，样品的采集、保存、运输《空气和废气监测分析方法》（第四版）相关要求执行，采样点位布置科学，采样、分析方法规范。</w:t>
            </w:r>
          </w:p>
          <w:p>
            <w:pPr>
              <w:pStyle w:val="18"/>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default"/>
              </w:rPr>
            </w:pPr>
            <w:r>
              <w:rPr>
                <w:rFonts w:hint="eastAsia" w:cs="Times New Roman"/>
                <w:color w:val="000000"/>
                <w:sz w:val="24"/>
                <w:szCs w:val="24"/>
                <w:lang w:val="en-US" w:eastAsia="zh-CN"/>
              </w:rPr>
              <w:t>4、</w:t>
            </w:r>
            <w:r>
              <w:rPr>
                <w:rFonts w:hint="default" w:ascii="Times New Roman" w:hAnsi="Times New Roman" w:eastAsia="宋体" w:cs="Times New Roman"/>
                <w:color w:val="000000"/>
                <w:sz w:val="24"/>
                <w:szCs w:val="24"/>
                <w:lang w:val="en-US" w:eastAsia="zh-CN"/>
              </w:rPr>
              <w:t>废水检测：废水检测仪器符合国家有关标准或技术要求。采样、运输、保存、分析全过程严格按照《环境检测技术规范（水和废水部分）》和《环境水质检测质量保证手册（第二版）》规定执行，实验室分析过程中采取自控、密码平行样、密码质控样、加标回收等质控措施。</w:t>
            </w:r>
          </w:p>
          <w:p>
            <w:pPr>
              <w:keepNext w:val="0"/>
              <w:keepLines w:val="0"/>
              <w:pageBreakBefore w:val="0"/>
              <w:widowControl/>
              <w:kinsoku/>
              <w:wordWrap/>
              <w:overflowPunct/>
              <w:topLinePunct w:val="0"/>
              <w:autoSpaceDE/>
              <w:autoSpaceDN/>
              <w:bidi w:val="0"/>
              <w:adjustRightInd w:val="0"/>
              <w:snapToGrid w:val="0"/>
              <w:spacing w:after="0" w:line="384" w:lineRule="auto"/>
              <w:ind w:firstLine="360" w:firstLineChars="150"/>
              <w:textAlignment w:val="auto"/>
              <w:outlineLvl w:val="2"/>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rPr>
              <w:t>噪声监测：</w:t>
            </w:r>
            <w:r>
              <w:rPr>
                <w:rFonts w:hint="default" w:ascii="Times New Roman" w:hAnsi="Times New Roman" w:eastAsia="宋体" w:cs="Times New Roman"/>
                <w:kern w:val="0"/>
                <w:sz w:val="24"/>
                <w:szCs w:val="24"/>
              </w:rPr>
              <w:t>监测时使用经计量部门检定、并在有效使用期内的声级计；声级计在测试前后用标准声源进行校准，测量前后仪器的灵敏度相差不大于0.5dB。</w:t>
            </w:r>
          </w:p>
          <w:p>
            <w:pPr>
              <w:keepNext w:val="0"/>
              <w:keepLines w:val="0"/>
              <w:pageBreakBefore w:val="0"/>
              <w:widowControl/>
              <w:kinsoku/>
              <w:wordWrap/>
              <w:overflowPunct/>
              <w:topLinePunct w:val="0"/>
              <w:autoSpaceDE/>
              <w:autoSpaceDN/>
              <w:bidi w:val="0"/>
              <w:adjustRightInd w:val="0"/>
              <w:snapToGrid w:val="0"/>
              <w:spacing w:after="0" w:line="384" w:lineRule="auto"/>
              <w:ind w:firstLine="360" w:firstLineChars="150"/>
              <w:textAlignment w:val="auto"/>
              <w:outlineLvl w:val="2"/>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6、</w:t>
            </w:r>
            <w:r>
              <w:rPr>
                <w:rFonts w:hint="default" w:ascii="Times New Roman" w:hAnsi="Times New Roman" w:eastAsia="宋体" w:cs="Times New Roman"/>
                <w:sz w:val="24"/>
                <w:szCs w:val="24"/>
              </w:rPr>
              <w:t>监测数据严格实行三级审核制度，监测数据真实有效。</w:t>
            </w:r>
          </w:p>
          <w:p>
            <w:pPr>
              <w:keepNext w:val="0"/>
              <w:keepLines w:val="0"/>
              <w:pageBreakBefore w:val="0"/>
              <w:widowControl/>
              <w:kinsoku/>
              <w:wordWrap/>
              <w:overflowPunct/>
              <w:topLinePunct w:val="0"/>
              <w:autoSpaceDE/>
              <w:autoSpaceDN/>
              <w:bidi w:val="0"/>
              <w:adjustRightInd w:val="0"/>
              <w:snapToGrid w:val="0"/>
              <w:spacing w:after="0" w:line="360" w:lineRule="auto"/>
              <w:ind w:firstLine="360" w:firstLineChars="150"/>
              <w:textAlignment w:val="auto"/>
              <w:outlineLvl w:val="2"/>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7、</w:t>
            </w:r>
            <w:r>
              <w:rPr>
                <w:rFonts w:hint="default" w:ascii="Times New Roman" w:hAnsi="Times New Roman" w:eastAsia="宋体" w:cs="Times New Roman"/>
                <w:sz w:val="24"/>
                <w:szCs w:val="24"/>
              </w:rPr>
              <w:t>本次监测中，样品采集及分析均采用国标(或推荐)方法，所用仪器全部经过计量部门检定合格并在有效期内。</w:t>
            </w:r>
          </w:p>
          <w:p>
            <w:pPr>
              <w:pStyle w:val="18"/>
              <w:spacing w:before="62" w:beforeLines="20" w:line="360" w:lineRule="auto"/>
              <w:ind w:left="360" w:firstLine="0" w:firstLineChars="0"/>
              <w:rPr>
                <w:rFonts w:hint="default" w:ascii="Times New Roman" w:hAnsi="Times New Roman" w:eastAsia="宋体"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31" w:hRule="atLeast"/>
          <w:jc w:val="center"/>
        </w:trPr>
        <w:tc>
          <w:tcPr>
            <w:tcW w:w="8924" w:type="dxa"/>
            <w:vAlign w:val="top"/>
          </w:tcPr>
          <w:p>
            <w:pPr>
              <w:spacing w:before="62" w:beforeLines="20" w:line="360" w:lineRule="auto"/>
              <w:rPr>
                <w:rFonts w:hint="default" w:ascii="Times New Roman" w:hAnsi="Times New Roman" w:eastAsia="宋体" w:cs="Times New Roman"/>
                <w:color w:val="000000"/>
                <w:sz w:val="24"/>
                <w:szCs w:val="24"/>
              </w:rPr>
            </w:pPr>
            <w:r>
              <w:rPr>
                <w:sz w:val="24"/>
              </w:rPr>
              <mc:AlternateContent>
                <mc:Choice Requires="wps">
                  <w:drawing>
                    <wp:anchor distT="0" distB="0" distL="114300" distR="114300" simplePos="0" relativeHeight="251659264" behindDoc="0" locked="0" layoutInCell="1" allowOverlap="1">
                      <wp:simplePos x="0" y="0"/>
                      <wp:positionH relativeFrom="column">
                        <wp:posOffset>154940</wp:posOffset>
                      </wp:positionH>
                      <wp:positionV relativeFrom="paragraph">
                        <wp:posOffset>-339725</wp:posOffset>
                      </wp:positionV>
                      <wp:extent cx="514350" cy="295275"/>
                      <wp:effectExtent l="0" t="0" r="0" b="9525"/>
                      <wp:wrapNone/>
                      <wp:docPr id="5" name="文本框 5"/>
                      <wp:cNvGraphicFramePr/>
                      <a:graphic xmlns:a="http://schemas.openxmlformats.org/drawingml/2006/main">
                        <a:graphicData uri="http://schemas.microsoft.com/office/word/2010/wordprocessingShape">
                          <wps:wsp>
                            <wps:cNvSpPr txBox="1"/>
                            <wps:spPr>
                              <a:xfrm>
                                <a:off x="1170305" y="657225"/>
                                <a:ext cx="514350" cy="29527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spacing w:after="0" w:afterLines="0" w:line="360" w:lineRule="auto"/>
                                    <w:rPr>
                                      <w:rFonts w:hint="default" w:ascii="Times New Roman" w:hAnsi="Times New Roman" w:eastAsia="宋体" w:cs="Times New Roman"/>
                                      <w:b/>
                                      <w:color w:val="000000"/>
                                      <w:sz w:val="24"/>
                                      <w:szCs w:val="24"/>
                                    </w:rPr>
                                  </w:pPr>
                                  <w:r>
                                    <w:rPr>
                                      <w:rFonts w:hint="default" w:ascii="Times New Roman" w:hAnsi="Times New Roman" w:eastAsia="宋体" w:cs="Times New Roman"/>
                                      <w:b/>
                                      <w:color w:val="000000"/>
                                      <w:sz w:val="24"/>
                                      <w:szCs w:val="24"/>
                                    </w:rPr>
                                    <w:t>表六</w:t>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2.2pt;margin-top:-26.75pt;height:23.25pt;width:40.5pt;z-index:251659264;mso-width-relative:page;mso-height-relative:page;" fillcolor="#FFFFFF [3201]" filled="t" stroked="f" coordsize="21600,21600" o:gfxdata="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GvtZfjTAAAACQEA&#10;AA8AAAAAAAAAAQAgAAAAIgAAAGRycy9kb3ducmV2LnhtbFBLAQIUABQAAAAIAIdO4kAl+CjZWAIA&#10;AJkEAAAOAAAAAAAAAAEAIAAAACIBAABkcnMvZTJvRG9jLnhtbFBLBQYAAAAABgAGAFkBAADsBQAA&#10;AAA=&#10;">
                      <v:fill on="t" focussize="0,0"/>
                      <v:stroke on="f" weight="0.5pt"/>
                      <v:imagedata o:title=""/>
                      <o:lock v:ext="edit" aspectratio="f"/>
                      <v:textbox>
                        <w:txbxContent>
                          <w:p>
                            <w:pPr>
                              <w:spacing w:after="0" w:afterLines="0" w:line="360" w:lineRule="auto"/>
                              <w:rPr>
                                <w:rFonts w:hint="default" w:ascii="Times New Roman" w:hAnsi="Times New Roman" w:eastAsia="宋体" w:cs="Times New Roman"/>
                                <w:b/>
                                <w:color w:val="000000"/>
                                <w:sz w:val="24"/>
                                <w:szCs w:val="24"/>
                              </w:rPr>
                            </w:pPr>
                            <w:r>
                              <w:rPr>
                                <w:rFonts w:hint="default" w:ascii="Times New Roman" w:hAnsi="Times New Roman" w:eastAsia="宋体" w:cs="Times New Roman"/>
                                <w:b/>
                                <w:color w:val="000000"/>
                                <w:sz w:val="24"/>
                                <w:szCs w:val="24"/>
                              </w:rPr>
                              <w:t>表六</w:t>
                            </w:r>
                          </w:p>
                          <w:p/>
                        </w:txbxContent>
                      </v:textbox>
                    </v:shape>
                  </w:pict>
                </mc:Fallback>
              </mc:AlternateContent>
            </w:r>
            <w:r>
              <w:rPr>
                <w:rFonts w:hint="default" w:ascii="Times New Roman" w:hAnsi="Times New Roman" w:eastAsia="宋体" w:cs="Times New Roman"/>
                <w:color w:val="000000"/>
                <w:sz w:val="24"/>
                <w:szCs w:val="24"/>
              </w:rPr>
              <w:t>验收监测内容：</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default" w:ascii="Times New Roman" w:hAnsi="Times New Roman" w:eastAsia="宋体" w:cs="Times New Roman"/>
                <w:color w:val="000000"/>
                <w:sz w:val="24"/>
                <w:szCs w:val="24"/>
                <w:lang w:val="en-US" w:eastAsia="zh-CN"/>
              </w:rPr>
            </w:pPr>
            <w:bookmarkStart w:id="12" w:name="_Toc31516"/>
            <w:r>
              <w:rPr>
                <w:rFonts w:hint="default" w:ascii="Times New Roman" w:hAnsi="Times New Roman" w:eastAsia="宋体" w:cs="Times New Roman"/>
                <w:color w:val="000000"/>
                <w:sz w:val="24"/>
                <w:szCs w:val="24"/>
                <w:lang w:val="en-US" w:eastAsia="zh-CN"/>
              </w:rPr>
              <w:t>6.1</w:t>
            </w:r>
            <w:r>
              <w:rPr>
                <w:rFonts w:hint="default" w:ascii="Times New Roman" w:hAnsi="Times New Roman" w:eastAsia="宋体" w:cs="Times New Roman"/>
                <w:sz w:val="24"/>
                <w:szCs w:val="24"/>
              </w:rPr>
              <w:t xml:space="preserve"> </w:t>
            </w:r>
            <w:r>
              <w:rPr>
                <w:rFonts w:hint="default" w:ascii="Times New Roman" w:hAnsi="Times New Roman" w:eastAsia="宋体" w:cs="Times New Roman"/>
                <w:color w:val="000000"/>
                <w:sz w:val="24"/>
                <w:szCs w:val="24"/>
                <w:lang w:val="en-US" w:eastAsia="zh-CN"/>
              </w:rPr>
              <w:t>废气污染物排放监测</w:t>
            </w:r>
            <w:bookmarkEnd w:id="12"/>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该项目废气污染物排放监测内容见表6-1，6-2。</w:t>
            </w:r>
          </w:p>
          <w:p>
            <w:pPr>
              <w:keepNext w:val="0"/>
              <w:keepLines w:val="0"/>
              <w:pageBreakBefore w:val="0"/>
              <w:widowControl/>
              <w:kinsoku/>
              <w:wordWrap/>
              <w:overflowPunct/>
              <w:topLinePunct w:val="0"/>
              <w:autoSpaceDE/>
              <w:autoSpaceDN/>
              <w:bidi w:val="0"/>
              <w:adjustRightInd w:val="0"/>
              <w:snapToGrid w:val="0"/>
              <w:spacing w:after="0" w:line="360" w:lineRule="auto"/>
              <w:ind w:firstLine="0" w:firstLineChars="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表</w:t>
            </w:r>
            <w:r>
              <w:rPr>
                <w:rFonts w:hint="default" w:ascii="Times New Roman" w:hAnsi="Times New Roman" w:eastAsia="宋体" w:cs="Times New Roman"/>
                <w:color w:val="auto"/>
                <w:sz w:val="24"/>
                <w:szCs w:val="24"/>
                <w:lang w:val="en-US" w:eastAsia="zh-CN"/>
              </w:rPr>
              <w:t>6</w:t>
            </w:r>
            <w:r>
              <w:rPr>
                <w:rFonts w:hint="default" w:ascii="Times New Roman" w:hAnsi="Times New Roman" w:eastAsia="宋体" w:cs="Times New Roman"/>
                <w:color w:val="auto"/>
                <w:sz w:val="24"/>
                <w:szCs w:val="24"/>
              </w:rPr>
              <w:t>-1    废气污染物无组织排放监测内容</w:t>
            </w:r>
          </w:p>
          <w:tbl>
            <w:tblPr>
              <w:tblStyle w:val="12"/>
              <w:tblW w:w="7880" w:type="dxa"/>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3380"/>
              <w:gridCol w:w="2213"/>
              <w:gridCol w:w="2287"/>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3380" w:type="dxa"/>
                  <w:noWrap w:val="0"/>
                  <w:vAlign w:val="center"/>
                </w:tcPr>
                <w:p>
                  <w:pPr>
                    <w:pStyle w:val="21"/>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监测点位</w:t>
                  </w:r>
                </w:p>
              </w:tc>
              <w:tc>
                <w:tcPr>
                  <w:tcW w:w="2213" w:type="dxa"/>
                  <w:noWrap w:val="0"/>
                  <w:vAlign w:val="center"/>
                </w:tcPr>
                <w:p>
                  <w:pPr>
                    <w:pStyle w:val="21"/>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监测项目</w:t>
                  </w:r>
                </w:p>
              </w:tc>
              <w:tc>
                <w:tcPr>
                  <w:tcW w:w="2287" w:type="dxa"/>
                  <w:noWrap w:val="0"/>
                  <w:vAlign w:val="center"/>
                </w:tcPr>
                <w:p>
                  <w:pPr>
                    <w:pStyle w:val="21"/>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监测频次</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35" w:hRule="atLeast"/>
                <w:jc w:val="center"/>
              </w:trPr>
              <w:tc>
                <w:tcPr>
                  <w:tcW w:w="3380"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上风向设置1个参照点，</w:t>
                  </w:r>
                </w:p>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下风向设置3个监测点位</w:t>
                  </w:r>
                </w:p>
              </w:tc>
              <w:tc>
                <w:tcPr>
                  <w:tcW w:w="2213"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lang w:eastAsia="zh-CN"/>
                    </w:rPr>
                    <w:t>颗粒物、非甲烷总烃、</w:t>
                  </w:r>
                  <w:r>
                    <w:rPr>
                      <w:rFonts w:hint="default" w:ascii="Times New Roman" w:hAnsi="Times New Roman" w:eastAsia="宋体" w:cs="Times New Roman"/>
                      <w:color w:val="auto"/>
                      <w:sz w:val="24"/>
                      <w:szCs w:val="24"/>
                      <w:lang w:val="en-US" w:eastAsia="zh-CN"/>
                    </w:rPr>
                    <w:t>NH</w:t>
                  </w:r>
                  <w:r>
                    <w:rPr>
                      <w:rFonts w:hint="default" w:ascii="Times New Roman" w:hAnsi="Times New Roman" w:eastAsia="宋体" w:cs="Times New Roman"/>
                      <w:color w:val="auto"/>
                      <w:sz w:val="24"/>
                      <w:szCs w:val="24"/>
                      <w:vertAlign w:val="subscript"/>
                      <w:lang w:val="en-US" w:eastAsia="zh-CN"/>
                    </w:rPr>
                    <w:t>3</w:t>
                  </w:r>
                  <w:r>
                    <w:rPr>
                      <w:rFonts w:hint="default" w:ascii="Times New Roman" w:hAnsi="Times New Roman" w:eastAsia="宋体" w:cs="Times New Roman"/>
                      <w:color w:val="auto"/>
                      <w:sz w:val="24"/>
                      <w:szCs w:val="24"/>
                      <w:lang w:val="en-US" w:eastAsia="zh-CN"/>
                    </w:rPr>
                    <w:t>、H</w:t>
                  </w:r>
                  <w:r>
                    <w:rPr>
                      <w:rFonts w:hint="default" w:ascii="Times New Roman" w:hAnsi="Times New Roman" w:eastAsia="宋体" w:cs="Times New Roman"/>
                      <w:color w:val="auto"/>
                      <w:sz w:val="24"/>
                      <w:szCs w:val="24"/>
                      <w:vertAlign w:val="subscript"/>
                      <w:lang w:val="en-US" w:eastAsia="zh-CN"/>
                    </w:rPr>
                    <w:t>2</w:t>
                  </w:r>
                  <w:r>
                    <w:rPr>
                      <w:rFonts w:hint="default" w:ascii="Times New Roman" w:hAnsi="Times New Roman" w:eastAsia="宋体" w:cs="Times New Roman"/>
                      <w:color w:val="auto"/>
                      <w:sz w:val="24"/>
                      <w:szCs w:val="24"/>
                      <w:lang w:val="en-US" w:eastAsia="zh-CN"/>
                    </w:rPr>
                    <w:t>S</w:t>
                  </w:r>
                </w:p>
              </w:tc>
              <w:tc>
                <w:tcPr>
                  <w:tcW w:w="2287" w:type="dxa"/>
                  <w:noWrap w:val="0"/>
                  <w:vAlign w:val="center"/>
                </w:tcPr>
                <w:p>
                  <w:pPr>
                    <w:pStyle w:val="21"/>
                    <w:spacing w:line="240" w:lineRule="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3次/天，连续2天</w:t>
                  </w:r>
                </w:p>
              </w:tc>
            </w:tr>
          </w:tbl>
          <w:p>
            <w:pPr>
              <w:pStyle w:val="21"/>
              <w:keepNext w:val="0"/>
              <w:keepLines w:val="0"/>
              <w:pageBreakBefore w:val="0"/>
              <w:widowControl/>
              <w:kinsoku/>
              <w:wordWrap/>
              <w:overflowPunct/>
              <w:topLinePunct w:val="0"/>
              <w:autoSpaceDE/>
              <w:autoSpaceDN/>
              <w:bidi w:val="0"/>
              <w:adjustRightInd w:val="0"/>
              <w:snapToGrid w:val="0"/>
              <w:spacing w:before="181" w:beforeLines="50" w:after="0" w:line="360" w:lineRule="auto"/>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表</w:t>
            </w:r>
            <w:r>
              <w:rPr>
                <w:rFonts w:hint="default" w:ascii="Times New Roman" w:hAnsi="Times New Roman" w:eastAsia="宋体" w:cs="Times New Roman"/>
                <w:color w:val="auto"/>
                <w:sz w:val="24"/>
                <w:szCs w:val="24"/>
                <w:lang w:val="en-US" w:eastAsia="zh-CN"/>
              </w:rPr>
              <w:t>6</w:t>
            </w:r>
            <w:r>
              <w:rPr>
                <w:rFonts w:hint="default" w:ascii="Times New Roman" w:hAnsi="Times New Roman" w:eastAsia="宋体" w:cs="Times New Roman"/>
                <w:color w:val="auto"/>
                <w:sz w:val="24"/>
                <w:szCs w:val="24"/>
              </w:rPr>
              <w:t>-2    废气污染物有组织排放监测内容</w:t>
            </w:r>
          </w:p>
          <w:tbl>
            <w:tblPr>
              <w:tblStyle w:val="12"/>
              <w:tblW w:w="8551" w:type="dxa"/>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4681"/>
              <w:gridCol w:w="2340"/>
              <w:gridCol w:w="1530"/>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4681"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bCs/>
                      <w:sz w:val="24"/>
                      <w:szCs w:val="24"/>
                      <w:lang w:val="en-US" w:eastAsia="zh-CN"/>
                    </w:rPr>
                  </w:pPr>
                  <w:r>
                    <w:rPr>
                      <w:rFonts w:hint="default" w:ascii="Times New Roman" w:hAnsi="Times New Roman" w:eastAsia="宋体" w:cs="Times New Roman"/>
                      <w:bCs/>
                      <w:sz w:val="24"/>
                      <w:szCs w:val="24"/>
                      <w:lang w:val="en-US" w:eastAsia="zh-CN"/>
                    </w:rPr>
                    <w:t>监测点位</w:t>
                  </w:r>
                </w:p>
              </w:tc>
              <w:tc>
                <w:tcPr>
                  <w:tcW w:w="23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default" w:ascii="Times New Roman" w:hAnsi="Times New Roman" w:eastAsia="宋体" w:cs="Times New Roman"/>
                      <w:bCs/>
                      <w:sz w:val="24"/>
                      <w:szCs w:val="24"/>
                      <w:lang w:val="en-US" w:eastAsia="zh-CN"/>
                    </w:rPr>
                  </w:pPr>
                  <w:r>
                    <w:rPr>
                      <w:rFonts w:hint="default" w:ascii="Times New Roman" w:hAnsi="Times New Roman" w:eastAsia="宋体" w:cs="Times New Roman"/>
                      <w:bCs/>
                      <w:sz w:val="24"/>
                      <w:szCs w:val="24"/>
                      <w:lang w:val="en-US" w:eastAsia="zh-CN"/>
                    </w:rPr>
                    <w:t>监测因子</w:t>
                  </w:r>
                </w:p>
              </w:tc>
              <w:tc>
                <w:tcPr>
                  <w:tcW w:w="153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default" w:ascii="Times New Roman" w:hAnsi="Times New Roman" w:eastAsia="宋体" w:cs="Times New Roman"/>
                      <w:bCs/>
                      <w:sz w:val="24"/>
                      <w:szCs w:val="24"/>
                      <w:lang w:val="en-US" w:eastAsia="zh-CN"/>
                    </w:rPr>
                  </w:pPr>
                  <w:r>
                    <w:rPr>
                      <w:rFonts w:hint="default" w:ascii="Times New Roman" w:hAnsi="Times New Roman" w:eastAsia="宋体" w:cs="Times New Roman"/>
                      <w:bCs/>
                      <w:sz w:val="24"/>
                      <w:szCs w:val="24"/>
                      <w:lang w:val="en-US" w:eastAsia="zh-CN"/>
                    </w:rPr>
                    <w:t>监测频次</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4681"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花生粕包装工序袋式除尘器排气筒1#进、出口</w:t>
                  </w:r>
                </w:p>
              </w:tc>
              <w:tc>
                <w:tcPr>
                  <w:tcW w:w="2340"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颗粒物</w:t>
                  </w:r>
                </w:p>
              </w:tc>
              <w:tc>
                <w:tcPr>
                  <w:tcW w:w="1530"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default" w:ascii="Times New Roman" w:hAnsi="Times New Roman" w:eastAsia="宋体" w:cs="Times New Roman"/>
                      <w:bCs/>
                      <w:sz w:val="24"/>
                      <w:szCs w:val="24"/>
                      <w:lang w:val="en-US" w:eastAsia="zh-CN"/>
                    </w:rPr>
                  </w:pPr>
                  <w:r>
                    <w:rPr>
                      <w:rFonts w:hint="default" w:ascii="Times New Roman" w:hAnsi="Times New Roman" w:eastAsia="宋体" w:cs="Times New Roman"/>
                      <w:bCs/>
                      <w:sz w:val="24"/>
                      <w:szCs w:val="24"/>
                      <w:lang w:val="en-US" w:eastAsia="zh-CN"/>
                    </w:rPr>
                    <w:t>3次/周期，2个周期</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4681"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花生粕包装工序袋式除尘器排气筒2#进、出口</w:t>
                  </w:r>
                </w:p>
              </w:tc>
              <w:tc>
                <w:tcPr>
                  <w:tcW w:w="2340"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sz w:val="24"/>
                      <w:szCs w:val="24"/>
                      <w:lang w:eastAsia="zh-CN"/>
                    </w:rPr>
                  </w:pPr>
                </w:p>
              </w:tc>
              <w:tc>
                <w:tcPr>
                  <w:tcW w:w="1530"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line="240" w:lineRule="auto"/>
                    <w:ind w:firstLine="480" w:firstLineChars="200"/>
                    <w:jc w:val="center"/>
                    <w:textAlignment w:val="auto"/>
                    <w:rPr>
                      <w:rFonts w:hint="default" w:ascii="Times New Roman" w:hAnsi="Times New Roman" w:eastAsia="宋体" w:cs="Times New Roman"/>
                      <w:bCs/>
                      <w:sz w:val="24"/>
                      <w:szCs w:val="24"/>
                      <w:lang w:val="en-US" w:eastAsia="zh-CN"/>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4681"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花生饼破碎工序袋式除尘器排气筒出口</w:t>
                  </w:r>
                </w:p>
              </w:tc>
              <w:tc>
                <w:tcPr>
                  <w:tcW w:w="2340"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sz w:val="24"/>
                      <w:szCs w:val="24"/>
                      <w:lang w:eastAsia="zh-CN"/>
                    </w:rPr>
                  </w:pPr>
                </w:p>
              </w:tc>
              <w:tc>
                <w:tcPr>
                  <w:tcW w:w="1530"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line="240" w:lineRule="auto"/>
                    <w:ind w:firstLine="480" w:firstLineChars="200"/>
                    <w:jc w:val="center"/>
                    <w:textAlignment w:val="auto"/>
                    <w:rPr>
                      <w:rFonts w:hint="default" w:ascii="Times New Roman" w:hAnsi="Times New Roman" w:eastAsia="宋体" w:cs="Times New Roman"/>
                      <w:bCs/>
                      <w:sz w:val="24"/>
                      <w:szCs w:val="24"/>
                      <w:lang w:val="en-US" w:eastAsia="zh-CN"/>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81"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原料库上料输送工序袋式除尘器排气筒进、出口</w:t>
                  </w:r>
                </w:p>
              </w:tc>
              <w:tc>
                <w:tcPr>
                  <w:tcW w:w="2340"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sz w:val="24"/>
                      <w:szCs w:val="24"/>
                      <w:lang w:eastAsia="zh-CN"/>
                    </w:rPr>
                  </w:pPr>
                </w:p>
              </w:tc>
              <w:tc>
                <w:tcPr>
                  <w:tcW w:w="1530"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line="240" w:lineRule="auto"/>
                    <w:ind w:firstLine="480" w:firstLineChars="200"/>
                    <w:jc w:val="center"/>
                    <w:textAlignment w:val="auto"/>
                    <w:rPr>
                      <w:rFonts w:hint="default" w:ascii="Times New Roman" w:hAnsi="Times New Roman" w:eastAsia="宋体" w:cs="Times New Roman"/>
                      <w:bCs/>
                      <w:sz w:val="24"/>
                      <w:szCs w:val="24"/>
                      <w:lang w:val="en-US" w:eastAsia="zh-CN"/>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4681"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花生粕称重工序袋式除尘器排气筒进、出口</w:t>
                  </w:r>
                </w:p>
              </w:tc>
              <w:tc>
                <w:tcPr>
                  <w:tcW w:w="2340"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sz w:val="24"/>
                      <w:szCs w:val="24"/>
                      <w:lang w:eastAsia="zh-CN"/>
                    </w:rPr>
                  </w:pPr>
                </w:p>
              </w:tc>
              <w:tc>
                <w:tcPr>
                  <w:tcW w:w="1530"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line="240" w:lineRule="auto"/>
                    <w:ind w:firstLine="480" w:firstLineChars="200"/>
                    <w:jc w:val="center"/>
                    <w:textAlignment w:val="auto"/>
                    <w:rPr>
                      <w:rFonts w:hint="default" w:ascii="Times New Roman" w:hAnsi="Times New Roman" w:eastAsia="宋体" w:cs="Times New Roman"/>
                      <w:bCs/>
                      <w:sz w:val="24"/>
                      <w:szCs w:val="24"/>
                      <w:lang w:val="en-US" w:eastAsia="zh-CN"/>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4681"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浸出车间花生粕风送及仓储工序旋风除尘器进、出口</w:t>
                  </w:r>
                </w:p>
              </w:tc>
              <w:tc>
                <w:tcPr>
                  <w:tcW w:w="2340"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default" w:ascii="Times New Roman" w:hAnsi="Times New Roman" w:eastAsia="宋体" w:cs="Times New Roman"/>
                      <w:sz w:val="24"/>
                      <w:szCs w:val="24"/>
                      <w:lang w:val="en-US" w:eastAsia="zh-CN" w:bidi="ar-SA"/>
                    </w:rPr>
                  </w:pPr>
                </w:p>
              </w:tc>
              <w:tc>
                <w:tcPr>
                  <w:tcW w:w="1530"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line="240" w:lineRule="auto"/>
                    <w:ind w:firstLine="480" w:firstLineChars="200"/>
                    <w:jc w:val="center"/>
                    <w:textAlignment w:val="auto"/>
                    <w:rPr>
                      <w:rFonts w:hint="default" w:ascii="Times New Roman" w:hAnsi="Times New Roman" w:eastAsia="宋体" w:cs="Times New Roman"/>
                      <w:bCs/>
                      <w:sz w:val="24"/>
                      <w:szCs w:val="24"/>
                      <w:lang w:val="en-US" w:eastAsia="zh-CN"/>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4681"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浸出车间旋风除尘器+冷凝回收装置排气筒出口</w:t>
                  </w:r>
                </w:p>
              </w:tc>
              <w:tc>
                <w:tcPr>
                  <w:tcW w:w="23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颗粒物、非甲烷总烃</w:t>
                  </w:r>
                </w:p>
              </w:tc>
              <w:tc>
                <w:tcPr>
                  <w:tcW w:w="1530"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line="240" w:lineRule="auto"/>
                    <w:ind w:firstLine="480" w:firstLineChars="200"/>
                    <w:jc w:val="center"/>
                    <w:textAlignment w:val="auto"/>
                    <w:rPr>
                      <w:rFonts w:hint="default" w:ascii="Times New Roman" w:hAnsi="Times New Roman" w:eastAsia="宋体" w:cs="Times New Roman"/>
                      <w:bCs/>
                      <w:sz w:val="24"/>
                      <w:szCs w:val="24"/>
                      <w:lang w:val="en-US" w:eastAsia="zh-CN"/>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4681"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精炼车间碱液喷淋塔排气筒出口</w:t>
                  </w:r>
                </w:p>
              </w:tc>
              <w:tc>
                <w:tcPr>
                  <w:tcW w:w="2340"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非甲烷总烃</w:t>
                  </w:r>
                </w:p>
              </w:tc>
              <w:tc>
                <w:tcPr>
                  <w:tcW w:w="1530"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line="240" w:lineRule="auto"/>
                    <w:ind w:firstLine="480" w:firstLineChars="200"/>
                    <w:jc w:val="center"/>
                    <w:textAlignment w:val="auto"/>
                    <w:rPr>
                      <w:rFonts w:hint="default" w:ascii="Times New Roman" w:hAnsi="Times New Roman" w:eastAsia="宋体" w:cs="Times New Roman"/>
                      <w:bCs/>
                      <w:sz w:val="24"/>
                      <w:szCs w:val="24"/>
                      <w:lang w:val="en-US" w:eastAsia="zh-CN"/>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4681"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压榨车间花生米蒸炒工序等离子光氧一体机排气筒出口</w:t>
                  </w:r>
                </w:p>
              </w:tc>
              <w:tc>
                <w:tcPr>
                  <w:tcW w:w="2340"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sz w:val="24"/>
                      <w:szCs w:val="24"/>
                      <w:lang w:eastAsia="zh-CN"/>
                    </w:rPr>
                  </w:pPr>
                </w:p>
              </w:tc>
              <w:tc>
                <w:tcPr>
                  <w:tcW w:w="1530"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line="240" w:lineRule="auto"/>
                    <w:ind w:firstLine="480" w:firstLineChars="200"/>
                    <w:jc w:val="center"/>
                    <w:textAlignment w:val="auto"/>
                    <w:rPr>
                      <w:rFonts w:hint="default" w:ascii="Times New Roman" w:hAnsi="Times New Roman" w:eastAsia="宋体" w:cs="Times New Roman"/>
                      <w:bCs/>
                      <w:sz w:val="24"/>
                      <w:szCs w:val="24"/>
                      <w:lang w:val="en-US" w:eastAsia="zh-CN"/>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4681"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食堂油烟净化器出口</w:t>
                  </w:r>
                </w:p>
              </w:tc>
              <w:tc>
                <w:tcPr>
                  <w:tcW w:w="23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油烟</w:t>
                  </w:r>
                </w:p>
              </w:tc>
              <w:tc>
                <w:tcPr>
                  <w:tcW w:w="1530"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line="240" w:lineRule="auto"/>
                    <w:ind w:firstLine="480" w:firstLineChars="200"/>
                    <w:jc w:val="center"/>
                    <w:textAlignment w:val="auto"/>
                    <w:rPr>
                      <w:rFonts w:hint="default" w:ascii="Times New Roman" w:hAnsi="Times New Roman" w:eastAsia="宋体" w:cs="Times New Roman"/>
                      <w:bCs/>
                      <w:sz w:val="24"/>
                      <w:szCs w:val="24"/>
                      <w:lang w:val="en-US" w:eastAsia="zh-CN"/>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4681"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10t燃气锅炉低氮燃烧机排气筒出口</w:t>
                  </w:r>
                </w:p>
              </w:tc>
              <w:tc>
                <w:tcPr>
                  <w:tcW w:w="2340"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颗粒物、</w:t>
                  </w:r>
                  <w:r>
                    <w:rPr>
                      <w:rFonts w:hint="default" w:ascii="Times New Roman" w:hAnsi="Times New Roman" w:eastAsia="宋体" w:cs="Times New Roman"/>
                      <w:sz w:val="24"/>
                      <w:szCs w:val="24"/>
                      <w:lang w:val="en-US" w:eastAsia="zh-CN"/>
                    </w:rPr>
                    <w:t>SO</w:t>
                  </w:r>
                  <w:r>
                    <w:rPr>
                      <w:rFonts w:hint="default" w:ascii="Times New Roman" w:hAnsi="Times New Roman" w:eastAsia="宋体" w:cs="Times New Roman"/>
                      <w:sz w:val="24"/>
                      <w:szCs w:val="24"/>
                      <w:vertAlign w:val="subscript"/>
                      <w:lang w:val="en-US" w:eastAsia="zh-CN"/>
                    </w:rPr>
                    <w:t>2</w:t>
                  </w:r>
                  <w:r>
                    <w:rPr>
                      <w:rFonts w:hint="default" w:ascii="Times New Roman" w:hAnsi="Times New Roman" w:eastAsia="宋体" w:cs="Times New Roman"/>
                      <w:sz w:val="24"/>
                      <w:szCs w:val="24"/>
                      <w:vertAlign w:val="baseline"/>
                      <w:lang w:val="en-US" w:eastAsia="zh-CN"/>
                    </w:rPr>
                    <w:t>、</w:t>
                  </w:r>
                  <w:r>
                    <w:rPr>
                      <w:rFonts w:hint="default" w:ascii="Times New Roman" w:hAnsi="Times New Roman" w:eastAsia="宋体" w:cs="Times New Roman"/>
                      <w:sz w:val="24"/>
                      <w:szCs w:val="24"/>
                      <w:lang w:val="en-US" w:eastAsia="zh-CN"/>
                    </w:rPr>
                    <w:t>NO</w:t>
                  </w:r>
                  <w:r>
                    <w:rPr>
                      <w:rFonts w:hint="default" w:ascii="Times New Roman" w:hAnsi="Times New Roman" w:eastAsia="宋体" w:cs="Times New Roman"/>
                      <w:sz w:val="24"/>
                      <w:szCs w:val="24"/>
                      <w:vertAlign w:val="subscript"/>
                      <w:lang w:val="en-US" w:eastAsia="zh-CN"/>
                    </w:rPr>
                    <w:t>x</w:t>
                  </w:r>
                </w:p>
              </w:tc>
              <w:tc>
                <w:tcPr>
                  <w:tcW w:w="1530"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default" w:ascii="Times New Roman" w:hAnsi="Times New Roman" w:eastAsia="宋体" w:cs="Times New Roman"/>
                      <w:bCs/>
                      <w:sz w:val="24"/>
                      <w:szCs w:val="24"/>
                      <w:lang w:val="en-US" w:eastAsia="zh-CN"/>
                    </w:rPr>
                  </w:pPr>
                  <w:r>
                    <w:rPr>
                      <w:rFonts w:hint="default" w:ascii="Times New Roman" w:hAnsi="Times New Roman" w:eastAsia="宋体" w:cs="Times New Roman"/>
                      <w:bCs/>
                      <w:sz w:val="24"/>
                      <w:szCs w:val="24"/>
                      <w:lang w:val="en-US" w:eastAsia="zh-CN"/>
                    </w:rPr>
                    <w:t>3次/周期，1个周期</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4681"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2t燃气锅炉低氮燃烧机+烟气循环排气筒出口</w:t>
                  </w:r>
                </w:p>
              </w:tc>
              <w:tc>
                <w:tcPr>
                  <w:tcW w:w="2340"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sz w:val="24"/>
                      <w:szCs w:val="24"/>
                      <w:lang w:eastAsia="zh-CN"/>
                    </w:rPr>
                  </w:pPr>
                </w:p>
              </w:tc>
              <w:tc>
                <w:tcPr>
                  <w:tcW w:w="1530"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line="240" w:lineRule="auto"/>
                    <w:ind w:firstLine="480" w:firstLineChars="200"/>
                    <w:jc w:val="center"/>
                    <w:textAlignment w:val="auto"/>
                    <w:rPr>
                      <w:rFonts w:hint="default" w:ascii="Times New Roman" w:hAnsi="Times New Roman" w:eastAsia="宋体" w:cs="Times New Roman"/>
                      <w:bCs/>
                      <w:sz w:val="24"/>
                      <w:szCs w:val="24"/>
                      <w:lang w:val="en-US" w:eastAsia="zh-CN"/>
                    </w:rPr>
                  </w:pPr>
                </w:p>
              </w:tc>
            </w:tr>
          </w:tbl>
          <w:p>
            <w:pPr>
              <w:spacing w:before="62" w:beforeLines="20" w:line="360" w:lineRule="auto"/>
              <w:rPr>
                <w:rFonts w:hint="default" w:ascii="Times New Roman" w:hAnsi="Times New Roman" w:eastAsia="宋体"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31" w:hRule="atLeast"/>
          <w:jc w:val="center"/>
        </w:trPr>
        <w:tc>
          <w:tcPr>
            <w:tcW w:w="8924" w:type="dxa"/>
            <w:vAlign w:val="top"/>
          </w:tcPr>
          <w:p>
            <w:pPr>
              <w:keepNext w:val="0"/>
              <w:keepLines w:val="0"/>
              <w:pageBreakBefore w:val="0"/>
              <w:widowControl/>
              <w:kinsoku/>
              <w:wordWrap/>
              <w:overflowPunct/>
              <w:topLinePunct w:val="0"/>
              <w:autoSpaceDE/>
              <w:autoSpaceDN/>
              <w:bidi w:val="0"/>
              <w:adjustRightInd w:val="0"/>
              <w:snapToGrid w:val="0"/>
              <w:spacing w:before="181" w:beforeLines="50" w:after="0" w:line="360" w:lineRule="auto"/>
              <w:ind w:firstLine="480" w:firstLineChars="200"/>
              <w:textAlignment w:val="auto"/>
              <w:rPr>
                <w:rFonts w:hint="default" w:ascii="Times New Roman" w:hAnsi="Times New Roman" w:eastAsia="宋体" w:cs="Times New Roman"/>
                <w:color w:val="000000"/>
                <w:sz w:val="24"/>
                <w:szCs w:val="24"/>
                <w:lang w:val="en-US" w:eastAsia="zh-CN"/>
              </w:rPr>
            </w:pPr>
            <w:r>
              <w:rPr>
                <w:rFonts w:hint="eastAsia" w:ascii="Times New Roman" w:hAnsi="Times New Roman" w:eastAsia="宋体" w:cs="Times New Roman"/>
                <w:color w:val="000000"/>
                <w:sz w:val="24"/>
                <w:szCs w:val="24"/>
                <w:lang w:val="en-US" w:eastAsia="zh-CN"/>
              </w:rPr>
              <w:t>6.2</w:t>
            </w:r>
            <w:r>
              <w:rPr>
                <w:rFonts w:hint="default" w:ascii="Times New Roman" w:hAnsi="Times New Roman" w:eastAsia="宋体" w:cs="Times New Roman"/>
                <w:color w:val="000000"/>
                <w:sz w:val="24"/>
                <w:szCs w:val="24"/>
                <w:lang w:val="en-US" w:eastAsia="zh-CN"/>
              </w:rPr>
              <w:t>废水排放监测</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default" w:ascii="Times New Roman" w:hAnsi="Times New Roman" w:eastAsia="宋体" w:cs="Times New Roman"/>
                <w:color w:val="000000"/>
                <w:sz w:val="24"/>
                <w:szCs w:val="24"/>
                <w:lang w:val="en-US" w:eastAsia="zh-CN"/>
              </w:rPr>
            </w:pPr>
            <w:r>
              <w:rPr>
                <w:rFonts w:hint="eastAsia" w:ascii="Times New Roman" w:hAnsi="Times New Roman" w:eastAsia="宋体" w:cs="Times New Roman"/>
                <w:color w:val="000000"/>
                <w:sz w:val="24"/>
                <w:szCs w:val="24"/>
                <w:lang w:val="en-US" w:eastAsia="zh-CN"/>
              </w:rPr>
              <w:t>该项目</w:t>
            </w:r>
            <w:r>
              <w:rPr>
                <w:rFonts w:hint="default" w:ascii="Times New Roman" w:hAnsi="Times New Roman" w:eastAsia="宋体" w:cs="Times New Roman"/>
                <w:color w:val="000000"/>
                <w:sz w:val="24"/>
                <w:szCs w:val="24"/>
                <w:lang w:val="en-US" w:eastAsia="zh-CN"/>
              </w:rPr>
              <w:t>废水排放监测内容</w:t>
            </w:r>
            <w:r>
              <w:rPr>
                <w:rFonts w:hint="eastAsia" w:ascii="Times New Roman" w:hAnsi="Times New Roman" w:eastAsia="宋体" w:cs="Times New Roman"/>
                <w:color w:val="000000"/>
                <w:sz w:val="24"/>
                <w:szCs w:val="24"/>
                <w:lang w:val="en-US" w:eastAsia="zh-CN"/>
              </w:rPr>
              <w:t>见表6-3</w:t>
            </w:r>
            <w:r>
              <w:rPr>
                <w:rFonts w:hint="default" w:ascii="Times New Roman" w:hAnsi="Times New Roman" w:eastAsia="宋体" w:cs="Times New Roman"/>
                <w:color w:val="000000"/>
                <w:sz w:val="24"/>
                <w:szCs w:val="24"/>
                <w:lang w:val="en-US" w:eastAsia="zh-CN"/>
              </w:rPr>
              <w:t>。</w:t>
            </w:r>
          </w:p>
          <w:p>
            <w:pPr>
              <w:pStyle w:val="21"/>
              <w:keepNext w:val="0"/>
              <w:keepLines w:val="0"/>
              <w:pageBreakBefore w:val="0"/>
              <w:widowControl/>
              <w:kinsoku/>
              <w:wordWrap/>
              <w:overflowPunct/>
              <w:topLinePunct w:val="0"/>
              <w:autoSpaceDE/>
              <w:autoSpaceDN/>
              <w:bidi w:val="0"/>
              <w:adjustRightInd w:val="0"/>
              <w:snapToGrid w:val="0"/>
              <w:spacing w:before="181" w:beforeLines="50" w:after="0" w:line="360" w:lineRule="auto"/>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表</w:t>
            </w:r>
            <w:r>
              <w:rPr>
                <w:rFonts w:hint="eastAsia" w:ascii="Times New Roman" w:hAnsi="Times New Roman" w:eastAsia="宋体" w:cs="Times New Roman"/>
                <w:color w:val="auto"/>
                <w:sz w:val="24"/>
                <w:szCs w:val="24"/>
                <w:lang w:val="en-US" w:eastAsia="zh-CN"/>
              </w:rPr>
              <w:t>6-</w:t>
            </w:r>
            <w:r>
              <w:rPr>
                <w:rFonts w:hint="default" w:ascii="Times New Roman" w:hAnsi="Times New Roman" w:eastAsia="宋体" w:cs="Times New Roman"/>
                <w:color w:val="auto"/>
                <w:sz w:val="24"/>
                <w:szCs w:val="24"/>
              </w:rPr>
              <w:t>3  废水排放监测内容</w:t>
            </w:r>
          </w:p>
          <w:tbl>
            <w:tblPr>
              <w:tblStyle w:val="12"/>
              <w:tblW w:w="8283" w:type="dxa"/>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808"/>
              <w:gridCol w:w="3231"/>
              <w:gridCol w:w="2244"/>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2808" w:type="dxa"/>
                  <w:tcBorders>
                    <w:tl2br w:val="nil"/>
                    <w:tr2bl w:val="nil"/>
                  </w:tcBorders>
                  <w:noWrap w:val="0"/>
                  <w:vAlign w:val="center"/>
                </w:tcPr>
                <w:p>
                  <w:pPr>
                    <w:pStyle w:val="21"/>
                    <w:shd w:val="clear" w:color="auto" w:fill="auto"/>
                    <w:rPr>
                      <w:rFonts w:hint="default" w:ascii="Times New Roman" w:hAnsi="Times New Roman" w:eastAsia="宋体" w:cs="Times New Roman"/>
                      <w:color w:val="auto"/>
                    </w:rPr>
                  </w:pPr>
                  <w:r>
                    <w:rPr>
                      <w:rFonts w:hint="default" w:ascii="Times New Roman" w:hAnsi="Times New Roman" w:eastAsia="宋体" w:cs="Times New Roman"/>
                      <w:color w:val="auto"/>
                    </w:rPr>
                    <w:t>监测点位</w:t>
                  </w:r>
                </w:p>
              </w:tc>
              <w:tc>
                <w:tcPr>
                  <w:tcW w:w="3231" w:type="dxa"/>
                  <w:tcBorders>
                    <w:tl2br w:val="nil"/>
                    <w:tr2bl w:val="nil"/>
                  </w:tcBorders>
                  <w:noWrap w:val="0"/>
                  <w:vAlign w:val="center"/>
                </w:tcPr>
                <w:p>
                  <w:pPr>
                    <w:pStyle w:val="21"/>
                    <w:shd w:val="clear" w:color="auto" w:fill="auto"/>
                    <w:rPr>
                      <w:rFonts w:hint="default" w:ascii="Times New Roman" w:hAnsi="Times New Roman" w:eastAsia="宋体" w:cs="Times New Roman"/>
                      <w:color w:val="auto"/>
                    </w:rPr>
                  </w:pPr>
                  <w:r>
                    <w:rPr>
                      <w:rFonts w:hint="default" w:ascii="Times New Roman" w:hAnsi="Times New Roman" w:eastAsia="宋体" w:cs="Times New Roman"/>
                      <w:color w:val="auto"/>
                    </w:rPr>
                    <w:t>监测因子</w:t>
                  </w:r>
                </w:p>
              </w:tc>
              <w:tc>
                <w:tcPr>
                  <w:tcW w:w="2244" w:type="dxa"/>
                  <w:tcBorders>
                    <w:tl2br w:val="nil"/>
                    <w:tr2bl w:val="nil"/>
                  </w:tcBorders>
                  <w:noWrap w:val="0"/>
                  <w:vAlign w:val="center"/>
                </w:tcPr>
                <w:p>
                  <w:pPr>
                    <w:pStyle w:val="21"/>
                    <w:shd w:val="clear" w:color="auto" w:fill="auto"/>
                    <w:rPr>
                      <w:rFonts w:hint="default" w:ascii="Times New Roman" w:hAnsi="Times New Roman" w:eastAsia="宋体" w:cs="Times New Roman"/>
                      <w:color w:val="auto"/>
                    </w:rPr>
                  </w:pPr>
                  <w:r>
                    <w:rPr>
                      <w:rFonts w:hint="default" w:ascii="Times New Roman" w:hAnsi="Times New Roman" w:eastAsia="宋体" w:cs="Times New Roman"/>
                      <w:color w:val="auto"/>
                    </w:rPr>
                    <w:t>监测频次</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2808" w:type="dxa"/>
                  <w:tcBorders>
                    <w:tl2br w:val="nil"/>
                    <w:tr2bl w:val="nil"/>
                  </w:tcBorders>
                  <w:noWrap w:val="0"/>
                  <w:vAlign w:val="center"/>
                </w:tcPr>
                <w:p>
                  <w:pPr>
                    <w:pStyle w:val="21"/>
                    <w:shd w:val="clear" w:color="auto" w:fill="auto"/>
                    <w:rPr>
                      <w:rFonts w:hint="default" w:ascii="Times New Roman" w:hAnsi="Times New Roman" w:eastAsia="宋体" w:cs="Times New Roman"/>
                      <w:color w:val="auto"/>
                    </w:rPr>
                  </w:pPr>
                  <w:r>
                    <w:rPr>
                      <w:rFonts w:hint="eastAsia" w:ascii="Times New Roman" w:hAnsi="Times New Roman" w:eastAsia="宋体" w:cs="Times New Roman"/>
                      <w:color w:val="auto"/>
                      <w:lang w:eastAsia="zh-CN"/>
                    </w:rPr>
                    <w:t>厂区</w:t>
                  </w:r>
                  <w:r>
                    <w:rPr>
                      <w:rFonts w:hint="default" w:ascii="Times New Roman" w:hAnsi="Times New Roman" w:eastAsia="宋体" w:cs="Times New Roman"/>
                      <w:color w:val="auto"/>
                    </w:rPr>
                    <w:t>总排</w:t>
                  </w:r>
                  <w:r>
                    <w:rPr>
                      <w:rFonts w:hint="eastAsia" w:ascii="Times New Roman" w:hAnsi="Times New Roman" w:eastAsia="宋体" w:cs="Times New Roman"/>
                      <w:color w:val="auto"/>
                      <w:lang w:eastAsia="zh-CN"/>
                    </w:rPr>
                    <w:t>放</w:t>
                  </w:r>
                  <w:r>
                    <w:rPr>
                      <w:rFonts w:hint="default" w:ascii="Times New Roman" w:hAnsi="Times New Roman" w:eastAsia="宋体" w:cs="Times New Roman"/>
                      <w:color w:val="auto"/>
                    </w:rPr>
                    <w:t>口</w:t>
                  </w:r>
                </w:p>
              </w:tc>
              <w:tc>
                <w:tcPr>
                  <w:tcW w:w="3231" w:type="dxa"/>
                  <w:tcBorders>
                    <w:tl2br w:val="nil"/>
                    <w:tr2bl w:val="nil"/>
                  </w:tcBorders>
                  <w:noWrap w:val="0"/>
                  <w:vAlign w:val="center"/>
                </w:tcPr>
                <w:p>
                  <w:pPr>
                    <w:pStyle w:val="21"/>
                    <w:keepNext w:val="0"/>
                    <w:keepLines w:val="0"/>
                    <w:pageBreakBefore w:val="0"/>
                    <w:widowControl/>
                    <w:shd w:val="clear" w:color="auto" w:fill="auto"/>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auto"/>
                      <w:lang w:eastAsia="zh-CN"/>
                    </w:rPr>
                  </w:pPr>
                  <w:r>
                    <w:rPr>
                      <w:rFonts w:hint="default" w:ascii="Times New Roman" w:hAnsi="Times New Roman" w:eastAsia="宋体" w:cs="Times New Roman"/>
                      <w:color w:val="auto"/>
                      <w:highlight w:val="none"/>
                      <w:lang w:val="en-US" w:eastAsia="zh-CN"/>
                    </w:rPr>
                    <w:t>p</w:t>
                  </w:r>
                  <w:r>
                    <w:rPr>
                      <w:rFonts w:hint="default" w:ascii="Times New Roman" w:hAnsi="Times New Roman" w:eastAsia="宋体" w:cs="Times New Roman"/>
                      <w:color w:val="auto"/>
                      <w:highlight w:val="none"/>
                    </w:rPr>
                    <w:t>H</w:t>
                  </w:r>
                  <w:r>
                    <w:rPr>
                      <w:rFonts w:hint="default" w:ascii="Times New Roman" w:hAnsi="Times New Roman" w:eastAsia="宋体" w:cs="Times New Roman"/>
                      <w:color w:val="auto"/>
                    </w:rPr>
                    <w:t>、</w:t>
                  </w:r>
                  <w:r>
                    <w:rPr>
                      <w:rFonts w:hint="default" w:ascii="Times New Roman" w:hAnsi="Times New Roman" w:eastAsia="宋体" w:cs="Times New Roman"/>
                      <w:color w:val="auto"/>
                      <w:lang w:eastAsia="zh-CN"/>
                    </w:rPr>
                    <w:t>化学需氧量</w:t>
                  </w:r>
                  <w:r>
                    <w:rPr>
                      <w:rFonts w:hint="default" w:ascii="Times New Roman" w:hAnsi="Times New Roman" w:eastAsia="宋体" w:cs="Times New Roman"/>
                      <w:color w:val="auto"/>
                    </w:rPr>
                    <w:t>、氨氮、</w:t>
                  </w:r>
                  <w:r>
                    <w:rPr>
                      <w:rFonts w:hint="eastAsia" w:ascii="Times New Roman" w:hAnsi="Times New Roman" w:eastAsia="宋体" w:cs="Times New Roman"/>
                      <w:color w:val="auto"/>
                      <w:lang w:eastAsia="zh-CN"/>
                    </w:rPr>
                    <w:t>悬浮物</w:t>
                  </w:r>
                  <w:r>
                    <w:rPr>
                      <w:rFonts w:hint="default" w:ascii="Times New Roman" w:hAnsi="Times New Roman" w:eastAsia="宋体" w:cs="Times New Roman"/>
                      <w:color w:val="auto"/>
                    </w:rPr>
                    <w:t>、</w:t>
                  </w:r>
                  <w:r>
                    <w:rPr>
                      <w:rFonts w:hint="eastAsia" w:ascii="Times New Roman" w:hAnsi="Times New Roman" w:eastAsia="宋体" w:cs="Times New Roman"/>
                      <w:color w:val="auto"/>
                      <w:lang w:eastAsia="zh-CN"/>
                    </w:rPr>
                    <w:t>五日生化需氧量、动植物油</w:t>
                  </w:r>
                </w:p>
              </w:tc>
              <w:tc>
                <w:tcPr>
                  <w:tcW w:w="2244" w:type="dxa"/>
                  <w:tcBorders>
                    <w:tl2br w:val="nil"/>
                    <w:tr2bl w:val="nil"/>
                  </w:tcBorders>
                  <w:noWrap w:val="0"/>
                  <w:vAlign w:val="center"/>
                </w:tcPr>
                <w:p>
                  <w:pPr>
                    <w:pStyle w:val="21"/>
                    <w:shd w:val="clear" w:color="auto" w:fill="auto"/>
                    <w:rPr>
                      <w:rFonts w:hint="default" w:ascii="Times New Roman" w:hAnsi="Times New Roman" w:eastAsia="宋体" w:cs="Times New Roman"/>
                      <w:color w:val="auto"/>
                    </w:rPr>
                  </w:pPr>
                  <w:r>
                    <w:rPr>
                      <w:rFonts w:hint="default" w:ascii="Times New Roman" w:hAnsi="Times New Roman" w:eastAsia="宋体" w:cs="Times New Roman"/>
                      <w:color w:val="auto"/>
                      <w:kern w:val="0"/>
                    </w:rPr>
                    <w:t>每天</w:t>
                  </w:r>
                  <w:r>
                    <w:rPr>
                      <w:rFonts w:hint="default" w:ascii="Times New Roman" w:hAnsi="Times New Roman" w:eastAsia="宋体" w:cs="Times New Roman"/>
                      <w:color w:val="auto"/>
                      <w:kern w:val="0"/>
                      <w:lang w:val="en-US" w:eastAsia="zh-CN"/>
                    </w:rPr>
                    <w:t>4</w:t>
                  </w:r>
                  <w:r>
                    <w:rPr>
                      <w:rFonts w:hint="default" w:ascii="Times New Roman" w:hAnsi="Times New Roman" w:eastAsia="宋体" w:cs="Times New Roman"/>
                      <w:color w:val="auto"/>
                      <w:kern w:val="0"/>
                    </w:rPr>
                    <w:t>次，连续监测2天</w:t>
                  </w:r>
                </w:p>
              </w:tc>
            </w:tr>
          </w:tbl>
          <w:p>
            <w:pPr>
              <w:keepNext w:val="0"/>
              <w:keepLines w:val="0"/>
              <w:pageBreakBefore w:val="0"/>
              <w:widowControl/>
              <w:kinsoku/>
              <w:wordWrap/>
              <w:overflowPunct/>
              <w:topLinePunct w:val="0"/>
              <w:autoSpaceDE/>
              <w:autoSpaceDN/>
              <w:bidi w:val="0"/>
              <w:adjustRightInd w:val="0"/>
              <w:snapToGrid w:val="0"/>
              <w:spacing w:before="181" w:beforeLines="50" w:after="0" w:line="360" w:lineRule="auto"/>
              <w:ind w:firstLine="480" w:firstLineChars="200"/>
              <w:textAlignment w:val="auto"/>
              <w:outlineLvl w:val="2"/>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lang w:val="en-US" w:eastAsia="zh-CN"/>
              </w:rPr>
              <w:t>6.</w:t>
            </w:r>
            <w:r>
              <w:rPr>
                <w:rFonts w:hint="eastAsia" w:ascii="Times New Roman" w:hAnsi="Times New Roman" w:eastAsia="宋体" w:cs="Times New Roman"/>
                <w:kern w:val="0"/>
                <w:sz w:val="24"/>
                <w:szCs w:val="24"/>
                <w:lang w:val="en-US" w:eastAsia="zh-CN"/>
              </w:rPr>
              <w:t>3</w:t>
            </w:r>
            <w:r>
              <w:rPr>
                <w:rFonts w:hint="default" w:ascii="Times New Roman" w:hAnsi="Times New Roman" w:eastAsia="宋体" w:cs="Times New Roman"/>
                <w:kern w:val="0"/>
                <w:sz w:val="24"/>
                <w:szCs w:val="24"/>
              </w:rPr>
              <w:t>噪声排放监测</w:t>
            </w:r>
          </w:p>
          <w:p>
            <w:pPr>
              <w:keepNext w:val="0"/>
              <w:keepLines w:val="0"/>
              <w:pageBreakBefore w:val="0"/>
              <w:widowControl/>
              <w:kinsoku/>
              <w:wordWrap/>
              <w:overflowPunct/>
              <w:topLinePunct w:val="0"/>
              <w:autoSpaceDE/>
              <w:autoSpaceDN/>
              <w:bidi w:val="0"/>
              <w:adjustRightInd w:val="0"/>
              <w:snapToGrid w:val="0"/>
              <w:spacing w:after="0" w:line="384" w:lineRule="auto"/>
              <w:ind w:firstLine="360" w:firstLineChars="150"/>
              <w:textAlignment w:val="auto"/>
              <w:outlineLvl w:val="2"/>
              <w:rPr>
                <w:rFonts w:hint="default" w:ascii="Times New Roman" w:hAnsi="Times New Roman" w:eastAsia="宋体" w:cs="Times New Roman"/>
                <w:sz w:val="24"/>
                <w:szCs w:val="24"/>
              </w:rPr>
            </w:pPr>
            <w:r>
              <w:rPr>
                <w:rFonts w:hint="default" w:ascii="Times New Roman" w:hAnsi="Times New Roman" w:eastAsia="宋体" w:cs="Times New Roman"/>
                <w:kern w:val="0"/>
                <w:sz w:val="24"/>
                <w:szCs w:val="24"/>
              </w:rPr>
              <w:t>该项目噪声排放监测内容见表</w:t>
            </w:r>
            <w:r>
              <w:rPr>
                <w:rFonts w:hint="default" w:ascii="Times New Roman" w:hAnsi="Times New Roman" w:eastAsia="宋体" w:cs="Times New Roman"/>
                <w:kern w:val="0"/>
                <w:sz w:val="24"/>
                <w:szCs w:val="24"/>
                <w:lang w:val="en-US" w:eastAsia="zh-CN"/>
              </w:rPr>
              <w:t>6</w:t>
            </w:r>
            <w:r>
              <w:rPr>
                <w:rFonts w:hint="default" w:ascii="Times New Roman" w:hAnsi="Times New Roman" w:eastAsia="宋体" w:cs="Times New Roman"/>
                <w:kern w:val="0"/>
                <w:sz w:val="24"/>
                <w:szCs w:val="24"/>
              </w:rPr>
              <w:t>-</w:t>
            </w:r>
            <w:r>
              <w:rPr>
                <w:rFonts w:hint="eastAsia" w:ascii="Times New Roman" w:hAnsi="Times New Roman" w:eastAsia="宋体" w:cs="Times New Roman"/>
                <w:kern w:val="0"/>
                <w:sz w:val="24"/>
                <w:szCs w:val="24"/>
                <w:lang w:val="en-US" w:eastAsia="zh-CN"/>
              </w:rPr>
              <w:t>4</w:t>
            </w:r>
            <w:r>
              <w:rPr>
                <w:rFonts w:hint="default" w:ascii="Times New Roman" w:hAnsi="Times New Roman" w:eastAsia="宋体" w:cs="Times New Roman"/>
                <w:kern w:val="0"/>
                <w:sz w:val="24"/>
                <w:szCs w:val="24"/>
              </w:rPr>
              <w:t>。</w:t>
            </w:r>
          </w:p>
          <w:p>
            <w:pPr>
              <w:pStyle w:val="21"/>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表</w:t>
            </w:r>
            <w:r>
              <w:rPr>
                <w:rFonts w:hint="default" w:ascii="Times New Roman" w:hAnsi="Times New Roman" w:eastAsia="宋体" w:cs="Times New Roman"/>
                <w:color w:val="auto"/>
                <w:sz w:val="24"/>
                <w:szCs w:val="24"/>
                <w:lang w:val="en-US" w:eastAsia="zh-CN"/>
              </w:rPr>
              <w:t>6</w:t>
            </w:r>
            <w:r>
              <w:rPr>
                <w:rFonts w:hint="default" w:ascii="Times New Roman" w:hAnsi="Times New Roman" w:eastAsia="宋体" w:cs="Times New Roman"/>
                <w:color w:val="auto"/>
                <w:sz w:val="24"/>
                <w:szCs w:val="24"/>
              </w:rPr>
              <w:t>-</w:t>
            </w:r>
            <w:r>
              <w:rPr>
                <w:rFonts w:hint="eastAsia" w:ascii="Times New Roman" w:hAnsi="Times New Roman" w:eastAsia="宋体" w:cs="Times New Roman"/>
                <w:color w:val="auto"/>
                <w:sz w:val="24"/>
                <w:szCs w:val="24"/>
                <w:lang w:val="en-US" w:eastAsia="zh-CN"/>
              </w:rPr>
              <w:t>4</w:t>
            </w:r>
            <w:r>
              <w:rPr>
                <w:rFonts w:hint="default" w:ascii="Times New Roman" w:hAnsi="Times New Roman" w:eastAsia="宋体" w:cs="Times New Roman"/>
                <w:color w:val="auto"/>
                <w:sz w:val="24"/>
                <w:szCs w:val="24"/>
              </w:rPr>
              <w:t xml:space="preserve">   噪声排放监测内容</w:t>
            </w:r>
          </w:p>
          <w:tbl>
            <w:tblPr>
              <w:tblStyle w:val="12"/>
              <w:tblW w:w="8642" w:type="dxa"/>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4004"/>
              <w:gridCol w:w="1663"/>
              <w:gridCol w:w="2975"/>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4004" w:type="dxa"/>
                  <w:noWrap w:val="0"/>
                  <w:vAlign w:val="center"/>
                </w:tcPr>
                <w:p>
                  <w:pPr>
                    <w:pStyle w:val="21"/>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监测点位</w:t>
                  </w:r>
                </w:p>
              </w:tc>
              <w:tc>
                <w:tcPr>
                  <w:tcW w:w="1663" w:type="dxa"/>
                  <w:noWrap w:val="0"/>
                  <w:vAlign w:val="center"/>
                </w:tcPr>
                <w:p>
                  <w:pPr>
                    <w:pStyle w:val="21"/>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监测因子</w:t>
                  </w:r>
                </w:p>
              </w:tc>
              <w:tc>
                <w:tcPr>
                  <w:tcW w:w="2975" w:type="dxa"/>
                  <w:noWrap w:val="0"/>
                  <w:vAlign w:val="center"/>
                </w:tcPr>
                <w:p>
                  <w:pPr>
                    <w:pStyle w:val="21"/>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监测频次</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72" w:hRule="atLeast"/>
                <w:jc w:val="center"/>
              </w:trPr>
              <w:tc>
                <w:tcPr>
                  <w:tcW w:w="4004"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东、</w:t>
                  </w:r>
                  <w:r>
                    <w:rPr>
                      <w:rFonts w:hint="eastAsia" w:ascii="Times New Roman" w:hAnsi="Times New Roman" w:eastAsia="宋体" w:cs="Times New Roman"/>
                      <w:color w:val="auto"/>
                      <w:sz w:val="24"/>
                      <w:szCs w:val="24"/>
                      <w:lang w:eastAsia="zh-CN"/>
                    </w:rPr>
                    <w:t>南、</w:t>
                  </w:r>
                  <w:r>
                    <w:rPr>
                      <w:rFonts w:hint="default" w:ascii="Times New Roman" w:hAnsi="Times New Roman" w:eastAsia="宋体" w:cs="Times New Roman"/>
                      <w:color w:val="auto"/>
                      <w:sz w:val="24"/>
                      <w:szCs w:val="24"/>
                    </w:rPr>
                    <w:t>西、北四厂界</w:t>
                  </w:r>
                </w:p>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共</w:t>
                  </w:r>
                  <w:r>
                    <w:rPr>
                      <w:rFonts w:hint="eastAsia" w:ascii="Times New Roman" w:hAnsi="Times New Roman" w:eastAsia="宋体" w:cs="Times New Roman"/>
                      <w:color w:val="auto"/>
                      <w:sz w:val="24"/>
                      <w:szCs w:val="24"/>
                      <w:lang w:val="en-US" w:eastAsia="zh-CN"/>
                    </w:rPr>
                    <w:t>4</w:t>
                  </w:r>
                  <w:r>
                    <w:rPr>
                      <w:rFonts w:hint="default" w:ascii="Times New Roman" w:hAnsi="Times New Roman" w:eastAsia="宋体" w:cs="Times New Roman"/>
                      <w:color w:val="auto"/>
                      <w:sz w:val="24"/>
                      <w:szCs w:val="24"/>
                    </w:rPr>
                    <w:t>个监测点</w:t>
                  </w:r>
                </w:p>
              </w:tc>
              <w:tc>
                <w:tcPr>
                  <w:tcW w:w="1663" w:type="dxa"/>
                  <w:noWrap w:val="0"/>
                  <w:vAlign w:val="center"/>
                </w:tcPr>
                <w:p>
                  <w:pPr>
                    <w:pStyle w:val="21"/>
                    <w:spacing w:line="240" w:lineRule="auto"/>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等效声级</w:t>
                  </w:r>
                </w:p>
              </w:tc>
              <w:tc>
                <w:tcPr>
                  <w:tcW w:w="2975"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kern w:val="0"/>
                      <w:sz w:val="24"/>
                      <w:szCs w:val="24"/>
                    </w:rPr>
                    <w:t>昼、夜各检测1次</w:t>
                  </w:r>
                  <w:r>
                    <w:rPr>
                      <w:rFonts w:hint="default" w:ascii="Times New Roman" w:hAnsi="Times New Roman" w:eastAsia="宋体" w:cs="Times New Roman"/>
                      <w:color w:val="auto"/>
                      <w:kern w:val="0"/>
                      <w:sz w:val="24"/>
                      <w:szCs w:val="24"/>
                      <w:lang w:eastAsia="zh-CN"/>
                    </w:rPr>
                    <w:t>，</w:t>
                  </w:r>
                  <w:r>
                    <w:rPr>
                      <w:rFonts w:hint="default" w:ascii="Times New Roman" w:hAnsi="Times New Roman" w:eastAsia="宋体" w:cs="Times New Roman"/>
                      <w:color w:val="auto"/>
                      <w:kern w:val="0"/>
                      <w:sz w:val="24"/>
                      <w:szCs w:val="24"/>
                    </w:rPr>
                    <w:t>检测2天</w:t>
                  </w:r>
                </w:p>
              </w:tc>
            </w:tr>
          </w:tbl>
          <w:p>
            <w:pPr>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ascii="Times New Roman" w:hAnsi="Times New Roman" w:eastAsia="宋体" w:cs="Times New Roman"/>
                <w:color w:val="auto"/>
                <w:sz w:val="24"/>
                <w:szCs w:val="24"/>
                <w:lang w:val="en-US" w:eastAsia="zh-CN"/>
              </w:rPr>
            </w:pPr>
          </w:p>
          <w:p>
            <w:pPr>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default" w:ascii="Times New Roman" w:hAnsi="Times New Roman" w:eastAsia="宋体" w:cs="Times New Roman"/>
                <w:color w:val="auto"/>
                <w:sz w:val="24"/>
                <w:szCs w:val="24"/>
              </w:rPr>
            </w:pPr>
            <w:r>
              <w:rPr>
                <w:rFonts w:hint="eastAsia" w:ascii="Times New Roman" w:hAnsi="Times New Roman" w:eastAsia="宋体" w:cs="Times New Roman"/>
                <w:color w:val="auto"/>
                <w:sz w:val="24"/>
                <w:szCs w:val="24"/>
                <w:lang w:val="en-US" w:eastAsia="zh-CN"/>
              </w:rPr>
              <w:t>6</w:t>
            </w:r>
            <w:r>
              <w:rPr>
                <w:rFonts w:hint="default" w:ascii="Times New Roman" w:hAnsi="Times New Roman" w:eastAsia="宋体" w:cs="Times New Roman"/>
                <w:color w:val="auto"/>
                <w:sz w:val="24"/>
                <w:szCs w:val="24"/>
                <w:lang w:val="en-US" w:eastAsia="zh-CN"/>
              </w:rPr>
              <w:t>.</w:t>
            </w:r>
            <w:r>
              <w:rPr>
                <w:rFonts w:hint="eastAsia" w:ascii="Times New Roman" w:hAnsi="Times New Roman" w:eastAsia="宋体" w:cs="Times New Roman"/>
                <w:color w:val="auto"/>
                <w:sz w:val="24"/>
                <w:szCs w:val="24"/>
                <w:lang w:val="en-US" w:eastAsia="zh-CN"/>
              </w:rPr>
              <w:t>4</w:t>
            </w:r>
            <w:r>
              <w:rPr>
                <w:rFonts w:hint="default" w:ascii="Times New Roman" w:hAnsi="Times New Roman" w:eastAsia="宋体" w:cs="Times New Roman"/>
                <w:color w:val="auto"/>
                <w:sz w:val="24"/>
                <w:szCs w:val="24"/>
              </w:rPr>
              <w:t>主要污染物排放总量核算</w:t>
            </w:r>
          </w:p>
          <w:p>
            <w:pPr>
              <w:spacing w:before="62" w:beforeLines="20" w:line="360" w:lineRule="auto"/>
              <w:ind w:firstLine="480" w:firstLineChars="20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4"/>
                <w:szCs w:val="24"/>
              </w:rPr>
              <w:t>根据监测结果，核算该项目主要污染物年排放总量，并与建设项目主要污染物总量指标进行比对。</w:t>
            </w:r>
          </w:p>
          <w:p>
            <w:pPr>
              <w:spacing w:before="62" w:beforeLines="20" w:line="360" w:lineRule="auto"/>
              <w:rPr>
                <w:rFonts w:hint="default" w:ascii="Times New Roman" w:hAnsi="Times New Roman" w:eastAsia="宋体" w:cs="Times New Roman"/>
                <w:color w:val="000000"/>
                <w:sz w:val="24"/>
                <w:szCs w:val="24"/>
              </w:rPr>
            </w:pPr>
          </w:p>
        </w:tc>
      </w:tr>
    </w:tbl>
    <w:p>
      <w:pPr>
        <w:spacing w:after="0" w:afterLines="0" w:line="360" w:lineRule="auto"/>
        <w:rPr>
          <w:rFonts w:hint="default" w:ascii="Times New Roman" w:hAnsi="Times New Roman" w:eastAsia="宋体" w:cs="Times New Roman"/>
          <w:b/>
          <w:color w:val="000000"/>
          <w:sz w:val="24"/>
          <w:szCs w:val="24"/>
        </w:rPr>
      </w:pPr>
    </w:p>
    <w:p>
      <w:pPr>
        <w:spacing w:after="0" w:afterLines="0" w:line="360" w:lineRule="auto"/>
        <w:rPr>
          <w:rFonts w:hint="default" w:ascii="Times New Roman" w:hAnsi="Times New Roman" w:eastAsia="宋体" w:cs="Times New Roman"/>
          <w:b/>
          <w:color w:val="000000"/>
          <w:sz w:val="24"/>
          <w:szCs w:val="24"/>
        </w:rPr>
      </w:pPr>
    </w:p>
    <w:p>
      <w:pPr>
        <w:spacing w:after="0" w:afterLines="0" w:line="360" w:lineRule="auto"/>
        <w:rPr>
          <w:rFonts w:hint="default" w:ascii="Times New Roman" w:hAnsi="Times New Roman" w:eastAsia="宋体" w:cs="Times New Roman"/>
          <w:b/>
          <w:color w:val="000000"/>
          <w:sz w:val="24"/>
          <w:szCs w:val="24"/>
        </w:rPr>
      </w:pPr>
    </w:p>
    <w:p>
      <w:pPr>
        <w:spacing w:after="0" w:afterLines="0" w:line="360" w:lineRule="auto"/>
        <w:rPr>
          <w:rFonts w:hint="default" w:ascii="Times New Roman" w:hAnsi="Times New Roman" w:eastAsia="宋体" w:cs="Times New Roman"/>
          <w:b/>
          <w:color w:val="000000"/>
          <w:sz w:val="24"/>
          <w:szCs w:val="24"/>
        </w:rPr>
      </w:pPr>
      <w:r>
        <w:rPr>
          <w:rFonts w:hint="default" w:ascii="Times New Roman" w:hAnsi="Times New Roman" w:eastAsia="宋体" w:cs="Times New Roman"/>
          <w:b/>
          <w:color w:val="000000"/>
          <w:sz w:val="24"/>
          <w:szCs w:val="24"/>
        </w:rPr>
        <w:t>表七</w:t>
      </w:r>
    </w:p>
    <w:tbl>
      <w:tblPr>
        <w:tblStyle w:val="12"/>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15" w:hRule="atLeast"/>
          <w:jc w:val="center"/>
        </w:trPr>
        <w:tc>
          <w:tcPr>
            <w:tcW w:w="8862" w:type="dxa"/>
            <w:vAlign w:val="top"/>
          </w:tcPr>
          <w:p>
            <w:pPr>
              <w:spacing w:before="62" w:beforeLines="20" w:line="360" w:lineRule="auto"/>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验收监测期间生产工况记录：</w:t>
            </w:r>
          </w:p>
          <w:p>
            <w:pPr>
              <w:pStyle w:val="2"/>
              <w:jc w:val="center"/>
              <w:rPr>
                <w:rFonts w:hint="default" w:ascii="Times New Roman" w:hAnsi="Times New Roman" w:cs="Times New Roman" w:eastAsiaTheme="minorEastAsia"/>
                <w:color w:val="000000"/>
                <w:sz w:val="24"/>
                <w:szCs w:val="24"/>
                <w:lang w:val="en-US" w:eastAsia="zh-CN" w:bidi="ar-SA"/>
              </w:rPr>
            </w:pPr>
            <w:bookmarkStart w:id="13" w:name="_Toc8169"/>
            <w:bookmarkStart w:id="14" w:name="_Toc25866"/>
            <w:bookmarkStart w:id="15" w:name="_Toc31240"/>
            <w:r>
              <w:rPr>
                <w:rFonts w:ascii="Times New Roman" w:hAnsi="Times New Roman" w:cs="Times New Roman" w:eastAsiaTheme="minorEastAsia"/>
                <w:color w:val="000000"/>
                <w:sz w:val="24"/>
                <w:szCs w:val="24"/>
                <w:lang w:val="en-US" w:eastAsia="zh-CN" w:bidi="ar-SA"/>
              </w:rPr>
              <w:t>表</w:t>
            </w:r>
            <w:r>
              <w:rPr>
                <w:rFonts w:hint="eastAsia" w:ascii="Times New Roman" w:hAnsi="Times New Roman" w:cs="Times New Roman" w:eastAsiaTheme="minorEastAsia"/>
                <w:color w:val="000000"/>
                <w:sz w:val="24"/>
                <w:szCs w:val="24"/>
                <w:lang w:val="en-US" w:eastAsia="zh-CN" w:bidi="ar-SA"/>
              </w:rPr>
              <w:t>7</w:t>
            </w:r>
            <w:r>
              <w:rPr>
                <w:rFonts w:ascii="Times New Roman" w:hAnsi="Times New Roman" w:cs="Times New Roman" w:eastAsiaTheme="minorEastAsia"/>
                <w:color w:val="000000"/>
                <w:sz w:val="24"/>
                <w:szCs w:val="24"/>
                <w:lang w:val="en-US" w:eastAsia="zh-CN" w:bidi="ar-SA"/>
              </w:rPr>
              <w:t>-1验收监测期间生产工况调查表</w:t>
            </w:r>
            <w:bookmarkEnd w:id="13"/>
            <w:bookmarkEnd w:id="14"/>
            <w:bookmarkEnd w:id="15"/>
          </w:p>
          <w:tbl>
            <w:tblPr>
              <w:tblStyle w:val="12"/>
              <w:tblpPr w:leftFromText="180" w:rightFromText="180" w:vertAnchor="text" w:horzAnchor="page" w:tblpXSpec="center" w:tblpY="172"/>
              <w:tblOverlap w:val="never"/>
              <w:tblW w:w="8680" w:type="dxa"/>
              <w:jc w:val="center"/>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1693"/>
              <w:gridCol w:w="1920"/>
              <w:gridCol w:w="1735"/>
              <w:gridCol w:w="1543"/>
              <w:gridCol w:w="1789"/>
            </w:tblGrid>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870" w:hRule="atLeast"/>
                <w:jc w:val="center"/>
              </w:trPr>
              <w:tc>
                <w:tcPr>
                  <w:tcW w:w="1693"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sz w:val="24"/>
                      <w:szCs w:val="24"/>
                      <w:u w:val="none"/>
                    </w:rPr>
                  </w:pPr>
                  <w:r>
                    <w:rPr>
                      <w:rFonts w:hint="default" w:ascii="Times New Roman" w:hAnsi="Times New Roman" w:eastAsia="宋体" w:cs="Times New Roman"/>
                      <w:sz w:val="24"/>
                      <w:szCs w:val="24"/>
                      <w:u w:val="none"/>
                    </w:rPr>
                    <w:t>生产日期</w:t>
                  </w:r>
                </w:p>
              </w:tc>
              <w:tc>
                <w:tcPr>
                  <w:tcW w:w="1920"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sz w:val="24"/>
                      <w:szCs w:val="24"/>
                      <w:u w:val="none"/>
                    </w:rPr>
                  </w:pPr>
                  <w:r>
                    <w:rPr>
                      <w:rFonts w:hint="default" w:ascii="Times New Roman" w:hAnsi="Times New Roman" w:eastAsia="宋体" w:cs="Times New Roman"/>
                      <w:sz w:val="24"/>
                      <w:szCs w:val="24"/>
                      <w:u w:val="none"/>
                    </w:rPr>
                    <w:t>产品名称</w:t>
                  </w:r>
                </w:p>
              </w:tc>
              <w:tc>
                <w:tcPr>
                  <w:tcW w:w="1735"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sz w:val="24"/>
                      <w:szCs w:val="24"/>
                      <w:u w:val="none"/>
                    </w:rPr>
                  </w:pPr>
                  <w:r>
                    <w:rPr>
                      <w:rFonts w:hint="default" w:ascii="Times New Roman" w:hAnsi="Times New Roman" w:eastAsia="宋体" w:cs="Times New Roman"/>
                      <w:sz w:val="24"/>
                      <w:szCs w:val="24"/>
                      <w:u w:val="none"/>
                    </w:rPr>
                    <w:t>设计产量</w:t>
                  </w:r>
                </w:p>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sz w:val="24"/>
                      <w:szCs w:val="24"/>
                      <w:u w:val="none"/>
                      <w:lang w:eastAsia="zh-CN"/>
                    </w:rPr>
                  </w:pPr>
                  <w:r>
                    <w:rPr>
                      <w:rFonts w:hint="default" w:ascii="Times New Roman" w:hAnsi="Times New Roman" w:eastAsia="宋体" w:cs="Times New Roman"/>
                      <w:sz w:val="24"/>
                      <w:szCs w:val="24"/>
                      <w:u w:val="none"/>
                      <w:lang w:eastAsia="zh-CN"/>
                    </w:rPr>
                    <w:t>（</w:t>
                  </w:r>
                  <w:r>
                    <w:rPr>
                      <w:rFonts w:hint="eastAsia" w:ascii="Times New Roman" w:hAnsi="Times New Roman" w:eastAsia="宋体" w:cs="Times New Roman"/>
                      <w:sz w:val="24"/>
                      <w:szCs w:val="24"/>
                      <w:u w:val="none"/>
                      <w:lang w:eastAsia="zh-CN"/>
                    </w:rPr>
                    <w:t>吨</w:t>
                  </w:r>
                  <w:r>
                    <w:rPr>
                      <w:rFonts w:hint="default" w:ascii="Times New Roman" w:hAnsi="Times New Roman" w:eastAsia="宋体" w:cs="Times New Roman"/>
                      <w:snapToGrid w:val="0"/>
                      <w:sz w:val="24"/>
                      <w:szCs w:val="24"/>
                      <w:u w:val="none"/>
                      <w:lang w:val="en-US" w:eastAsia="zh-CN"/>
                    </w:rPr>
                    <w:t>/</w:t>
                  </w:r>
                  <w:r>
                    <w:rPr>
                      <w:rFonts w:hint="eastAsia" w:ascii="Times New Roman" w:hAnsi="Times New Roman" w:eastAsia="宋体" w:cs="Times New Roman"/>
                      <w:snapToGrid w:val="0"/>
                      <w:sz w:val="24"/>
                      <w:szCs w:val="24"/>
                      <w:u w:val="none"/>
                      <w:lang w:val="en-US" w:eastAsia="zh-CN"/>
                    </w:rPr>
                    <w:t>天</w:t>
                  </w:r>
                  <w:r>
                    <w:rPr>
                      <w:rFonts w:hint="default" w:ascii="Times New Roman" w:hAnsi="Times New Roman" w:eastAsia="宋体" w:cs="Times New Roman"/>
                      <w:sz w:val="24"/>
                      <w:szCs w:val="24"/>
                      <w:u w:val="none"/>
                      <w:lang w:eastAsia="zh-CN"/>
                    </w:rPr>
                    <w:t>）</w:t>
                  </w:r>
                </w:p>
              </w:tc>
              <w:tc>
                <w:tcPr>
                  <w:tcW w:w="1543"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sz w:val="24"/>
                      <w:szCs w:val="24"/>
                      <w:u w:val="none"/>
                    </w:rPr>
                  </w:pPr>
                  <w:r>
                    <w:rPr>
                      <w:rFonts w:hint="default" w:ascii="Times New Roman" w:hAnsi="Times New Roman" w:eastAsia="宋体" w:cs="Times New Roman"/>
                      <w:sz w:val="24"/>
                      <w:szCs w:val="24"/>
                      <w:u w:val="none"/>
                    </w:rPr>
                    <w:t>实际产量</w:t>
                  </w:r>
                </w:p>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sz w:val="24"/>
                      <w:szCs w:val="24"/>
                      <w:u w:val="none"/>
                    </w:rPr>
                  </w:pPr>
                  <w:r>
                    <w:rPr>
                      <w:rFonts w:hint="default" w:ascii="Times New Roman" w:hAnsi="Times New Roman" w:eastAsia="宋体" w:cs="Times New Roman"/>
                      <w:sz w:val="24"/>
                      <w:szCs w:val="24"/>
                      <w:u w:val="none"/>
                      <w:lang w:eastAsia="zh-CN"/>
                    </w:rPr>
                    <w:t>（</w:t>
                  </w:r>
                  <w:r>
                    <w:rPr>
                      <w:rFonts w:hint="eastAsia" w:ascii="Times New Roman" w:hAnsi="Times New Roman" w:eastAsia="宋体" w:cs="Times New Roman"/>
                      <w:snapToGrid w:val="0"/>
                      <w:sz w:val="24"/>
                      <w:szCs w:val="24"/>
                      <w:u w:val="none"/>
                      <w:lang w:eastAsia="zh-CN"/>
                    </w:rPr>
                    <w:t>吨</w:t>
                  </w:r>
                  <w:r>
                    <w:rPr>
                      <w:rFonts w:hint="default" w:ascii="Times New Roman" w:hAnsi="Times New Roman" w:eastAsia="宋体" w:cs="Times New Roman"/>
                      <w:snapToGrid w:val="0"/>
                      <w:sz w:val="24"/>
                      <w:szCs w:val="24"/>
                      <w:u w:val="none"/>
                      <w:lang w:val="en-US" w:eastAsia="zh-CN"/>
                    </w:rPr>
                    <w:t>/</w:t>
                  </w:r>
                  <w:r>
                    <w:rPr>
                      <w:rFonts w:hint="eastAsia" w:ascii="Times New Roman" w:hAnsi="Times New Roman" w:eastAsia="宋体" w:cs="Times New Roman"/>
                      <w:snapToGrid w:val="0"/>
                      <w:sz w:val="24"/>
                      <w:szCs w:val="24"/>
                      <w:u w:val="none"/>
                      <w:lang w:val="en-US" w:eastAsia="zh-CN"/>
                    </w:rPr>
                    <w:t>天</w:t>
                  </w:r>
                  <w:r>
                    <w:rPr>
                      <w:rFonts w:hint="default" w:ascii="Times New Roman" w:hAnsi="Times New Roman" w:eastAsia="宋体" w:cs="Times New Roman"/>
                      <w:sz w:val="24"/>
                      <w:szCs w:val="24"/>
                      <w:u w:val="none"/>
                      <w:lang w:eastAsia="zh-CN"/>
                    </w:rPr>
                    <w:t>）</w:t>
                  </w:r>
                </w:p>
              </w:tc>
              <w:tc>
                <w:tcPr>
                  <w:tcW w:w="1789"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sz w:val="24"/>
                      <w:szCs w:val="24"/>
                      <w:u w:val="none"/>
                      <w:lang w:eastAsia="zh-CN"/>
                    </w:rPr>
                  </w:pPr>
                  <w:r>
                    <w:rPr>
                      <w:rFonts w:hint="eastAsia" w:ascii="Times New Roman" w:hAnsi="Times New Roman" w:eastAsia="宋体" w:cs="Times New Roman"/>
                      <w:sz w:val="24"/>
                      <w:szCs w:val="24"/>
                      <w:u w:val="none"/>
                      <w:lang w:eastAsia="zh-CN"/>
                    </w:rPr>
                    <w:t>生产负荷（</w:t>
                  </w:r>
                  <w:r>
                    <w:rPr>
                      <w:rFonts w:hint="eastAsia" w:ascii="Times New Roman" w:hAnsi="Times New Roman" w:eastAsia="宋体" w:cs="Times New Roman"/>
                      <w:sz w:val="24"/>
                      <w:szCs w:val="24"/>
                      <w:u w:val="none"/>
                      <w:lang w:val="en-US" w:eastAsia="zh-CN"/>
                    </w:rPr>
                    <w:t>%</w:t>
                  </w:r>
                  <w:r>
                    <w:rPr>
                      <w:rFonts w:hint="eastAsia" w:ascii="Times New Roman" w:hAnsi="Times New Roman" w:eastAsia="宋体" w:cs="Times New Roman"/>
                      <w:sz w:val="24"/>
                      <w:szCs w:val="24"/>
                      <w:u w:val="none"/>
                      <w:lang w:eastAsia="zh-CN"/>
                    </w:rPr>
                    <w:t>）</w:t>
                  </w:r>
                </w:p>
              </w:tc>
            </w:tr>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855" w:hRule="atLeast"/>
                <w:jc w:val="center"/>
              </w:trPr>
              <w:tc>
                <w:tcPr>
                  <w:tcW w:w="1693" w:type="dxa"/>
                  <w:vMerge w:val="restart"/>
                  <w:vAlign w:val="center"/>
                </w:tcPr>
                <w:p>
                  <w:pPr>
                    <w:pStyle w:val="21"/>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bCs w:val="0"/>
                      <w:sz w:val="24"/>
                      <w:szCs w:val="24"/>
                      <w:u w:val="single"/>
                      <w:lang w:eastAsia="zh-CN"/>
                    </w:rPr>
                  </w:pPr>
                  <w:r>
                    <w:rPr>
                      <w:rFonts w:hint="default" w:ascii="Times New Roman" w:hAnsi="Times New Roman" w:eastAsia="宋体" w:cs="Times New Roman"/>
                      <w:b/>
                      <w:bCs w:val="0"/>
                      <w:sz w:val="24"/>
                      <w:szCs w:val="24"/>
                      <w:u w:val="single"/>
                      <w:lang w:eastAsia="zh-CN"/>
                    </w:rPr>
                    <w:t>2020.5.15</w:t>
                  </w:r>
                </w:p>
              </w:tc>
              <w:tc>
                <w:tcPr>
                  <w:tcW w:w="1920"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b/>
                      <w:bCs w:val="0"/>
                      <w:sz w:val="24"/>
                      <w:szCs w:val="24"/>
                      <w:u w:val="thick"/>
                      <w:lang w:val="en-US" w:eastAsia="zh-CN"/>
                    </w:rPr>
                  </w:pPr>
                  <w:r>
                    <w:rPr>
                      <w:rFonts w:hint="eastAsia" w:ascii="Times New Roman" w:hAnsi="Times New Roman" w:eastAsia="宋体" w:cs="Times New Roman"/>
                      <w:b/>
                      <w:bCs w:val="0"/>
                      <w:sz w:val="24"/>
                      <w:szCs w:val="24"/>
                      <w:u w:val="thick"/>
                      <w:lang w:eastAsia="zh-CN"/>
                    </w:rPr>
                    <w:t>花生油</w:t>
                  </w:r>
                </w:p>
              </w:tc>
              <w:tc>
                <w:tcPr>
                  <w:tcW w:w="1735"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b/>
                      <w:bCs w:val="0"/>
                      <w:sz w:val="24"/>
                      <w:szCs w:val="24"/>
                      <w:u w:val="single"/>
                      <w:lang w:val="en-US" w:eastAsia="zh-CN"/>
                    </w:rPr>
                  </w:pPr>
                  <w:r>
                    <w:rPr>
                      <w:rFonts w:hint="eastAsia" w:ascii="Times New Roman" w:hAnsi="Times New Roman" w:eastAsia="宋体" w:cs="Times New Roman"/>
                      <w:b/>
                      <w:bCs w:val="0"/>
                      <w:sz w:val="24"/>
                      <w:szCs w:val="24"/>
                      <w:u w:val="single"/>
                      <w:lang w:val="en-US" w:eastAsia="zh-CN"/>
                    </w:rPr>
                    <w:t>240</w:t>
                  </w:r>
                </w:p>
              </w:tc>
              <w:tc>
                <w:tcPr>
                  <w:tcW w:w="1543"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b/>
                      <w:bCs w:val="0"/>
                      <w:sz w:val="24"/>
                      <w:szCs w:val="24"/>
                      <w:u w:val="single"/>
                      <w:lang w:val="en-US" w:eastAsia="zh-CN"/>
                    </w:rPr>
                  </w:pPr>
                  <w:r>
                    <w:rPr>
                      <w:rFonts w:hint="eastAsia" w:ascii="Times New Roman" w:hAnsi="Times New Roman" w:eastAsia="宋体" w:cs="Times New Roman"/>
                      <w:b/>
                      <w:bCs w:val="0"/>
                      <w:sz w:val="24"/>
                      <w:szCs w:val="24"/>
                      <w:u w:val="single"/>
                      <w:lang w:val="en-US" w:eastAsia="zh-CN"/>
                    </w:rPr>
                    <w:t>200</w:t>
                  </w:r>
                </w:p>
              </w:tc>
              <w:tc>
                <w:tcPr>
                  <w:tcW w:w="1789"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b/>
                      <w:bCs w:val="0"/>
                      <w:sz w:val="24"/>
                      <w:szCs w:val="24"/>
                      <w:u w:val="single"/>
                      <w:lang w:val="en-US" w:eastAsia="zh-CN"/>
                    </w:rPr>
                  </w:pPr>
                  <w:r>
                    <w:rPr>
                      <w:rFonts w:hint="eastAsia" w:ascii="Times New Roman" w:hAnsi="Times New Roman" w:eastAsia="宋体" w:cs="Times New Roman"/>
                      <w:b/>
                      <w:bCs w:val="0"/>
                      <w:sz w:val="24"/>
                      <w:szCs w:val="24"/>
                      <w:u w:val="single"/>
                      <w:lang w:val="en-US" w:eastAsia="zh-CN"/>
                    </w:rPr>
                    <w:t>83.33</w:t>
                  </w:r>
                </w:p>
              </w:tc>
            </w:tr>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855" w:hRule="atLeast"/>
                <w:jc w:val="center"/>
              </w:trPr>
              <w:tc>
                <w:tcPr>
                  <w:tcW w:w="1693" w:type="dxa"/>
                  <w:vMerge w:val="continue"/>
                  <w:vAlign w:val="center"/>
                </w:tcPr>
                <w:p>
                  <w:pPr>
                    <w:pStyle w:val="21"/>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bCs w:val="0"/>
                      <w:sz w:val="24"/>
                      <w:szCs w:val="24"/>
                      <w:u w:val="single"/>
                      <w:lang w:val="en-US" w:eastAsia="zh-CN"/>
                    </w:rPr>
                  </w:pPr>
                </w:p>
              </w:tc>
              <w:tc>
                <w:tcPr>
                  <w:tcW w:w="1920"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b/>
                      <w:bCs w:val="0"/>
                      <w:sz w:val="24"/>
                      <w:szCs w:val="24"/>
                      <w:u w:val="thick"/>
                      <w:lang w:eastAsia="zh-CN"/>
                    </w:rPr>
                  </w:pPr>
                  <w:r>
                    <w:rPr>
                      <w:rFonts w:hint="eastAsia" w:ascii="Times New Roman" w:hAnsi="Times New Roman" w:eastAsia="宋体" w:cs="Times New Roman"/>
                      <w:b/>
                      <w:bCs w:val="0"/>
                      <w:sz w:val="24"/>
                      <w:szCs w:val="24"/>
                      <w:u w:val="thick"/>
                      <w:lang w:eastAsia="zh-CN"/>
                    </w:rPr>
                    <w:t>花生粕</w:t>
                  </w:r>
                </w:p>
              </w:tc>
              <w:tc>
                <w:tcPr>
                  <w:tcW w:w="1735"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b/>
                      <w:bCs w:val="0"/>
                      <w:sz w:val="24"/>
                      <w:szCs w:val="24"/>
                      <w:u w:val="single"/>
                      <w:lang w:val="en-US" w:eastAsia="zh-CN"/>
                    </w:rPr>
                  </w:pPr>
                  <w:r>
                    <w:rPr>
                      <w:rFonts w:hint="eastAsia" w:ascii="Times New Roman" w:hAnsi="Times New Roman" w:eastAsia="宋体" w:cs="Times New Roman"/>
                      <w:b/>
                      <w:bCs w:val="0"/>
                      <w:sz w:val="24"/>
                      <w:szCs w:val="24"/>
                      <w:u w:val="single"/>
                      <w:lang w:val="en-US" w:eastAsia="zh-CN"/>
                    </w:rPr>
                    <w:t>585.415</w:t>
                  </w:r>
                </w:p>
              </w:tc>
              <w:tc>
                <w:tcPr>
                  <w:tcW w:w="1543"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b/>
                      <w:bCs w:val="0"/>
                      <w:sz w:val="24"/>
                      <w:szCs w:val="24"/>
                      <w:u w:val="single"/>
                      <w:lang w:val="en-US" w:eastAsia="zh-CN"/>
                    </w:rPr>
                  </w:pPr>
                  <w:r>
                    <w:rPr>
                      <w:rFonts w:hint="eastAsia" w:ascii="Times New Roman" w:hAnsi="Times New Roman" w:eastAsia="宋体" w:cs="Times New Roman"/>
                      <w:b/>
                      <w:bCs w:val="0"/>
                      <w:sz w:val="24"/>
                      <w:szCs w:val="24"/>
                      <w:u w:val="single"/>
                      <w:lang w:val="en-US" w:eastAsia="zh-CN"/>
                    </w:rPr>
                    <w:t>500</w:t>
                  </w:r>
                </w:p>
              </w:tc>
              <w:tc>
                <w:tcPr>
                  <w:tcW w:w="1789"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b/>
                      <w:bCs w:val="0"/>
                      <w:sz w:val="24"/>
                      <w:szCs w:val="24"/>
                      <w:u w:val="single"/>
                      <w:lang w:val="en-US" w:eastAsia="zh-CN"/>
                    </w:rPr>
                  </w:pPr>
                  <w:r>
                    <w:rPr>
                      <w:rFonts w:hint="eastAsia" w:ascii="Times New Roman" w:hAnsi="Times New Roman" w:eastAsia="宋体" w:cs="Times New Roman"/>
                      <w:b/>
                      <w:bCs w:val="0"/>
                      <w:sz w:val="24"/>
                      <w:szCs w:val="24"/>
                      <w:u w:val="single"/>
                      <w:lang w:val="en-US" w:eastAsia="zh-CN"/>
                    </w:rPr>
                    <w:t>85.41</w:t>
                  </w:r>
                </w:p>
              </w:tc>
            </w:tr>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855" w:hRule="atLeast"/>
                <w:jc w:val="center"/>
              </w:trPr>
              <w:tc>
                <w:tcPr>
                  <w:tcW w:w="1693" w:type="dxa"/>
                  <w:vMerge w:val="continue"/>
                  <w:vAlign w:val="center"/>
                </w:tcPr>
                <w:p>
                  <w:pPr>
                    <w:pStyle w:val="21"/>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bCs w:val="0"/>
                      <w:sz w:val="24"/>
                      <w:szCs w:val="24"/>
                      <w:u w:val="single"/>
                      <w:lang w:val="en-US" w:eastAsia="zh-CN"/>
                    </w:rPr>
                  </w:pPr>
                </w:p>
              </w:tc>
              <w:tc>
                <w:tcPr>
                  <w:tcW w:w="1920"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b/>
                      <w:bCs w:val="0"/>
                      <w:sz w:val="24"/>
                      <w:szCs w:val="24"/>
                      <w:u w:val="thick"/>
                      <w:lang w:val="en-US" w:eastAsia="zh-CN"/>
                    </w:rPr>
                  </w:pPr>
                  <w:r>
                    <w:rPr>
                      <w:rFonts w:hint="eastAsia" w:ascii="Times New Roman" w:hAnsi="Times New Roman" w:eastAsia="宋体" w:cs="Times New Roman"/>
                      <w:b/>
                      <w:bCs w:val="0"/>
                      <w:sz w:val="24"/>
                      <w:szCs w:val="24"/>
                      <w:u w:val="thick"/>
                      <w:lang w:eastAsia="zh-CN"/>
                    </w:rPr>
                    <w:t>浸出油</w:t>
                  </w:r>
                </w:p>
              </w:tc>
              <w:tc>
                <w:tcPr>
                  <w:tcW w:w="1735"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b/>
                      <w:bCs w:val="0"/>
                      <w:sz w:val="24"/>
                      <w:szCs w:val="24"/>
                      <w:u w:val="single"/>
                      <w:lang w:val="en-US" w:eastAsia="zh-CN"/>
                    </w:rPr>
                  </w:pPr>
                  <w:r>
                    <w:rPr>
                      <w:rFonts w:hint="eastAsia" w:ascii="Times New Roman" w:hAnsi="Times New Roman" w:eastAsia="宋体" w:cs="Times New Roman"/>
                      <w:b/>
                      <w:bCs w:val="0"/>
                      <w:sz w:val="24"/>
                      <w:szCs w:val="24"/>
                      <w:u w:val="single"/>
                      <w:lang w:val="en-US" w:eastAsia="zh-CN"/>
                    </w:rPr>
                    <w:t>24.413</w:t>
                  </w:r>
                </w:p>
              </w:tc>
              <w:tc>
                <w:tcPr>
                  <w:tcW w:w="1543"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b/>
                      <w:bCs w:val="0"/>
                      <w:sz w:val="24"/>
                      <w:szCs w:val="24"/>
                      <w:u w:val="single"/>
                      <w:lang w:val="en-US" w:eastAsia="zh-CN"/>
                    </w:rPr>
                  </w:pPr>
                  <w:r>
                    <w:rPr>
                      <w:rFonts w:hint="eastAsia" w:ascii="Times New Roman" w:hAnsi="Times New Roman" w:eastAsia="宋体" w:cs="Times New Roman"/>
                      <w:b/>
                      <w:bCs w:val="0"/>
                      <w:sz w:val="24"/>
                      <w:szCs w:val="24"/>
                      <w:u w:val="single"/>
                      <w:lang w:val="en-US" w:eastAsia="zh-CN"/>
                    </w:rPr>
                    <w:t>20.5</w:t>
                  </w:r>
                </w:p>
              </w:tc>
              <w:tc>
                <w:tcPr>
                  <w:tcW w:w="1789"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b/>
                      <w:bCs w:val="0"/>
                      <w:sz w:val="24"/>
                      <w:szCs w:val="24"/>
                      <w:u w:val="single"/>
                      <w:lang w:val="en-US" w:eastAsia="zh-CN"/>
                    </w:rPr>
                  </w:pPr>
                  <w:r>
                    <w:rPr>
                      <w:rFonts w:hint="eastAsia" w:ascii="Times New Roman" w:hAnsi="Times New Roman" w:eastAsia="宋体" w:cs="Times New Roman"/>
                      <w:b/>
                      <w:bCs w:val="0"/>
                      <w:sz w:val="24"/>
                      <w:szCs w:val="24"/>
                      <w:u w:val="single"/>
                      <w:lang w:val="en-US" w:eastAsia="zh-CN"/>
                    </w:rPr>
                    <w:t>83.97</w:t>
                  </w:r>
                </w:p>
              </w:tc>
            </w:tr>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855" w:hRule="atLeast"/>
                <w:jc w:val="center"/>
              </w:trPr>
              <w:tc>
                <w:tcPr>
                  <w:tcW w:w="1693" w:type="dxa"/>
                  <w:vMerge w:val="restart"/>
                  <w:vAlign w:val="center"/>
                </w:tcPr>
                <w:p>
                  <w:pPr>
                    <w:pStyle w:val="21"/>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bCs w:val="0"/>
                      <w:sz w:val="24"/>
                      <w:szCs w:val="24"/>
                      <w:u w:val="single"/>
                      <w:lang w:val="en-US" w:eastAsia="zh-CN"/>
                    </w:rPr>
                  </w:pPr>
                  <w:r>
                    <w:rPr>
                      <w:rFonts w:hint="default" w:ascii="Times New Roman" w:hAnsi="Times New Roman" w:eastAsia="宋体" w:cs="Times New Roman"/>
                      <w:b/>
                      <w:bCs w:val="0"/>
                      <w:sz w:val="24"/>
                      <w:szCs w:val="24"/>
                      <w:u w:val="single"/>
                      <w:lang w:eastAsia="zh-CN"/>
                    </w:rPr>
                    <w:t>2020.</w:t>
                  </w:r>
                  <w:r>
                    <w:rPr>
                      <w:rFonts w:hint="eastAsia" w:ascii="Times New Roman" w:hAnsi="Times New Roman" w:eastAsia="宋体" w:cs="Times New Roman"/>
                      <w:b/>
                      <w:bCs w:val="0"/>
                      <w:sz w:val="24"/>
                      <w:szCs w:val="24"/>
                      <w:u w:val="single"/>
                      <w:lang w:val="en-US" w:eastAsia="zh-CN"/>
                    </w:rPr>
                    <w:t>5.16</w:t>
                  </w:r>
                </w:p>
              </w:tc>
              <w:tc>
                <w:tcPr>
                  <w:tcW w:w="1920"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b/>
                      <w:bCs w:val="0"/>
                      <w:sz w:val="24"/>
                      <w:szCs w:val="24"/>
                      <w:u w:val="thick"/>
                      <w:lang w:val="en-US" w:eastAsia="zh-CN"/>
                    </w:rPr>
                  </w:pPr>
                  <w:r>
                    <w:rPr>
                      <w:rFonts w:hint="eastAsia" w:ascii="Times New Roman" w:hAnsi="Times New Roman" w:eastAsia="宋体" w:cs="Times New Roman"/>
                      <w:b/>
                      <w:bCs w:val="0"/>
                      <w:sz w:val="24"/>
                      <w:szCs w:val="24"/>
                      <w:u w:val="thick"/>
                      <w:lang w:eastAsia="zh-CN"/>
                    </w:rPr>
                    <w:t>花生油</w:t>
                  </w:r>
                </w:p>
              </w:tc>
              <w:tc>
                <w:tcPr>
                  <w:tcW w:w="1735"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b/>
                      <w:bCs w:val="0"/>
                      <w:sz w:val="24"/>
                      <w:szCs w:val="24"/>
                      <w:u w:val="single"/>
                      <w:lang w:val="en-US" w:eastAsia="zh-CN"/>
                    </w:rPr>
                  </w:pPr>
                  <w:r>
                    <w:rPr>
                      <w:rFonts w:hint="eastAsia" w:ascii="Times New Roman" w:hAnsi="Times New Roman" w:eastAsia="宋体" w:cs="Times New Roman"/>
                      <w:b/>
                      <w:bCs w:val="0"/>
                      <w:sz w:val="24"/>
                      <w:szCs w:val="24"/>
                      <w:u w:val="single"/>
                      <w:lang w:val="en-US" w:eastAsia="zh-CN"/>
                    </w:rPr>
                    <w:t>240</w:t>
                  </w:r>
                </w:p>
              </w:tc>
              <w:tc>
                <w:tcPr>
                  <w:tcW w:w="1543"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b/>
                      <w:bCs w:val="0"/>
                      <w:sz w:val="24"/>
                      <w:szCs w:val="24"/>
                      <w:u w:val="single"/>
                      <w:lang w:val="en-US" w:eastAsia="zh-CN"/>
                    </w:rPr>
                  </w:pPr>
                  <w:r>
                    <w:rPr>
                      <w:rFonts w:hint="eastAsia" w:ascii="Times New Roman" w:hAnsi="Times New Roman" w:eastAsia="宋体" w:cs="Times New Roman"/>
                      <w:b/>
                      <w:bCs w:val="0"/>
                      <w:sz w:val="24"/>
                      <w:szCs w:val="24"/>
                      <w:u w:val="single"/>
                      <w:lang w:val="en-US" w:eastAsia="zh-CN"/>
                    </w:rPr>
                    <w:t>230</w:t>
                  </w:r>
                </w:p>
              </w:tc>
              <w:tc>
                <w:tcPr>
                  <w:tcW w:w="1789"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b/>
                      <w:bCs w:val="0"/>
                      <w:sz w:val="24"/>
                      <w:szCs w:val="24"/>
                      <w:u w:val="single"/>
                      <w:lang w:val="en-US" w:eastAsia="zh-CN"/>
                    </w:rPr>
                  </w:pPr>
                  <w:r>
                    <w:rPr>
                      <w:rFonts w:hint="eastAsia" w:ascii="Times New Roman" w:hAnsi="Times New Roman" w:eastAsia="宋体" w:cs="Times New Roman"/>
                      <w:b/>
                      <w:bCs w:val="0"/>
                      <w:sz w:val="24"/>
                      <w:szCs w:val="24"/>
                      <w:u w:val="single"/>
                      <w:lang w:val="en-US" w:eastAsia="zh-CN"/>
                    </w:rPr>
                    <w:t>95.83</w:t>
                  </w:r>
                </w:p>
              </w:tc>
            </w:tr>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855" w:hRule="atLeast"/>
                <w:jc w:val="center"/>
              </w:trPr>
              <w:tc>
                <w:tcPr>
                  <w:tcW w:w="1693" w:type="dxa"/>
                  <w:vMerge w:val="continue"/>
                  <w:vAlign w:val="center"/>
                </w:tcPr>
                <w:p>
                  <w:pPr>
                    <w:pStyle w:val="21"/>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bCs w:val="0"/>
                      <w:sz w:val="24"/>
                      <w:szCs w:val="24"/>
                      <w:u w:val="single"/>
                      <w:lang w:val="en-US" w:eastAsia="zh-CN"/>
                    </w:rPr>
                  </w:pPr>
                </w:p>
              </w:tc>
              <w:tc>
                <w:tcPr>
                  <w:tcW w:w="1920"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b/>
                      <w:bCs w:val="0"/>
                      <w:sz w:val="24"/>
                      <w:szCs w:val="24"/>
                      <w:u w:val="thick"/>
                      <w:lang w:val="en-US" w:eastAsia="zh-CN"/>
                    </w:rPr>
                  </w:pPr>
                  <w:r>
                    <w:rPr>
                      <w:rFonts w:hint="eastAsia" w:ascii="Times New Roman" w:hAnsi="Times New Roman" w:eastAsia="宋体" w:cs="Times New Roman"/>
                      <w:b/>
                      <w:bCs w:val="0"/>
                      <w:sz w:val="24"/>
                      <w:szCs w:val="24"/>
                      <w:u w:val="thick"/>
                      <w:lang w:eastAsia="zh-CN"/>
                    </w:rPr>
                    <w:t>花生粕</w:t>
                  </w:r>
                </w:p>
              </w:tc>
              <w:tc>
                <w:tcPr>
                  <w:tcW w:w="1735"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b/>
                      <w:bCs w:val="0"/>
                      <w:sz w:val="24"/>
                      <w:szCs w:val="24"/>
                      <w:u w:val="single"/>
                      <w:lang w:val="en-US" w:eastAsia="zh-CN"/>
                    </w:rPr>
                  </w:pPr>
                  <w:r>
                    <w:rPr>
                      <w:rFonts w:hint="eastAsia" w:ascii="Times New Roman" w:hAnsi="Times New Roman" w:eastAsia="宋体" w:cs="Times New Roman"/>
                      <w:b/>
                      <w:bCs w:val="0"/>
                      <w:sz w:val="24"/>
                      <w:szCs w:val="24"/>
                      <w:u w:val="single"/>
                      <w:lang w:val="en-US" w:eastAsia="zh-CN"/>
                    </w:rPr>
                    <w:t>585.415</w:t>
                  </w:r>
                </w:p>
              </w:tc>
              <w:tc>
                <w:tcPr>
                  <w:tcW w:w="1543"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b/>
                      <w:bCs w:val="0"/>
                      <w:sz w:val="24"/>
                      <w:szCs w:val="24"/>
                      <w:u w:val="single"/>
                      <w:lang w:val="en-US" w:eastAsia="zh-CN"/>
                    </w:rPr>
                  </w:pPr>
                  <w:r>
                    <w:rPr>
                      <w:rFonts w:hint="eastAsia" w:ascii="Times New Roman" w:hAnsi="Times New Roman" w:eastAsia="宋体" w:cs="Times New Roman"/>
                      <w:b/>
                      <w:bCs w:val="0"/>
                      <w:sz w:val="24"/>
                      <w:szCs w:val="24"/>
                      <w:u w:val="single"/>
                      <w:lang w:val="en-US" w:eastAsia="zh-CN"/>
                    </w:rPr>
                    <w:t>560</w:t>
                  </w:r>
                </w:p>
              </w:tc>
              <w:tc>
                <w:tcPr>
                  <w:tcW w:w="1789"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b/>
                      <w:bCs w:val="0"/>
                      <w:sz w:val="24"/>
                      <w:szCs w:val="24"/>
                      <w:u w:val="single"/>
                      <w:lang w:val="en-US" w:eastAsia="zh-CN"/>
                    </w:rPr>
                  </w:pPr>
                  <w:r>
                    <w:rPr>
                      <w:rFonts w:hint="eastAsia" w:ascii="Times New Roman" w:hAnsi="Times New Roman" w:eastAsia="宋体" w:cs="Times New Roman"/>
                      <w:b/>
                      <w:bCs w:val="0"/>
                      <w:sz w:val="24"/>
                      <w:szCs w:val="24"/>
                      <w:u w:val="single"/>
                      <w:lang w:val="en-US" w:eastAsia="zh-CN"/>
                    </w:rPr>
                    <w:t>95.66</w:t>
                  </w:r>
                </w:p>
              </w:tc>
            </w:tr>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855" w:hRule="atLeast"/>
                <w:jc w:val="center"/>
              </w:trPr>
              <w:tc>
                <w:tcPr>
                  <w:tcW w:w="1693" w:type="dxa"/>
                  <w:vMerge w:val="continue"/>
                  <w:vAlign w:val="center"/>
                </w:tcPr>
                <w:p>
                  <w:pPr>
                    <w:pStyle w:val="21"/>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bCs w:val="0"/>
                      <w:sz w:val="24"/>
                      <w:szCs w:val="24"/>
                      <w:u w:val="single"/>
                      <w:lang w:val="en-US" w:eastAsia="zh-CN"/>
                    </w:rPr>
                  </w:pPr>
                </w:p>
              </w:tc>
              <w:tc>
                <w:tcPr>
                  <w:tcW w:w="1920"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b/>
                      <w:bCs w:val="0"/>
                      <w:sz w:val="24"/>
                      <w:szCs w:val="24"/>
                      <w:u w:val="thick"/>
                      <w:lang w:val="en-US" w:eastAsia="zh-CN"/>
                    </w:rPr>
                  </w:pPr>
                  <w:r>
                    <w:rPr>
                      <w:rFonts w:hint="eastAsia" w:ascii="Times New Roman" w:hAnsi="Times New Roman" w:eastAsia="宋体" w:cs="Times New Roman"/>
                      <w:b/>
                      <w:bCs w:val="0"/>
                      <w:sz w:val="24"/>
                      <w:szCs w:val="24"/>
                      <w:u w:val="thick"/>
                      <w:lang w:eastAsia="zh-CN"/>
                    </w:rPr>
                    <w:t>浸出油</w:t>
                  </w:r>
                </w:p>
              </w:tc>
              <w:tc>
                <w:tcPr>
                  <w:tcW w:w="1735"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b/>
                      <w:bCs w:val="0"/>
                      <w:sz w:val="24"/>
                      <w:szCs w:val="24"/>
                      <w:u w:val="single"/>
                      <w:lang w:val="en-US" w:eastAsia="zh-CN"/>
                    </w:rPr>
                  </w:pPr>
                  <w:r>
                    <w:rPr>
                      <w:rFonts w:hint="eastAsia" w:ascii="Times New Roman" w:hAnsi="Times New Roman" w:eastAsia="宋体" w:cs="Times New Roman"/>
                      <w:b/>
                      <w:bCs w:val="0"/>
                      <w:sz w:val="24"/>
                      <w:szCs w:val="24"/>
                      <w:u w:val="single"/>
                      <w:lang w:val="en-US" w:eastAsia="zh-CN"/>
                    </w:rPr>
                    <w:t>24.413</w:t>
                  </w:r>
                </w:p>
              </w:tc>
              <w:tc>
                <w:tcPr>
                  <w:tcW w:w="1543"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b/>
                      <w:bCs w:val="0"/>
                      <w:sz w:val="24"/>
                      <w:szCs w:val="24"/>
                      <w:u w:val="single"/>
                      <w:lang w:val="en-US" w:eastAsia="zh-CN"/>
                    </w:rPr>
                  </w:pPr>
                  <w:r>
                    <w:rPr>
                      <w:rFonts w:hint="eastAsia" w:ascii="Times New Roman" w:hAnsi="Times New Roman" w:eastAsia="宋体" w:cs="Times New Roman"/>
                      <w:b/>
                      <w:bCs w:val="0"/>
                      <w:sz w:val="24"/>
                      <w:szCs w:val="24"/>
                      <w:u w:val="single"/>
                      <w:lang w:val="en-US" w:eastAsia="zh-CN"/>
                    </w:rPr>
                    <w:t>23</w:t>
                  </w:r>
                </w:p>
              </w:tc>
              <w:tc>
                <w:tcPr>
                  <w:tcW w:w="1789"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b/>
                      <w:bCs w:val="0"/>
                      <w:sz w:val="24"/>
                      <w:szCs w:val="24"/>
                      <w:u w:val="single"/>
                      <w:lang w:val="en-US" w:eastAsia="zh-CN"/>
                    </w:rPr>
                  </w:pPr>
                  <w:r>
                    <w:rPr>
                      <w:rFonts w:hint="eastAsia" w:ascii="Times New Roman" w:hAnsi="Times New Roman" w:eastAsia="宋体" w:cs="Times New Roman"/>
                      <w:b/>
                      <w:bCs w:val="0"/>
                      <w:sz w:val="24"/>
                      <w:szCs w:val="24"/>
                      <w:u w:val="single"/>
                      <w:lang w:val="en-US" w:eastAsia="zh-CN"/>
                    </w:rPr>
                    <w:t>94.21</w:t>
                  </w:r>
                </w:p>
              </w:tc>
            </w:tr>
          </w:tbl>
          <w:p>
            <w:pPr>
              <w:spacing w:line="360" w:lineRule="auto"/>
              <w:rPr>
                <w:rFonts w:hint="default" w:ascii="Times New Roman" w:hAnsi="Times New Roman" w:eastAsiaTheme="minorEastAsia"/>
                <w:color w:val="000000"/>
                <w:sz w:val="24"/>
                <w:szCs w:val="24"/>
              </w:rPr>
            </w:pPr>
          </w:p>
          <w:p>
            <w:pPr>
              <w:spacing w:line="360" w:lineRule="auto"/>
              <w:ind w:firstLine="482" w:firstLineChars="200"/>
              <w:rPr>
                <w:rFonts w:ascii="Times New Roman" w:hAnsi="Times New Roman"/>
                <w:b/>
                <w:bCs/>
                <w:sz w:val="28"/>
                <w:szCs w:val="28"/>
                <w:u w:val="single"/>
              </w:rPr>
            </w:pPr>
            <w:r>
              <w:rPr>
                <w:rFonts w:ascii="Times New Roman" w:hAnsi="Times New Roman" w:eastAsiaTheme="minorEastAsia"/>
                <w:b/>
                <w:bCs/>
                <w:color w:val="000000"/>
                <w:sz w:val="24"/>
                <w:szCs w:val="24"/>
                <w:u w:val="single"/>
              </w:rPr>
              <w:t>由表</w:t>
            </w:r>
            <w:r>
              <w:rPr>
                <w:rFonts w:hint="eastAsia" w:ascii="Times New Roman" w:hAnsi="Times New Roman" w:eastAsiaTheme="minorEastAsia"/>
                <w:b/>
                <w:bCs/>
                <w:color w:val="000000"/>
                <w:sz w:val="24"/>
                <w:szCs w:val="24"/>
                <w:u w:val="single"/>
                <w:lang w:val="en-US" w:eastAsia="zh-CN"/>
              </w:rPr>
              <w:t>7-</w:t>
            </w:r>
            <w:r>
              <w:rPr>
                <w:rFonts w:ascii="Times New Roman" w:hAnsi="Times New Roman" w:eastAsiaTheme="minorEastAsia"/>
                <w:b/>
                <w:bCs/>
                <w:color w:val="000000"/>
                <w:sz w:val="24"/>
                <w:szCs w:val="24"/>
                <w:u w:val="single"/>
              </w:rPr>
              <w:t>1可知，本项目</w:t>
            </w:r>
            <w:r>
              <w:rPr>
                <w:rFonts w:hint="eastAsia" w:ascii="Times New Roman" w:hAnsi="Times New Roman" w:eastAsiaTheme="minorEastAsia"/>
                <w:b/>
                <w:bCs/>
                <w:color w:val="000000"/>
                <w:sz w:val="24"/>
                <w:szCs w:val="24"/>
                <w:u w:val="single"/>
                <w:lang w:eastAsia="zh-CN"/>
              </w:rPr>
              <w:t>花生油的</w:t>
            </w:r>
            <w:r>
              <w:rPr>
                <w:rFonts w:ascii="Times New Roman" w:hAnsi="Times New Roman" w:eastAsiaTheme="minorEastAsia"/>
                <w:b/>
                <w:bCs/>
                <w:color w:val="000000"/>
                <w:sz w:val="24"/>
                <w:szCs w:val="24"/>
                <w:u w:val="single"/>
              </w:rPr>
              <w:t>生产负荷为</w:t>
            </w:r>
            <w:r>
              <w:rPr>
                <w:rFonts w:hint="eastAsia" w:ascii="Times New Roman" w:hAnsi="Times New Roman" w:eastAsiaTheme="minorEastAsia"/>
                <w:b/>
                <w:bCs/>
                <w:color w:val="000000"/>
                <w:sz w:val="24"/>
                <w:szCs w:val="24"/>
                <w:u w:val="single"/>
                <w:lang w:val="en-US" w:eastAsia="zh-CN"/>
              </w:rPr>
              <w:t>83.33</w:t>
            </w:r>
            <w:r>
              <w:rPr>
                <w:rFonts w:ascii="Times New Roman" w:hAnsi="Times New Roman" w:eastAsiaTheme="minorEastAsia"/>
                <w:b/>
                <w:bCs/>
                <w:color w:val="000000"/>
                <w:sz w:val="24"/>
                <w:szCs w:val="24"/>
                <w:u w:val="single"/>
              </w:rPr>
              <w:t>%</w:t>
            </w:r>
            <w:r>
              <w:rPr>
                <w:rFonts w:hint="eastAsia" w:ascii="Times New Roman" w:hAnsi="Times New Roman" w:eastAsiaTheme="minorEastAsia"/>
                <w:b/>
                <w:bCs/>
                <w:color w:val="000000"/>
                <w:sz w:val="24"/>
                <w:szCs w:val="24"/>
                <w:u w:val="single"/>
                <w:lang w:val="en-US" w:eastAsia="zh-CN"/>
              </w:rPr>
              <w:t>~95.83%</w:t>
            </w:r>
            <w:r>
              <w:rPr>
                <w:rFonts w:ascii="Times New Roman" w:hAnsi="Times New Roman" w:eastAsiaTheme="minorEastAsia"/>
                <w:b/>
                <w:bCs/>
                <w:color w:val="000000"/>
                <w:sz w:val="24"/>
                <w:szCs w:val="24"/>
                <w:u w:val="single"/>
              </w:rPr>
              <w:t>，</w:t>
            </w:r>
            <w:r>
              <w:rPr>
                <w:rFonts w:hint="eastAsia" w:ascii="Times New Roman" w:hAnsi="Times New Roman" w:eastAsiaTheme="minorEastAsia"/>
                <w:b/>
                <w:bCs/>
                <w:color w:val="000000"/>
                <w:sz w:val="24"/>
                <w:szCs w:val="24"/>
                <w:u w:val="single"/>
                <w:lang w:eastAsia="zh-CN"/>
              </w:rPr>
              <w:t>花生粕的生产负荷为</w:t>
            </w:r>
            <w:r>
              <w:rPr>
                <w:rFonts w:hint="eastAsia" w:ascii="Times New Roman" w:hAnsi="Times New Roman" w:eastAsiaTheme="minorEastAsia"/>
                <w:b/>
                <w:bCs/>
                <w:color w:val="000000"/>
                <w:sz w:val="24"/>
                <w:szCs w:val="24"/>
                <w:u w:val="single"/>
                <w:lang w:val="en-US" w:eastAsia="zh-CN"/>
              </w:rPr>
              <w:t>85.41</w:t>
            </w:r>
            <w:r>
              <w:rPr>
                <w:rFonts w:ascii="Times New Roman" w:hAnsi="Times New Roman" w:eastAsiaTheme="minorEastAsia"/>
                <w:b/>
                <w:bCs/>
                <w:color w:val="000000"/>
                <w:sz w:val="24"/>
                <w:szCs w:val="24"/>
                <w:u w:val="single"/>
              </w:rPr>
              <w:t>%</w:t>
            </w:r>
            <w:r>
              <w:rPr>
                <w:rFonts w:hint="eastAsia" w:ascii="Times New Roman" w:hAnsi="Times New Roman" w:eastAsiaTheme="minorEastAsia"/>
                <w:b/>
                <w:bCs/>
                <w:color w:val="000000"/>
                <w:sz w:val="24"/>
                <w:szCs w:val="24"/>
                <w:u w:val="single"/>
                <w:lang w:val="en-US" w:eastAsia="zh-CN"/>
              </w:rPr>
              <w:t>~95.66%，浸出油的生产负荷为83.97~94.21%，</w:t>
            </w:r>
            <w:r>
              <w:rPr>
                <w:rFonts w:ascii="Times New Roman" w:hAnsi="Times New Roman" w:eastAsiaTheme="minorEastAsia"/>
                <w:b/>
                <w:bCs/>
                <w:color w:val="000000"/>
                <w:sz w:val="24"/>
                <w:szCs w:val="24"/>
                <w:u w:val="single"/>
              </w:rPr>
              <w:t>满足国家对建设项目竣工环境保护验收监测期间生产负荷达到额定生产负荷75%以上的要求。验收监测</w:t>
            </w:r>
            <w:r>
              <w:rPr>
                <w:rFonts w:ascii="Times New Roman" w:hAnsi="Times New Roman" w:eastAsiaTheme="minorEastAsia"/>
                <w:b/>
                <w:bCs/>
                <w:color w:val="000000"/>
                <w:sz w:val="24"/>
                <w:szCs w:val="24"/>
                <w:u w:val="thick"/>
              </w:rPr>
              <w:t>期间，该项目生产稳定，生产及环保设施处于正常运转状态。</w:t>
            </w:r>
            <w:bookmarkStart w:id="16" w:name="_Toc2697_WPSOffice_Level2"/>
          </w:p>
          <w:bookmarkEnd w:id="16"/>
          <w:p>
            <w:pPr>
              <w:spacing w:before="62" w:beforeLines="20" w:line="360" w:lineRule="auto"/>
              <w:rPr>
                <w:rFonts w:hint="default" w:ascii="Times New Roman" w:hAnsi="Times New Roman" w:eastAsia="宋体"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44" w:hRule="atLeast"/>
          <w:jc w:val="center"/>
        </w:trPr>
        <w:tc>
          <w:tcPr>
            <w:tcW w:w="8862" w:type="dxa"/>
            <w:vAlign w:val="top"/>
          </w:tcPr>
          <w:p>
            <w:pPr>
              <w:spacing w:before="62" w:beforeLines="20" w:line="240" w:lineRule="auto"/>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验收监测结果：</w:t>
            </w:r>
          </w:p>
          <w:p>
            <w:pPr>
              <w:pStyle w:val="2"/>
              <w:rPr>
                <w:rFonts w:hint="eastAsia" w:eastAsia="宋体"/>
                <w:lang w:eastAsia="zh-CN"/>
              </w:rPr>
            </w:pPr>
            <w:r>
              <w:rPr>
                <w:rFonts w:hint="eastAsia" w:ascii="Times New Roman" w:hAnsi="Times New Roman" w:eastAsia="宋体" w:cs="Times New Roman"/>
                <w:color w:val="000000"/>
                <w:sz w:val="24"/>
                <w:szCs w:val="24"/>
                <w:lang w:val="en-US" w:eastAsia="zh-CN"/>
              </w:rPr>
              <w:t>1、</w:t>
            </w:r>
            <w:r>
              <w:rPr>
                <w:rFonts w:hint="eastAsia" w:ascii="Times New Roman" w:hAnsi="Times New Roman" w:eastAsia="宋体" w:cs="Times New Roman"/>
                <w:color w:val="000000"/>
                <w:sz w:val="24"/>
                <w:szCs w:val="24"/>
                <w:lang w:eastAsia="zh-CN"/>
              </w:rPr>
              <w:t>废气排放监测结果</w:t>
            </w:r>
          </w:p>
          <w:tbl>
            <w:tblPr>
              <w:tblStyle w:val="12"/>
              <w:tblpPr w:leftFromText="180" w:rightFromText="180" w:vertAnchor="text" w:horzAnchor="page" w:tblpXSpec="center" w:tblpY="507"/>
              <w:tblOverlap w:val="never"/>
              <w:tblW w:w="8769" w:type="dxa"/>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382"/>
              <w:gridCol w:w="960"/>
              <w:gridCol w:w="1136"/>
              <w:gridCol w:w="1395"/>
              <w:gridCol w:w="1740"/>
              <w:gridCol w:w="2156"/>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1382"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采样</w:t>
                  </w:r>
                </w:p>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cs="Times New Roman" w:eastAsiaTheme="minorEastAsia"/>
                      <w:b/>
                      <w:bCs/>
                      <w:sz w:val="24"/>
                      <w:szCs w:val="24"/>
                    </w:rPr>
                  </w:pPr>
                  <w:r>
                    <w:rPr>
                      <w:rFonts w:hint="default" w:ascii="Times New Roman" w:hAnsi="Times New Roman" w:cs="Times New Roman" w:eastAsiaTheme="minorEastAsia"/>
                      <w:sz w:val="24"/>
                      <w:szCs w:val="24"/>
                    </w:rPr>
                    <w:t>日期</w:t>
                  </w:r>
                </w:p>
              </w:tc>
              <w:tc>
                <w:tcPr>
                  <w:tcW w:w="2096" w:type="dxa"/>
                  <w:gridSpan w:val="2"/>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采样</w:t>
                  </w:r>
                </w:p>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时间</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cs="Times New Roman" w:eastAsiaTheme="minorEastAsia"/>
                      <w:b/>
                      <w:bCs/>
                      <w:sz w:val="24"/>
                      <w:szCs w:val="24"/>
                    </w:rPr>
                  </w:pPr>
                  <w:r>
                    <w:rPr>
                      <w:rFonts w:hint="default" w:ascii="Times New Roman" w:hAnsi="Times New Roman" w:cs="Times New Roman" w:eastAsiaTheme="minorEastAsia"/>
                      <w:sz w:val="24"/>
                      <w:szCs w:val="24"/>
                    </w:rPr>
                    <w:t>采样点位</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lang w:eastAsia="zh-CN"/>
                    </w:rPr>
                    <w:t>颗粒物</w:t>
                  </w:r>
                  <w:r>
                    <w:rPr>
                      <w:rFonts w:hint="default" w:ascii="Times New Roman" w:hAnsi="Times New Roman" w:cs="Times New Roman" w:eastAsiaTheme="minorEastAsia"/>
                      <w:sz w:val="24"/>
                      <w:szCs w:val="24"/>
                    </w:rPr>
                    <w:t>(mg/m</w:t>
                  </w:r>
                  <w:r>
                    <w:rPr>
                      <w:rFonts w:hint="default" w:ascii="Times New Roman" w:hAnsi="Times New Roman" w:cs="Times New Roman" w:eastAsiaTheme="minorEastAsia"/>
                      <w:sz w:val="24"/>
                      <w:szCs w:val="24"/>
                      <w:vertAlign w:val="superscript"/>
                    </w:rPr>
                    <w:t>3</w:t>
                  </w:r>
                  <w:r>
                    <w:rPr>
                      <w:rFonts w:hint="default" w:ascii="Times New Roman" w:hAnsi="Times New Roman" w:cs="Times New Roman" w:eastAsiaTheme="minorEastAsia"/>
                      <w:sz w:val="24"/>
                      <w:szCs w:val="24"/>
                    </w:rPr>
                    <w:t>)</w:t>
                  </w:r>
                </w:p>
              </w:tc>
              <w:tc>
                <w:tcPr>
                  <w:tcW w:w="2156"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气象信息</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1382"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0" w:firstLineChars="0"/>
                    <w:jc w:val="center"/>
                    <w:textAlignment w:val="auto"/>
                    <w:rPr>
                      <w:rFonts w:hint="default" w:ascii="Times New Roman" w:hAnsi="Times New Roman" w:cs="Times New Roman" w:eastAsiaTheme="minorEastAsia"/>
                      <w:b/>
                      <w:bCs/>
                      <w:sz w:val="18"/>
                      <w:szCs w:val="18"/>
                      <w:lang w:val="en-US" w:eastAsia="zh-CN"/>
                    </w:rPr>
                  </w:pPr>
                  <w:r>
                    <w:rPr>
                      <w:rFonts w:hint="default" w:ascii="Times New Roman" w:hAnsi="Times New Roman" w:eastAsia="宋体" w:cs="Times New Roman"/>
                      <w:sz w:val="24"/>
                      <w:szCs w:val="24"/>
                      <w:lang w:eastAsia="zh-CN"/>
                    </w:rPr>
                    <w:t>20</w:t>
                  </w:r>
                  <w:r>
                    <w:rPr>
                      <w:rFonts w:hint="eastAsia" w:ascii="Times New Roman" w:hAnsi="Times New Roman" w:eastAsia="宋体" w:cs="Times New Roman"/>
                      <w:sz w:val="24"/>
                      <w:szCs w:val="24"/>
                      <w:lang w:val="en-US" w:eastAsia="zh-CN"/>
                    </w:rPr>
                    <w:t>20</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05</w:t>
                  </w:r>
                  <w:r>
                    <w:rPr>
                      <w:rFonts w:hint="default"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lang w:val="en-US" w:eastAsia="zh-CN"/>
                    </w:rPr>
                    <w:t>15</w:t>
                  </w:r>
                </w:p>
              </w:tc>
              <w:tc>
                <w:tcPr>
                  <w:tcW w:w="9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eastAsia" w:ascii="Times New Roman" w:hAnsi="Times New Roman" w:eastAsia="宋体" w:cs="Times New Roman"/>
                      <w:sz w:val="18"/>
                      <w:szCs w:val="18"/>
                      <w:lang w:eastAsia="zh-CN"/>
                    </w:rPr>
                  </w:pPr>
                  <w:r>
                    <w:rPr>
                      <w:rFonts w:hint="default" w:ascii="Times New Roman" w:hAnsi="Times New Roman" w:eastAsia="宋体" w:cs="Times New Roman"/>
                      <w:sz w:val="24"/>
                      <w:szCs w:val="24"/>
                    </w:rPr>
                    <w:t>9:0</w:t>
                  </w:r>
                  <w:r>
                    <w:rPr>
                      <w:rFonts w:hint="eastAsia" w:ascii="Times New Roman" w:hAnsi="Times New Roman" w:eastAsia="宋体" w:cs="Times New Roman"/>
                      <w:sz w:val="24"/>
                      <w:szCs w:val="24"/>
                      <w:lang w:val="en-US" w:eastAsia="zh-CN"/>
                    </w:rPr>
                    <w:t>2</w:t>
                  </w:r>
                </w:p>
              </w:tc>
              <w:tc>
                <w:tcPr>
                  <w:tcW w:w="1136"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10:02</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上风向</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eastAsia="zh-CN"/>
                    </w:rPr>
                  </w:pPr>
                  <w:r>
                    <w:rPr>
                      <w:rFonts w:hint="eastAsia" w:ascii="Times New Roman" w:hAnsi="Times New Roman" w:eastAsia="宋体" w:cs="Times New Roman"/>
                      <w:sz w:val="24"/>
                      <w:szCs w:val="24"/>
                      <w:lang w:val="en-US" w:eastAsia="zh-CN"/>
                    </w:rPr>
                    <w:t>0.2</w:t>
                  </w:r>
                  <w:r>
                    <w:rPr>
                      <w:rFonts w:hint="default" w:ascii="Times New Roman" w:hAnsi="Times New Roman" w:eastAsia="宋体" w:cs="Times New Roman"/>
                      <w:sz w:val="24"/>
                      <w:szCs w:val="24"/>
                      <w:lang w:eastAsia="zh-CN"/>
                    </w:rPr>
                    <w:t>42</w:t>
                  </w:r>
                </w:p>
              </w:tc>
              <w:tc>
                <w:tcPr>
                  <w:tcW w:w="2156"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天气：</w:t>
                  </w:r>
                  <w:r>
                    <w:rPr>
                      <w:rFonts w:hint="default" w:ascii="Times New Roman" w:hAnsi="Times New Roman" w:eastAsia="宋体" w:cs="Times New Roman"/>
                      <w:sz w:val="24"/>
                      <w:szCs w:val="24"/>
                      <w:lang w:eastAsia="zh-CN"/>
                    </w:rPr>
                    <w:t>多云</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温度：</w:t>
                  </w:r>
                  <w:r>
                    <w:rPr>
                      <w:rFonts w:hint="eastAsia" w:ascii="Times New Roman" w:hAnsi="Times New Roman" w:eastAsia="宋体" w:cs="Times New Roman"/>
                      <w:sz w:val="24"/>
                      <w:szCs w:val="24"/>
                      <w:lang w:val="en-US" w:eastAsia="zh-CN"/>
                    </w:rPr>
                    <w:t>22</w:t>
                  </w:r>
                  <w:r>
                    <w:rPr>
                      <w:rFonts w:hint="default" w:ascii="Times New Roman" w:hAnsi="Times New Roman" w:eastAsia="宋体" w:cs="Times New Roman"/>
                      <w:sz w:val="24"/>
                      <w:szCs w:val="24"/>
                    </w:rPr>
                    <w:t>℃</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highlight w:val="yellow"/>
                    </w:rPr>
                  </w:pPr>
                  <w:r>
                    <w:rPr>
                      <w:rFonts w:hint="default" w:ascii="Times New Roman" w:hAnsi="Times New Roman" w:eastAsia="宋体" w:cs="Times New Roman"/>
                      <w:sz w:val="24"/>
                      <w:szCs w:val="24"/>
                    </w:rPr>
                    <w:t>气压：</w:t>
                  </w:r>
                  <w:r>
                    <w:rPr>
                      <w:rFonts w:hint="eastAsia" w:ascii="Times New Roman" w:hAnsi="Times New Roman" w:eastAsia="宋体" w:cs="Times New Roman"/>
                      <w:sz w:val="24"/>
                      <w:szCs w:val="24"/>
                      <w:highlight w:val="none"/>
                      <w:lang w:val="en-US" w:eastAsia="zh-CN"/>
                    </w:rPr>
                    <w:t>100.4</w:t>
                  </w:r>
                  <w:r>
                    <w:rPr>
                      <w:rFonts w:hint="default" w:ascii="Times New Roman" w:hAnsi="Times New Roman" w:eastAsia="宋体" w:cs="Times New Roman"/>
                      <w:sz w:val="24"/>
                      <w:szCs w:val="24"/>
                      <w:highlight w:val="none"/>
                    </w:rPr>
                    <w:t>k/Pa</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风向：</w:t>
                  </w:r>
                  <w:r>
                    <w:rPr>
                      <w:rFonts w:hint="eastAsia" w:ascii="Times New Roman" w:hAnsi="Times New Roman" w:eastAsia="宋体" w:cs="Times New Roman"/>
                      <w:sz w:val="24"/>
                      <w:szCs w:val="24"/>
                      <w:lang w:eastAsia="zh-CN"/>
                    </w:rPr>
                    <w:t>东</w:t>
                  </w:r>
                  <w:r>
                    <w:rPr>
                      <w:rFonts w:hint="default" w:ascii="Times New Roman" w:hAnsi="Times New Roman" w:eastAsia="宋体" w:cs="Times New Roman"/>
                      <w:sz w:val="24"/>
                      <w:szCs w:val="24"/>
                      <w:lang w:eastAsia="zh-CN"/>
                    </w:rPr>
                    <w:t>南</w:t>
                  </w:r>
                  <w:r>
                    <w:rPr>
                      <w:rFonts w:hint="default" w:ascii="Times New Roman" w:hAnsi="Times New Roman" w:eastAsia="宋体" w:cs="Times New Roman"/>
                      <w:sz w:val="24"/>
                      <w:szCs w:val="24"/>
                    </w:rPr>
                    <w:t>风</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cs="Times New Roman" w:eastAsiaTheme="minorEastAsia"/>
                      <w:sz w:val="18"/>
                      <w:szCs w:val="18"/>
                    </w:rPr>
                  </w:pPr>
                  <w:r>
                    <w:rPr>
                      <w:rFonts w:hint="default" w:ascii="Times New Roman" w:hAnsi="Times New Roman" w:eastAsia="宋体" w:cs="Times New Roman"/>
                      <w:sz w:val="24"/>
                      <w:szCs w:val="24"/>
                    </w:rPr>
                    <w:t>风速：0.</w:t>
                  </w:r>
                  <w:r>
                    <w:rPr>
                      <w:rFonts w:hint="eastAsia" w:ascii="Times New Roman" w:hAnsi="Times New Roman" w:eastAsia="宋体" w:cs="Times New Roman"/>
                      <w:sz w:val="24"/>
                      <w:szCs w:val="24"/>
                      <w:lang w:val="en-US" w:eastAsia="zh-CN"/>
                    </w:rPr>
                    <w:t>7</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1.2</w:t>
                  </w:r>
                  <w:r>
                    <w:rPr>
                      <w:rFonts w:hint="default" w:ascii="Times New Roman" w:hAnsi="Times New Roman" w:eastAsia="宋体" w:cs="Times New Roman"/>
                      <w:sz w:val="24"/>
                      <w:szCs w:val="24"/>
                    </w:rPr>
                    <w:t>m/s</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1382"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360" w:firstLineChars="200"/>
                    <w:jc w:val="center"/>
                    <w:textAlignment w:val="auto"/>
                    <w:rPr>
                      <w:rFonts w:hint="default" w:ascii="Times New Roman" w:hAnsi="Times New Roman" w:cs="Times New Roman" w:eastAsiaTheme="minorEastAsia"/>
                      <w:sz w:val="18"/>
                      <w:szCs w:val="18"/>
                    </w:rPr>
                  </w:pPr>
                </w:p>
              </w:tc>
              <w:tc>
                <w:tcPr>
                  <w:tcW w:w="9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cs="Times New Roman" w:eastAsiaTheme="minorEastAsia"/>
                      <w:b/>
                      <w:bCs/>
                      <w:sz w:val="18"/>
                      <w:szCs w:val="18"/>
                    </w:rPr>
                  </w:pPr>
                  <w:r>
                    <w:rPr>
                      <w:rFonts w:hint="default" w:ascii="Times New Roman" w:hAnsi="Times New Roman" w:eastAsia="宋体" w:cs="Times New Roman"/>
                      <w:sz w:val="24"/>
                      <w:szCs w:val="24"/>
                    </w:rPr>
                    <w:t>9:</w:t>
                  </w:r>
                  <w:r>
                    <w:rPr>
                      <w:rFonts w:hint="eastAsia"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rPr>
                    <w:t>4</w:t>
                  </w:r>
                </w:p>
              </w:tc>
              <w:tc>
                <w:tcPr>
                  <w:tcW w:w="1136"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lang w:val="en-US" w:eastAsia="zh-CN"/>
                    </w:rPr>
                    <w:t>4</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下方向1</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eastAsia="zh-CN"/>
                    </w:rPr>
                  </w:pPr>
                  <w:r>
                    <w:rPr>
                      <w:rFonts w:hint="eastAsia" w:ascii="Times New Roman" w:hAnsi="Times New Roman" w:eastAsia="宋体" w:cs="Times New Roman"/>
                      <w:sz w:val="24"/>
                      <w:szCs w:val="24"/>
                      <w:lang w:val="en-US" w:eastAsia="zh-CN"/>
                    </w:rPr>
                    <w:t>0.3</w:t>
                  </w:r>
                  <w:r>
                    <w:rPr>
                      <w:rFonts w:hint="default" w:ascii="Times New Roman" w:hAnsi="Times New Roman" w:eastAsia="宋体" w:cs="Times New Roman"/>
                      <w:sz w:val="24"/>
                      <w:szCs w:val="24"/>
                      <w:lang w:eastAsia="zh-CN"/>
                    </w:rPr>
                    <w:t>20</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left"/>
                    <w:textAlignment w:val="auto"/>
                    <w:rPr>
                      <w:rFonts w:hint="default" w:ascii="Times New Roman" w:hAnsi="Times New Roman" w:cs="Times New Roman" w:eastAsiaTheme="minorEastAsia"/>
                      <w:sz w:val="18"/>
                      <w:szCs w:val="18"/>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382"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360" w:firstLineChars="200"/>
                    <w:jc w:val="center"/>
                    <w:textAlignment w:val="auto"/>
                    <w:rPr>
                      <w:rFonts w:hint="default" w:ascii="Times New Roman" w:hAnsi="Times New Roman" w:cs="Times New Roman" w:eastAsiaTheme="minorEastAsia"/>
                      <w:sz w:val="18"/>
                      <w:szCs w:val="18"/>
                    </w:rPr>
                  </w:pPr>
                </w:p>
              </w:tc>
              <w:tc>
                <w:tcPr>
                  <w:tcW w:w="9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9:26</w:t>
                  </w:r>
                </w:p>
              </w:tc>
              <w:tc>
                <w:tcPr>
                  <w:tcW w:w="1136"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10:26</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下风向2</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eastAsia="zh-CN"/>
                    </w:rPr>
                  </w:pPr>
                  <w:r>
                    <w:rPr>
                      <w:rFonts w:hint="eastAsia" w:ascii="Times New Roman" w:hAnsi="Times New Roman" w:eastAsia="宋体" w:cs="Times New Roman"/>
                      <w:sz w:val="24"/>
                      <w:szCs w:val="24"/>
                      <w:lang w:val="en-US" w:eastAsia="zh-CN"/>
                    </w:rPr>
                    <w:t>0.3</w:t>
                  </w:r>
                  <w:r>
                    <w:rPr>
                      <w:rFonts w:hint="default" w:ascii="Times New Roman" w:hAnsi="Times New Roman" w:eastAsia="宋体" w:cs="Times New Roman"/>
                      <w:sz w:val="24"/>
                      <w:szCs w:val="24"/>
                      <w:lang w:eastAsia="zh-CN"/>
                    </w:rPr>
                    <w:t>47</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left"/>
                    <w:textAlignment w:val="auto"/>
                    <w:rPr>
                      <w:rFonts w:hint="default" w:ascii="Times New Roman" w:hAnsi="Times New Roman" w:cs="Times New Roman" w:eastAsiaTheme="minorEastAsia"/>
                      <w:sz w:val="18"/>
                      <w:szCs w:val="18"/>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1382"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360" w:firstLineChars="200"/>
                    <w:jc w:val="center"/>
                    <w:textAlignment w:val="auto"/>
                    <w:rPr>
                      <w:rFonts w:hint="default" w:ascii="Times New Roman" w:hAnsi="Times New Roman" w:cs="Times New Roman" w:eastAsiaTheme="minorEastAsia"/>
                      <w:sz w:val="18"/>
                      <w:szCs w:val="18"/>
                    </w:rPr>
                  </w:pPr>
                </w:p>
              </w:tc>
              <w:tc>
                <w:tcPr>
                  <w:tcW w:w="9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9:31</w:t>
                  </w:r>
                </w:p>
              </w:tc>
              <w:tc>
                <w:tcPr>
                  <w:tcW w:w="1136"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10:31</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下风向3</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eastAsia="zh-CN"/>
                    </w:rPr>
                  </w:pPr>
                  <w:r>
                    <w:rPr>
                      <w:rFonts w:hint="eastAsia" w:ascii="Times New Roman" w:hAnsi="Times New Roman" w:eastAsia="宋体" w:cs="Times New Roman"/>
                      <w:sz w:val="24"/>
                      <w:szCs w:val="24"/>
                      <w:lang w:val="en-US" w:eastAsia="zh-CN"/>
                    </w:rPr>
                    <w:t>0.3</w:t>
                  </w:r>
                  <w:r>
                    <w:rPr>
                      <w:rFonts w:hint="default" w:ascii="Times New Roman" w:hAnsi="Times New Roman" w:eastAsia="宋体" w:cs="Times New Roman"/>
                      <w:sz w:val="24"/>
                      <w:szCs w:val="24"/>
                      <w:lang w:eastAsia="zh-CN"/>
                    </w:rPr>
                    <w:t>33</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left"/>
                    <w:textAlignment w:val="auto"/>
                    <w:rPr>
                      <w:rFonts w:hint="default" w:ascii="Times New Roman" w:hAnsi="Times New Roman" w:cs="Times New Roman" w:eastAsiaTheme="minorEastAsia"/>
                      <w:sz w:val="18"/>
                      <w:szCs w:val="18"/>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1382"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360" w:firstLineChars="200"/>
                    <w:jc w:val="center"/>
                    <w:textAlignment w:val="auto"/>
                    <w:rPr>
                      <w:rFonts w:hint="default" w:ascii="Times New Roman" w:hAnsi="Times New Roman" w:cs="Times New Roman" w:eastAsiaTheme="minorEastAsia"/>
                      <w:sz w:val="18"/>
                      <w:szCs w:val="18"/>
                    </w:rPr>
                  </w:pPr>
                </w:p>
              </w:tc>
              <w:tc>
                <w:tcPr>
                  <w:tcW w:w="9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11:0</w:t>
                  </w:r>
                  <w:r>
                    <w:rPr>
                      <w:rFonts w:hint="eastAsia" w:ascii="Times New Roman" w:hAnsi="Times New Roman" w:eastAsia="宋体" w:cs="Times New Roman"/>
                      <w:sz w:val="24"/>
                      <w:szCs w:val="24"/>
                      <w:lang w:val="en-US" w:eastAsia="zh-CN"/>
                    </w:rPr>
                    <w:t>1</w:t>
                  </w:r>
                </w:p>
              </w:tc>
              <w:tc>
                <w:tcPr>
                  <w:tcW w:w="1136"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lang w:val="en-US" w:eastAsia="zh-CN"/>
                    </w:rPr>
                    <w:t>:0</w:t>
                  </w:r>
                  <w:r>
                    <w:rPr>
                      <w:rFonts w:hint="eastAsia" w:ascii="Times New Roman" w:hAnsi="Times New Roman" w:eastAsia="宋体" w:cs="Times New Roman"/>
                      <w:sz w:val="24"/>
                      <w:szCs w:val="24"/>
                      <w:lang w:val="en-US" w:eastAsia="zh-CN"/>
                    </w:rPr>
                    <w:t>1</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上风向</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eastAsia="zh-CN"/>
                    </w:rPr>
                  </w:pPr>
                  <w:r>
                    <w:rPr>
                      <w:rFonts w:hint="eastAsia" w:ascii="Times New Roman" w:hAnsi="Times New Roman" w:eastAsia="宋体" w:cs="Times New Roman"/>
                      <w:sz w:val="24"/>
                      <w:szCs w:val="24"/>
                      <w:lang w:val="en-US" w:eastAsia="zh-CN"/>
                    </w:rPr>
                    <w:t>0.2</w:t>
                  </w:r>
                  <w:r>
                    <w:rPr>
                      <w:rFonts w:hint="default" w:ascii="Times New Roman" w:hAnsi="Times New Roman" w:eastAsia="宋体" w:cs="Times New Roman"/>
                      <w:sz w:val="24"/>
                      <w:szCs w:val="24"/>
                      <w:lang w:eastAsia="zh-CN"/>
                    </w:rPr>
                    <w:t>57</w:t>
                  </w:r>
                </w:p>
              </w:tc>
              <w:tc>
                <w:tcPr>
                  <w:tcW w:w="2156"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天气：</w:t>
                  </w:r>
                  <w:r>
                    <w:rPr>
                      <w:rFonts w:hint="default" w:ascii="Times New Roman" w:hAnsi="Times New Roman" w:eastAsia="宋体" w:cs="Times New Roman"/>
                      <w:sz w:val="24"/>
                      <w:szCs w:val="24"/>
                      <w:lang w:eastAsia="zh-CN"/>
                    </w:rPr>
                    <w:t>多云</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温度：</w:t>
                  </w:r>
                  <w:r>
                    <w:rPr>
                      <w:rFonts w:hint="eastAsia" w:ascii="Times New Roman" w:hAnsi="Times New Roman" w:eastAsia="宋体" w:cs="Times New Roman"/>
                      <w:sz w:val="24"/>
                      <w:szCs w:val="24"/>
                      <w:lang w:val="en-US" w:eastAsia="zh-CN"/>
                    </w:rPr>
                    <w:t>26</w:t>
                  </w:r>
                  <w:r>
                    <w:rPr>
                      <w:rFonts w:hint="default" w:ascii="Times New Roman" w:hAnsi="Times New Roman" w:eastAsia="宋体" w:cs="Times New Roman"/>
                      <w:sz w:val="24"/>
                      <w:szCs w:val="24"/>
                    </w:rPr>
                    <w:t>℃</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highlight w:val="yellow"/>
                    </w:rPr>
                  </w:pPr>
                  <w:r>
                    <w:rPr>
                      <w:rFonts w:hint="default" w:ascii="Times New Roman" w:hAnsi="Times New Roman" w:eastAsia="宋体" w:cs="Times New Roman"/>
                      <w:sz w:val="24"/>
                      <w:szCs w:val="24"/>
                    </w:rPr>
                    <w:t>气压：</w:t>
                  </w:r>
                  <w:r>
                    <w:rPr>
                      <w:rFonts w:hint="eastAsia" w:ascii="Times New Roman" w:hAnsi="Times New Roman" w:eastAsia="宋体" w:cs="Times New Roman"/>
                      <w:sz w:val="24"/>
                      <w:szCs w:val="24"/>
                      <w:highlight w:val="none"/>
                      <w:lang w:val="en-US" w:eastAsia="zh-CN"/>
                    </w:rPr>
                    <w:t>100.0</w:t>
                  </w:r>
                  <w:r>
                    <w:rPr>
                      <w:rFonts w:hint="default" w:ascii="Times New Roman" w:hAnsi="Times New Roman" w:eastAsia="宋体" w:cs="Times New Roman"/>
                      <w:sz w:val="24"/>
                      <w:szCs w:val="24"/>
                      <w:highlight w:val="none"/>
                    </w:rPr>
                    <w:t>k/Pa</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风向：</w:t>
                  </w:r>
                  <w:r>
                    <w:rPr>
                      <w:rFonts w:hint="eastAsia" w:ascii="Times New Roman" w:hAnsi="Times New Roman" w:eastAsia="宋体" w:cs="Times New Roman"/>
                      <w:sz w:val="24"/>
                      <w:szCs w:val="24"/>
                      <w:lang w:eastAsia="zh-CN"/>
                    </w:rPr>
                    <w:t>东</w:t>
                  </w:r>
                  <w:r>
                    <w:rPr>
                      <w:rFonts w:hint="default" w:ascii="Times New Roman" w:hAnsi="Times New Roman" w:eastAsia="宋体" w:cs="Times New Roman"/>
                      <w:sz w:val="24"/>
                      <w:szCs w:val="24"/>
                      <w:lang w:eastAsia="zh-CN"/>
                    </w:rPr>
                    <w:t>南</w:t>
                  </w:r>
                  <w:r>
                    <w:rPr>
                      <w:rFonts w:hint="default" w:ascii="Times New Roman" w:hAnsi="Times New Roman" w:eastAsia="宋体" w:cs="Times New Roman"/>
                      <w:sz w:val="24"/>
                      <w:szCs w:val="24"/>
                    </w:rPr>
                    <w:t>风</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cs="Times New Roman" w:eastAsiaTheme="minorEastAsia"/>
                      <w:sz w:val="18"/>
                      <w:szCs w:val="18"/>
                    </w:rPr>
                  </w:pPr>
                  <w:r>
                    <w:rPr>
                      <w:rFonts w:hint="default" w:ascii="Times New Roman" w:hAnsi="Times New Roman" w:eastAsia="宋体" w:cs="Times New Roman"/>
                      <w:sz w:val="24"/>
                      <w:szCs w:val="24"/>
                    </w:rPr>
                    <w:t>风速：0.</w:t>
                  </w:r>
                  <w:r>
                    <w:rPr>
                      <w:rFonts w:hint="eastAsia"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2.1</w:t>
                  </w:r>
                  <w:r>
                    <w:rPr>
                      <w:rFonts w:hint="default" w:ascii="Times New Roman" w:hAnsi="Times New Roman" w:eastAsia="宋体" w:cs="Times New Roman"/>
                      <w:sz w:val="24"/>
                      <w:szCs w:val="24"/>
                    </w:rPr>
                    <w:t>m/s</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1382"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360" w:firstLineChars="200"/>
                    <w:jc w:val="center"/>
                    <w:textAlignment w:val="auto"/>
                    <w:rPr>
                      <w:rFonts w:hint="default" w:ascii="Times New Roman" w:hAnsi="Times New Roman" w:cs="Times New Roman" w:eastAsiaTheme="minorEastAsia"/>
                      <w:sz w:val="18"/>
                      <w:szCs w:val="18"/>
                    </w:rPr>
                  </w:pPr>
                </w:p>
              </w:tc>
              <w:tc>
                <w:tcPr>
                  <w:tcW w:w="9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11:09</w:t>
                  </w:r>
                </w:p>
              </w:tc>
              <w:tc>
                <w:tcPr>
                  <w:tcW w:w="1136"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12:09</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下方向1</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eastAsia="zh-CN"/>
                    </w:rPr>
                  </w:pPr>
                  <w:r>
                    <w:rPr>
                      <w:rFonts w:hint="eastAsia" w:ascii="Times New Roman" w:hAnsi="Times New Roman" w:eastAsia="宋体" w:cs="Times New Roman"/>
                      <w:sz w:val="24"/>
                      <w:szCs w:val="24"/>
                      <w:lang w:val="en-US" w:eastAsia="zh-CN"/>
                    </w:rPr>
                    <w:t>0.3</w:t>
                  </w:r>
                  <w:r>
                    <w:rPr>
                      <w:rFonts w:hint="default" w:ascii="Times New Roman" w:hAnsi="Times New Roman" w:eastAsia="宋体" w:cs="Times New Roman"/>
                      <w:sz w:val="24"/>
                      <w:szCs w:val="24"/>
                      <w:lang w:eastAsia="zh-CN"/>
                    </w:rPr>
                    <w:t>32</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left"/>
                    <w:textAlignment w:val="auto"/>
                    <w:rPr>
                      <w:rFonts w:hint="default" w:ascii="Times New Roman" w:hAnsi="Times New Roman" w:cs="Times New Roman" w:eastAsiaTheme="minorEastAsia"/>
                      <w:sz w:val="18"/>
                      <w:szCs w:val="18"/>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1382"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360" w:firstLineChars="200"/>
                    <w:jc w:val="center"/>
                    <w:textAlignment w:val="auto"/>
                    <w:rPr>
                      <w:rFonts w:hint="default" w:ascii="Times New Roman" w:hAnsi="Times New Roman" w:cs="Times New Roman" w:eastAsiaTheme="minorEastAsia"/>
                      <w:sz w:val="18"/>
                      <w:szCs w:val="18"/>
                    </w:rPr>
                  </w:pPr>
                </w:p>
              </w:tc>
              <w:tc>
                <w:tcPr>
                  <w:tcW w:w="9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11:16</w:t>
                  </w:r>
                </w:p>
              </w:tc>
              <w:tc>
                <w:tcPr>
                  <w:tcW w:w="1136"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12:16</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下风向2</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eastAsia="zh-CN"/>
                    </w:rPr>
                  </w:pPr>
                  <w:r>
                    <w:rPr>
                      <w:rFonts w:hint="eastAsia" w:ascii="Times New Roman" w:hAnsi="Times New Roman" w:eastAsia="宋体" w:cs="Times New Roman"/>
                      <w:sz w:val="24"/>
                      <w:szCs w:val="24"/>
                      <w:lang w:val="en-US" w:eastAsia="zh-CN"/>
                    </w:rPr>
                    <w:t>0.3</w:t>
                  </w:r>
                  <w:r>
                    <w:rPr>
                      <w:rFonts w:hint="default" w:ascii="Times New Roman" w:hAnsi="Times New Roman" w:eastAsia="宋体" w:cs="Times New Roman"/>
                      <w:sz w:val="24"/>
                      <w:szCs w:val="24"/>
                      <w:lang w:eastAsia="zh-CN"/>
                    </w:rPr>
                    <w:t>20</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left"/>
                    <w:textAlignment w:val="auto"/>
                    <w:rPr>
                      <w:rFonts w:hint="default" w:ascii="Times New Roman" w:hAnsi="Times New Roman" w:cs="Times New Roman" w:eastAsiaTheme="minorEastAsia"/>
                      <w:sz w:val="18"/>
                      <w:szCs w:val="18"/>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382"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360" w:firstLineChars="200"/>
                    <w:jc w:val="center"/>
                    <w:textAlignment w:val="auto"/>
                    <w:rPr>
                      <w:rFonts w:hint="default" w:ascii="Times New Roman" w:hAnsi="Times New Roman" w:cs="Times New Roman" w:eastAsiaTheme="minorEastAsia"/>
                      <w:sz w:val="18"/>
                      <w:szCs w:val="18"/>
                    </w:rPr>
                  </w:pPr>
                </w:p>
              </w:tc>
              <w:tc>
                <w:tcPr>
                  <w:tcW w:w="9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11:22</w:t>
                  </w:r>
                </w:p>
              </w:tc>
              <w:tc>
                <w:tcPr>
                  <w:tcW w:w="1136"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12:22</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下风向3</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eastAsia="zh-CN"/>
                    </w:rPr>
                  </w:pPr>
                  <w:r>
                    <w:rPr>
                      <w:rFonts w:hint="eastAsia" w:ascii="Times New Roman" w:hAnsi="Times New Roman" w:eastAsia="宋体" w:cs="Times New Roman"/>
                      <w:sz w:val="24"/>
                      <w:szCs w:val="24"/>
                      <w:lang w:val="en-US" w:eastAsia="zh-CN"/>
                    </w:rPr>
                    <w:t>0.3</w:t>
                  </w:r>
                  <w:r>
                    <w:rPr>
                      <w:rFonts w:hint="default" w:ascii="Times New Roman" w:hAnsi="Times New Roman" w:eastAsia="宋体" w:cs="Times New Roman"/>
                      <w:sz w:val="24"/>
                      <w:szCs w:val="24"/>
                      <w:lang w:eastAsia="zh-CN"/>
                    </w:rPr>
                    <w:t>17</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left"/>
                    <w:textAlignment w:val="auto"/>
                    <w:rPr>
                      <w:rFonts w:hint="default" w:ascii="Times New Roman" w:hAnsi="Times New Roman" w:cs="Times New Roman" w:eastAsiaTheme="minorEastAsia"/>
                      <w:sz w:val="18"/>
                      <w:szCs w:val="18"/>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382"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360" w:firstLineChars="200"/>
                    <w:jc w:val="center"/>
                    <w:textAlignment w:val="auto"/>
                    <w:rPr>
                      <w:rFonts w:hint="default" w:ascii="Times New Roman" w:hAnsi="Times New Roman" w:cs="Times New Roman" w:eastAsiaTheme="minorEastAsia"/>
                      <w:sz w:val="18"/>
                      <w:szCs w:val="18"/>
                    </w:rPr>
                  </w:pPr>
                </w:p>
              </w:tc>
              <w:tc>
                <w:tcPr>
                  <w:tcW w:w="9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4</w:t>
                  </w:r>
                  <w:r>
                    <w:rPr>
                      <w:rFonts w:hint="default" w:ascii="Times New Roman" w:hAnsi="Times New Roman" w:eastAsia="宋体" w:cs="Times New Roman"/>
                      <w:sz w:val="24"/>
                      <w:szCs w:val="24"/>
                      <w:lang w:val="en-US" w:eastAsia="zh-CN"/>
                    </w:rPr>
                    <w:t>:0</w:t>
                  </w:r>
                  <w:r>
                    <w:rPr>
                      <w:rFonts w:hint="eastAsia" w:ascii="Times New Roman" w:hAnsi="Times New Roman" w:eastAsia="宋体" w:cs="Times New Roman"/>
                      <w:sz w:val="24"/>
                      <w:szCs w:val="24"/>
                      <w:lang w:val="en-US" w:eastAsia="zh-CN"/>
                    </w:rPr>
                    <w:t>5</w:t>
                  </w:r>
                </w:p>
              </w:tc>
              <w:tc>
                <w:tcPr>
                  <w:tcW w:w="1136"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lang w:val="en-US" w:eastAsia="zh-CN"/>
                    </w:rPr>
                    <w:t>:0</w:t>
                  </w:r>
                  <w:r>
                    <w:rPr>
                      <w:rFonts w:hint="eastAsia" w:ascii="Times New Roman" w:hAnsi="Times New Roman" w:eastAsia="宋体" w:cs="Times New Roman"/>
                      <w:sz w:val="24"/>
                      <w:szCs w:val="24"/>
                      <w:lang w:val="en-US" w:eastAsia="zh-CN"/>
                    </w:rPr>
                    <w:t>5</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上风向</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eastAsia="zh-CN"/>
                    </w:rPr>
                  </w:pPr>
                  <w:r>
                    <w:rPr>
                      <w:rFonts w:hint="eastAsia" w:ascii="Times New Roman" w:hAnsi="Times New Roman" w:eastAsia="宋体" w:cs="Times New Roman"/>
                      <w:sz w:val="24"/>
                      <w:szCs w:val="24"/>
                      <w:lang w:val="en-US" w:eastAsia="zh-CN"/>
                    </w:rPr>
                    <w:t>0.2</w:t>
                  </w:r>
                  <w:r>
                    <w:rPr>
                      <w:rFonts w:hint="default" w:ascii="Times New Roman" w:hAnsi="Times New Roman" w:eastAsia="宋体" w:cs="Times New Roman"/>
                      <w:sz w:val="24"/>
                      <w:szCs w:val="24"/>
                      <w:lang w:eastAsia="zh-CN"/>
                    </w:rPr>
                    <w:t>30</w:t>
                  </w:r>
                </w:p>
              </w:tc>
              <w:tc>
                <w:tcPr>
                  <w:tcW w:w="2156"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天气：</w:t>
                  </w:r>
                  <w:r>
                    <w:rPr>
                      <w:rFonts w:hint="default" w:ascii="Times New Roman" w:hAnsi="Times New Roman" w:eastAsia="宋体" w:cs="Times New Roman"/>
                      <w:sz w:val="24"/>
                      <w:szCs w:val="24"/>
                      <w:lang w:eastAsia="zh-CN"/>
                    </w:rPr>
                    <w:t>多云</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温度：</w:t>
                  </w:r>
                  <w:r>
                    <w:rPr>
                      <w:rFonts w:hint="eastAsia" w:ascii="Times New Roman" w:hAnsi="Times New Roman" w:eastAsia="宋体" w:cs="Times New Roman"/>
                      <w:sz w:val="24"/>
                      <w:szCs w:val="24"/>
                      <w:lang w:val="en-US" w:eastAsia="zh-CN"/>
                    </w:rPr>
                    <w:t>29</w:t>
                  </w:r>
                  <w:r>
                    <w:rPr>
                      <w:rFonts w:hint="default" w:ascii="Times New Roman" w:hAnsi="Times New Roman" w:eastAsia="宋体" w:cs="Times New Roman"/>
                      <w:sz w:val="24"/>
                      <w:szCs w:val="24"/>
                    </w:rPr>
                    <w:t>℃</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highlight w:val="yellow"/>
                    </w:rPr>
                  </w:pPr>
                  <w:r>
                    <w:rPr>
                      <w:rFonts w:hint="default" w:ascii="Times New Roman" w:hAnsi="Times New Roman" w:eastAsia="宋体" w:cs="Times New Roman"/>
                      <w:sz w:val="24"/>
                      <w:szCs w:val="24"/>
                    </w:rPr>
                    <w:t>气压：</w:t>
                  </w:r>
                  <w:r>
                    <w:rPr>
                      <w:rFonts w:hint="default" w:ascii="Times New Roman" w:hAnsi="Times New Roman" w:eastAsia="宋体" w:cs="Times New Roman"/>
                      <w:sz w:val="24"/>
                      <w:szCs w:val="24"/>
                      <w:highlight w:val="none"/>
                      <w:lang w:val="en-US" w:eastAsia="zh-CN"/>
                    </w:rPr>
                    <w:t>99.</w:t>
                  </w:r>
                  <w:r>
                    <w:rPr>
                      <w:rFonts w:hint="eastAsia" w:ascii="Times New Roman" w:hAnsi="Times New Roman" w:eastAsia="宋体" w:cs="Times New Roman"/>
                      <w:sz w:val="24"/>
                      <w:szCs w:val="24"/>
                      <w:highlight w:val="none"/>
                      <w:lang w:val="en-US" w:eastAsia="zh-CN"/>
                    </w:rPr>
                    <w:t>9</w:t>
                  </w:r>
                  <w:r>
                    <w:rPr>
                      <w:rFonts w:hint="default" w:ascii="Times New Roman" w:hAnsi="Times New Roman" w:eastAsia="宋体" w:cs="Times New Roman"/>
                      <w:sz w:val="24"/>
                      <w:szCs w:val="24"/>
                      <w:highlight w:val="none"/>
                    </w:rPr>
                    <w:t>k/Pa</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风向：</w:t>
                  </w:r>
                  <w:r>
                    <w:rPr>
                      <w:rFonts w:hint="eastAsia" w:ascii="Times New Roman" w:hAnsi="Times New Roman" w:eastAsia="宋体" w:cs="Times New Roman"/>
                      <w:sz w:val="24"/>
                      <w:szCs w:val="24"/>
                      <w:lang w:eastAsia="zh-CN"/>
                    </w:rPr>
                    <w:t>东</w:t>
                  </w:r>
                  <w:r>
                    <w:rPr>
                      <w:rFonts w:hint="default" w:ascii="Times New Roman" w:hAnsi="Times New Roman" w:eastAsia="宋体" w:cs="Times New Roman"/>
                      <w:sz w:val="24"/>
                      <w:szCs w:val="24"/>
                      <w:lang w:eastAsia="zh-CN"/>
                    </w:rPr>
                    <w:t>南</w:t>
                  </w:r>
                  <w:r>
                    <w:rPr>
                      <w:rFonts w:hint="default" w:ascii="Times New Roman" w:hAnsi="Times New Roman" w:eastAsia="宋体" w:cs="Times New Roman"/>
                      <w:sz w:val="24"/>
                      <w:szCs w:val="24"/>
                    </w:rPr>
                    <w:t>风</w:t>
                  </w:r>
                </w:p>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left"/>
                    <w:textAlignment w:val="auto"/>
                    <w:rPr>
                      <w:rFonts w:hint="default" w:ascii="Times New Roman" w:hAnsi="Times New Roman" w:cs="Times New Roman" w:eastAsiaTheme="minorEastAsia"/>
                      <w:sz w:val="18"/>
                      <w:szCs w:val="18"/>
                    </w:rPr>
                  </w:pPr>
                  <w:r>
                    <w:rPr>
                      <w:rFonts w:hint="default" w:ascii="Times New Roman" w:hAnsi="Times New Roman" w:eastAsia="宋体" w:cs="Times New Roman"/>
                      <w:sz w:val="24"/>
                      <w:szCs w:val="24"/>
                    </w:rPr>
                    <w:t>风速：0.</w:t>
                  </w:r>
                  <w:r>
                    <w:rPr>
                      <w:rFonts w:hint="eastAsia" w:ascii="Times New Roman" w:hAnsi="Times New Roman" w:eastAsia="宋体" w:cs="Times New Roman"/>
                      <w:sz w:val="24"/>
                      <w:szCs w:val="24"/>
                      <w:lang w:val="en-US" w:eastAsia="zh-CN"/>
                    </w:rPr>
                    <w:t>9</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1.6</w:t>
                  </w:r>
                  <w:r>
                    <w:rPr>
                      <w:rFonts w:hint="default" w:ascii="Times New Roman" w:hAnsi="Times New Roman" w:eastAsia="宋体" w:cs="Times New Roman"/>
                      <w:sz w:val="24"/>
                      <w:szCs w:val="24"/>
                    </w:rPr>
                    <w:t>m/s</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82"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360" w:firstLineChars="200"/>
                    <w:jc w:val="center"/>
                    <w:textAlignment w:val="auto"/>
                    <w:rPr>
                      <w:rFonts w:hint="default" w:ascii="Times New Roman" w:hAnsi="Times New Roman" w:cs="Times New Roman" w:eastAsiaTheme="minorEastAsia"/>
                      <w:sz w:val="18"/>
                      <w:szCs w:val="18"/>
                    </w:rPr>
                  </w:pPr>
                </w:p>
              </w:tc>
              <w:tc>
                <w:tcPr>
                  <w:tcW w:w="9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14:12</w:t>
                  </w:r>
                </w:p>
              </w:tc>
              <w:tc>
                <w:tcPr>
                  <w:tcW w:w="1136"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15:12</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下方向1</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eastAsia="zh-CN"/>
                    </w:rPr>
                  </w:pPr>
                  <w:r>
                    <w:rPr>
                      <w:rFonts w:hint="eastAsia" w:ascii="Times New Roman" w:hAnsi="Times New Roman" w:eastAsia="宋体" w:cs="Times New Roman"/>
                      <w:sz w:val="24"/>
                      <w:szCs w:val="24"/>
                      <w:lang w:val="en-US" w:eastAsia="zh-CN"/>
                    </w:rPr>
                    <w:t>0.3</w:t>
                  </w:r>
                  <w:r>
                    <w:rPr>
                      <w:rFonts w:hint="default" w:ascii="Times New Roman" w:hAnsi="Times New Roman" w:eastAsia="宋体" w:cs="Times New Roman"/>
                      <w:sz w:val="24"/>
                      <w:szCs w:val="24"/>
                      <w:lang w:eastAsia="zh-CN"/>
                    </w:rPr>
                    <w:t>50</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left"/>
                    <w:textAlignment w:val="auto"/>
                    <w:rPr>
                      <w:rFonts w:hint="default" w:ascii="Times New Roman" w:hAnsi="Times New Roman" w:cs="Times New Roman" w:eastAsiaTheme="minorEastAsia"/>
                      <w:sz w:val="18"/>
                      <w:szCs w:val="18"/>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382"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360" w:firstLineChars="200"/>
                    <w:jc w:val="center"/>
                    <w:textAlignment w:val="auto"/>
                    <w:rPr>
                      <w:rFonts w:hint="default" w:ascii="Times New Roman" w:hAnsi="Times New Roman" w:cs="Times New Roman" w:eastAsiaTheme="minorEastAsia"/>
                      <w:sz w:val="18"/>
                      <w:szCs w:val="18"/>
                    </w:rPr>
                  </w:pPr>
                </w:p>
              </w:tc>
              <w:tc>
                <w:tcPr>
                  <w:tcW w:w="9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14:21</w:t>
                  </w:r>
                </w:p>
              </w:tc>
              <w:tc>
                <w:tcPr>
                  <w:tcW w:w="1136"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15:21</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下风向2</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eastAsia="zh-CN"/>
                    </w:rPr>
                  </w:pPr>
                  <w:r>
                    <w:rPr>
                      <w:rFonts w:hint="eastAsia" w:ascii="Times New Roman" w:hAnsi="Times New Roman" w:eastAsia="宋体" w:cs="Times New Roman"/>
                      <w:sz w:val="24"/>
                      <w:szCs w:val="24"/>
                      <w:lang w:val="en-US" w:eastAsia="zh-CN"/>
                    </w:rPr>
                    <w:t>0.3</w:t>
                  </w:r>
                  <w:r>
                    <w:rPr>
                      <w:rFonts w:hint="default" w:ascii="Times New Roman" w:hAnsi="Times New Roman" w:eastAsia="宋体" w:cs="Times New Roman"/>
                      <w:sz w:val="24"/>
                      <w:szCs w:val="24"/>
                      <w:lang w:eastAsia="zh-CN"/>
                    </w:rPr>
                    <w:t>41</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left"/>
                    <w:textAlignment w:val="auto"/>
                    <w:rPr>
                      <w:rFonts w:hint="default" w:ascii="Times New Roman" w:hAnsi="Times New Roman" w:cs="Times New Roman" w:eastAsiaTheme="minorEastAsia"/>
                      <w:sz w:val="18"/>
                      <w:szCs w:val="18"/>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1382"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360" w:firstLineChars="200"/>
                    <w:jc w:val="center"/>
                    <w:textAlignment w:val="auto"/>
                    <w:rPr>
                      <w:rFonts w:hint="default" w:ascii="Times New Roman" w:hAnsi="Times New Roman" w:cs="Times New Roman" w:eastAsiaTheme="minorEastAsia"/>
                      <w:sz w:val="18"/>
                      <w:szCs w:val="18"/>
                    </w:rPr>
                  </w:pPr>
                </w:p>
              </w:tc>
              <w:tc>
                <w:tcPr>
                  <w:tcW w:w="9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14:29</w:t>
                  </w:r>
                </w:p>
              </w:tc>
              <w:tc>
                <w:tcPr>
                  <w:tcW w:w="1136"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15:29</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下风向3</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eastAsia="zh-CN"/>
                    </w:rPr>
                  </w:pPr>
                  <w:r>
                    <w:rPr>
                      <w:rFonts w:hint="eastAsia" w:ascii="Times New Roman" w:hAnsi="Times New Roman" w:eastAsia="宋体" w:cs="Times New Roman"/>
                      <w:sz w:val="24"/>
                      <w:szCs w:val="24"/>
                      <w:lang w:val="en-US" w:eastAsia="zh-CN"/>
                    </w:rPr>
                    <w:t>0.3</w:t>
                  </w:r>
                  <w:r>
                    <w:rPr>
                      <w:rFonts w:hint="default" w:ascii="Times New Roman" w:hAnsi="Times New Roman" w:eastAsia="宋体" w:cs="Times New Roman"/>
                      <w:sz w:val="24"/>
                      <w:szCs w:val="24"/>
                      <w:lang w:eastAsia="zh-CN"/>
                    </w:rPr>
                    <w:t>22</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left"/>
                    <w:textAlignment w:val="auto"/>
                    <w:rPr>
                      <w:rFonts w:hint="default" w:ascii="Times New Roman" w:hAnsi="Times New Roman" w:cs="Times New Roman" w:eastAsiaTheme="minorEastAsia"/>
                      <w:sz w:val="18"/>
                      <w:szCs w:val="18"/>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382"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0" w:firstLineChars="0"/>
                    <w:jc w:val="center"/>
                    <w:textAlignment w:val="auto"/>
                    <w:rPr>
                      <w:rFonts w:hint="default" w:ascii="Times New Roman" w:hAnsi="Times New Roman" w:cs="Times New Roman" w:eastAsiaTheme="minorEastAsia"/>
                      <w:sz w:val="18"/>
                      <w:szCs w:val="18"/>
                      <w:lang w:val="en-US" w:eastAsia="zh-CN"/>
                    </w:rPr>
                  </w:pPr>
                  <w:r>
                    <w:rPr>
                      <w:rFonts w:hint="default" w:ascii="Times New Roman" w:hAnsi="Times New Roman" w:eastAsia="宋体" w:cs="Times New Roman"/>
                      <w:sz w:val="24"/>
                      <w:szCs w:val="24"/>
                      <w:lang w:eastAsia="zh-CN"/>
                    </w:rPr>
                    <w:t>20</w:t>
                  </w:r>
                  <w:r>
                    <w:rPr>
                      <w:rFonts w:hint="eastAsia" w:ascii="Times New Roman" w:hAnsi="Times New Roman" w:eastAsia="宋体" w:cs="Times New Roman"/>
                      <w:sz w:val="24"/>
                      <w:szCs w:val="24"/>
                      <w:lang w:val="en-US" w:eastAsia="zh-CN"/>
                    </w:rPr>
                    <w:t>20</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05</w:t>
                  </w:r>
                  <w:r>
                    <w:rPr>
                      <w:rFonts w:hint="default"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lang w:val="en-US" w:eastAsia="zh-CN"/>
                    </w:rPr>
                    <w:t>16</w:t>
                  </w:r>
                </w:p>
              </w:tc>
              <w:tc>
                <w:tcPr>
                  <w:tcW w:w="9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9:0</w:t>
                  </w:r>
                  <w:r>
                    <w:rPr>
                      <w:rFonts w:hint="eastAsia" w:ascii="Times New Roman" w:hAnsi="Times New Roman" w:eastAsia="宋体" w:cs="Times New Roman"/>
                      <w:sz w:val="24"/>
                      <w:szCs w:val="24"/>
                      <w:lang w:val="en-US" w:eastAsia="zh-CN"/>
                    </w:rPr>
                    <w:t>4</w:t>
                  </w:r>
                </w:p>
              </w:tc>
              <w:tc>
                <w:tcPr>
                  <w:tcW w:w="1136"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lang w:val="en-US" w:eastAsia="zh-CN"/>
                    </w:rPr>
                    <w:t>:0</w:t>
                  </w:r>
                  <w:r>
                    <w:rPr>
                      <w:rFonts w:hint="eastAsia" w:ascii="Times New Roman" w:hAnsi="Times New Roman" w:eastAsia="宋体" w:cs="Times New Roman"/>
                      <w:sz w:val="24"/>
                      <w:szCs w:val="24"/>
                      <w:lang w:val="en-US" w:eastAsia="zh-CN"/>
                    </w:rPr>
                    <w:t>4</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上风向</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eastAsia="zh-CN"/>
                    </w:rPr>
                  </w:pPr>
                  <w:r>
                    <w:rPr>
                      <w:rFonts w:hint="eastAsia" w:ascii="Times New Roman" w:hAnsi="Times New Roman" w:eastAsia="宋体" w:cs="Times New Roman"/>
                      <w:sz w:val="24"/>
                      <w:szCs w:val="24"/>
                      <w:lang w:val="en-US" w:eastAsia="zh-CN"/>
                    </w:rPr>
                    <w:t>0.2</w:t>
                  </w:r>
                  <w:r>
                    <w:rPr>
                      <w:rFonts w:hint="default" w:ascii="Times New Roman" w:hAnsi="Times New Roman" w:eastAsia="宋体" w:cs="Times New Roman"/>
                      <w:sz w:val="24"/>
                      <w:szCs w:val="24"/>
                      <w:lang w:eastAsia="zh-CN"/>
                    </w:rPr>
                    <w:t>36</w:t>
                  </w:r>
                </w:p>
              </w:tc>
              <w:tc>
                <w:tcPr>
                  <w:tcW w:w="2156"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天气：</w:t>
                  </w:r>
                  <w:r>
                    <w:rPr>
                      <w:rFonts w:hint="default" w:ascii="Times New Roman" w:hAnsi="Times New Roman" w:eastAsia="宋体" w:cs="Times New Roman"/>
                      <w:sz w:val="24"/>
                      <w:szCs w:val="24"/>
                      <w:lang w:eastAsia="zh-CN"/>
                    </w:rPr>
                    <w:t>多云</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温度：</w:t>
                  </w:r>
                  <w:r>
                    <w:rPr>
                      <w:rFonts w:hint="eastAsia" w:ascii="Times New Roman" w:hAnsi="Times New Roman" w:eastAsia="宋体" w:cs="Times New Roman"/>
                      <w:sz w:val="24"/>
                      <w:szCs w:val="24"/>
                      <w:lang w:val="en-US" w:eastAsia="zh-CN"/>
                    </w:rPr>
                    <w:t>20</w:t>
                  </w:r>
                  <w:r>
                    <w:rPr>
                      <w:rFonts w:hint="default" w:ascii="Times New Roman" w:hAnsi="Times New Roman" w:eastAsia="宋体" w:cs="Times New Roman"/>
                      <w:sz w:val="24"/>
                      <w:szCs w:val="24"/>
                    </w:rPr>
                    <w:t>℃</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highlight w:val="yellow"/>
                    </w:rPr>
                  </w:pPr>
                  <w:r>
                    <w:rPr>
                      <w:rFonts w:hint="default" w:ascii="Times New Roman" w:hAnsi="Times New Roman" w:eastAsia="宋体" w:cs="Times New Roman"/>
                      <w:sz w:val="24"/>
                      <w:szCs w:val="24"/>
                    </w:rPr>
                    <w:t>气压：</w:t>
                  </w:r>
                  <w:r>
                    <w:rPr>
                      <w:rFonts w:hint="eastAsia" w:ascii="Times New Roman" w:hAnsi="Times New Roman" w:eastAsia="宋体" w:cs="Times New Roman"/>
                      <w:sz w:val="24"/>
                      <w:szCs w:val="24"/>
                      <w:highlight w:val="none"/>
                      <w:lang w:val="en-US" w:eastAsia="zh-CN"/>
                    </w:rPr>
                    <w:t>100.5</w:t>
                  </w:r>
                  <w:r>
                    <w:rPr>
                      <w:rFonts w:hint="default" w:ascii="Times New Roman" w:hAnsi="Times New Roman" w:eastAsia="宋体" w:cs="Times New Roman"/>
                      <w:sz w:val="24"/>
                      <w:szCs w:val="24"/>
                      <w:highlight w:val="none"/>
                    </w:rPr>
                    <w:t>k/Pa</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风向：</w:t>
                  </w:r>
                  <w:r>
                    <w:rPr>
                      <w:rFonts w:hint="eastAsia" w:ascii="Times New Roman" w:hAnsi="Times New Roman" w:eastAsia="宋体" w:cs="Times New Roman"/>
                      <w:sz w:val="24"/>
                      <w:szCs w:val="24"/>
                      <w:lang w:eastAsia="zh-CN"/>
                    </w:rPr>
                    <w:t>西南</w:t>
                  </w:r>
                  <w:r>
                    <w:rPr>
                      <w:rFonts w:hint="default" w:ascii="Times New Roman" w:hAnsi="Times New Roman" w:eastAsia="宋体" w:cs="Times New Roman"/>
                      <w:sz w:val="24"/>
                      <w:szCs w:val="24"/>
                    </w:rPr>
                    <w:t>风</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cs="Times New Roman" w:eastAsiaTheme="minorEastAsia"/>
                      <w:sz w:val="18"/>
                      <w:szCs w:val="18"/>
                    </w:rPr>
                  </w:pPr>
                  <w:r>
                    <w:rPr>
                      <w:rFonts w:hint="default" w:ascii="Times New Roman" w:hAnsi="Times New Roman" w:eastAsia="宋体" w:cs="Times New Roman"/>
                      <w:sz w:val="24"/>
                      <w:szCs w:val="24"/>
                    </w:rPr>
                    <w:t>风速：</w:t>
                  </w:r>
                  <w:r>
                    <w:rPr>
                      <w:rFonts w:hint="default" w:ascii="Times New Roman" w:hAnsi="Times New Roman" w:eastAsia="宋体" w:cs="Times New Roman"/>
                      <w:sz w:val="24"/>
                      <w:szCs w:val="24"/>
                      <w:highlight w:val="none"/>
                      <w:lang w:val="en-US" w:eastAsia="zh-CN"/>
                    </w:rPr>
                    <w:t>0.</w:t>
                  </w:r>
                  <w:r>
                    <w:rPr>
                      <w:rFonts w:hint="eastAsia" w:ascii="Times New Roman" w:hAnsi="Times New Roman" w:eastAsia="宋体" w:cs="Times New Roman"/>
                      <w:sz w:val="24"/>
                      <w:szCs w:val="24"/>
                      <w:highlight w:val="none"/>
                      <w:lang w:val="en-US" w:eastAsia="zh-CN"/>
                    </w:rPr>
                    <w:t>6</w:t>
                  </w:r>
                  <w:r>
                    <w:rPr>
                      <w:rFonts w:hint="default" w:ascii="Times New Roman" w:hAnsi="Times New Roman" w:eastAsia="宋体" w:cs="Times New Roman"/>
                      <w:sz w:val="24"/>
                      <w:szCs w:val="24"/>
                      <w:highlight w:val="none"/>
                    </w:rPr>
                    <w:t>~</w:t>
                  </w:r>
                  <w:r>
                    <w:rPr>
                      <w:rFonts w:hint="eastAsia" w:ascii="Times New Roman" w:hAnsi="Times New Roman" w:eastAsia="宋体" w:cs="Times New Roman"/>
                      <w:sz w:val="24"/>
                      <w:szCs w:val="24"/>
                      <w:highlight w:val="none"/>
                      <w:lang w:val="en-US" w:eastAsia="zh-CN"/>
                    </w:rPr>
                    <w:t>1</w:t>
                  </w:r>
                  <w:r>
                    <w:rPr>
                      <w:rFonts w:hint="default" w:ascii="Times New Roman" w:hAnsi="Times New Roman" w:eastAsia="宋体" w:cs="Times New Roman"/>
                      <w:sz w:val="24"/>
                      <w:szCs w:val="24"/>
                      <w:highlight w:val="none"/>
                    </w:rPr>
                    <w:t>.</w:t>
                  </w:r>
                  <w:r>
                    <w:rPr>
                      <w:rFonts w:hint="eastAsia" w:ascii="Times New Roman" w:hAnsi="Times New Roman" w:eastAsia="宋体" w:cs="Times New Roman"/>
                      <w:sz w:val="24"/>
                      <w:szCs w:val="24"/>
                      <w:highlight w:val="none"/>
                      <w:lang w:val="en-US" w:eastAsia="zh-CN"/>
                    </w:rPr>
                    <w:t>3</w:t>
                  </w:r>
                  <w:r>
                    <w:rPr>
                      <w:rFonts w:hint="default" w:ascii="Times New Roman" w:hAnsi="Times New Roman" w:eastAsia="宋体" w:cs="Times New Roman"/>
                      <w:sz w:val="24"/>
                      <w:szCs w:val="24"/>
                      <w:highlight w:val="none"/>
                    </w:rPr>
                    <w:t xml:space="preserve"> m/</w:t>
                  </w:r>
                  <w:r>
                    <w:rPr>
                      <w:rFonts w:hint="default" w:ascii="Times New Roman" w:hAnsi="Times New Roman" w:eastAsia="宋体" w:cs="Times New Roman"/>
                      <w:sz w:val="24"/>
                      <w:szCs w:val="24"/>
                    </w:rPr>
                    <w:t>s</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382"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360" w:firstLineChars="200"/>
                    <w:jc w:val="center"/>
                    <w:textAlignment w:val="auto"/>
                    <w:rPr>
                      <w:rFonts w:hint="default" w:ascii="Times New Roman" w:hAnsi="Times New Roman" w:cs="Times New Roman" w:eastAsiaTheme="minorEastAsia"/>
                      <w:sz w:val="18"/>
                      <w:szCs w:val="18"/>
                    </w:rPr>
                  </w:pPr>
                </w:p>
              </w:tc>
              <w:tc>
                <w:tcPr>
                  <w:tcW w:w="9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9:</w:t>
                  </w:r>
                  <w:r>
                    <w:rPr>
                      <w:rFonts w:hint="eastAsia" w:ascii="Times New Roman" w:hAnsi="Times New Roman" w:eastAsia="宋体" w:cs="Times New Roman"/>
                      <w:sz w:val="24"/>
                      <w:szCs w:val="24"/>
                      <w:lang w:val="en-US" w:eastAsia="zh-CN"/>
                    </w:rPr>
                    <w:t>16</w:t>
                  </w:r>
                </w:p>
              </w:tc>
              <w:tc>
                <w:tcPr>
                  <w:tcW w:w="1136"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lang w:val="en-US" w:eastAsia="zh-CN"/>
                    </w:rPr>
                    <w:t>16</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下方向1</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eastAsia="zh-CN"/>
                    </w:rPr>
                  </w:pPr>
                  <w:r>
                    <w:rPr>
                      <w:rFonts w:hint="eastAsia" w:ascii="Times New Roman" w:hAnsi="Times New Roman" w:eastAsia="宋体" w:cs="Times New Roman"/>
                      <w:sz w:val="24"/>
                      <w:szCs w:val="24"/>
                      <w:lang w:val="en-US" w:eastAsia="zh-CN"/>
                    </w:rPr>
                    <w:t>0.3</w:t>
                  </w:r>
                  <w:r>
                    <w:rPr>
                      <w:rFonts w:hint="default" w:ascii="Times New Roman" w:hAnsi="Times New Roman" w:eastAsia="宋体" w:cs="Times New Roman"/>
                      <w:sz w:val="24"/>
                      <w:szCs w:val="24"/>
                      <w:lang w:eastAsia="zh-CN"/>
                    </w:rPr>
                    <w:t>50</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center"/>
                    <w:textAlignment w:val="auto"/>
                    <w:rPr>
                      <w:rFonts w:hint="default" w:ascii="Times New Roman" w:hAnsi="Times New Roman" w:cs="Times New Roman" w:eastAsiaTheme="minorEastAsia"/>
                      <w:sz w:val="22"/>
                      <w:szCs w:val="22"/>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1382"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360" w:firstLineChars="200"/>
                    <w:jc w:val="center"/>
                    <w:textAlignment w:val="auto"/>
                    <w:rPr>
                      <w:rFonts w:hint="default" w:ascii="Times New Roman" w:hAnsi="Times New Roman" w:cs="Times New Roman" w:eastAsiaTheme="minorEastAsia"/>
                      <w:sz w:val="18"/>
                      <w:szCs w:val="18"/>
                    </w:rPr>
                  </w:pPr>
                </w:p>
              </w:tc>
              <w:tc>
                <w:tcPr>
                  <w:tcW w:w="9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9:</w:t>
                  </w:r>
                  <w:r>
                    <w:rPr>
                      <w:rFonts w:hint="eastAsia" w:ascii="Times New Roman" w:hAnsi="Times New Roman" w:eastAsia="宋体" w:cs="Times New Roman"/>
                      <w:sz w:val="24"/>
                      <w:szCs w:val="24"/>
                      <w:lang w:val="en-US" w:eastAsia="zh-CN"/>
                    </w:rPr>
                    <w:t>25</w:t>
                  </w:r>
                </w:p>
              </w:tc>
              <w:tc>
                <w:tcPr>
                  <w:tcW w:w="1136"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lang w:val="en-US" w:eastAsia="zh-CN"/>
                    </w:rPr>
                    <w:t>25</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下风向2</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eastAsia="zh-CN"/>
                    </w:rPr>
                  </w:pPr>
                  <w:r>
                    <w:rPr>
                      <w:rFonts w:hint="eastAsia" w:ascii="Times New Roman" w:hAnsi="Times New Roman" w:eastAsia="宋体" w:cs="Times New Roman"/>
                      <w:sz w:val="24"/>
                      <w:szCs w:val="24"/>
                      <w:lang w:val="en-US" w:eastAsia="zh-CN"/>
                    </w:rPr>
                    <w:t>0.3</w:t>
                  </w:r>
                  <w:r>
                    <w:rPr>
                      <w:rFonts w:hint="default" w:ascii="Times New Roman" w:hAnsi="Times New Roman" w:eastAsia="宋体" w:cs="Times New Roman"/>
                      <w:sz w:val="24"/>
                      <w:szCs w:val="24"/>
                      <w:lang w:eastAsia="zh-CN"/>
                    </w:rPr>
                    <w:t>36</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center"/>
                    <w:textAlignment w:val="auto"/>
                    <w:rPr>
                      <w:rFonts w:hint="default" w:ascii="Times New Roman" w:hAnsi="Times New Roman" w:cs="Times New Roman" w:eastAsiaTheme="minorEastAsia"/>
                      <w:sz w:val="22"/>
                      <w:szCs w:val="22"/>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382"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360" w:firstLineChars="200"/>
                    <w:jc w:val="center"/>
                    <w:textAlignment w:val="auto"/>
                    <w:rPr>
                      <w:rFonts w:hint="default" w:ascii="Times New Roman" w:hAnsi="Times New Roman" w:cs="Times New Roman" w:eastAsiaTheme="minorEastAsia"/>
                      <w:sz w:val="18"/>
                      <w:szCs w:val="18"/>
                    </w:rPr>
                  </w:pPr>
                </w:p>
              </w:tc>
              <w:tc>
                <w:tcPr>
                  <w:tcW w:w="9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9:</w:t>
                  </w:r>
                  <w:r>
                    <w:rPr>
                      <w:rFonts w:hint="eastAsia" w:ascii="Times New Roman" w:hAnsi="Times New Roman" w:eastAsia="宋体" w:cs="Times New Roman"/>
                      <w:sz w:val="24"/>
                      <w:szCs w:val="24"/>
                      <w:lang w:val="en-US" w:eastAsia="zh-CN"/>
                    </w:rPr>
                    <w:t>32</w:t>
                  </w:r>
                </w:p>
              </w:tc>
              <w:tc>
                <w:tcPr>
                  <w:tcW w:w="1136"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lang w:val="en-US" w:eastAsia="zh-CN"/>
                    </w:rPr>
                    <w:t>32</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下风向3</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eastAsia="zh-CN"/>
                    </w:rPr>
                  </w:pPr>
                  <w:r>
                    <w:rPr>
                      <w:rFonts w:hint="eastAsia" w:ascii="Times New Roman" w:hAnsi="Times New Roman" w:eastAsia="宋体" w:cs="Times New Roman"/>
                      <w:sz w:val="24"/>
                      <w:szCs w:val="24"/>
                      <w:lang w:val="en-US" w:eastAsia="zh-CN"/>
                    </w:rPr>
                    <w:t>0.3</w:t>
                  </w:r>
                  <w:r>
                    <w:rPr>
                      <w:rFonts w:hint="default" w:ascii="Times New Roman" w:hAnsi="Times New Roman" w:eastAsia="宋体" w:cs="Times New Roman"/>
                      <w:sz w:val="24"/>
                      <w:szCs w:val="24"/>
                      <w:lang w:eastAsia="zh-CN"/>
                    </w:rPr>
                    <w:t>41</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center"/>
                    <w:textAlignment w:val="auto"/>
                    <w:rPr>
                      <w:rFonts w:hint="default" w:ascii="Times New Roman" w:hAnsi="Times New Roman" w:cs="Times New Roman" w:eastAsiaTheme="minorEastAsia"/>
                      <w:sz w:val="22"/>
                      <w:szCs w:val="22"/>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1382"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360" w:firstLineChars="200"/>
                    <w:jc w:val="center"/>
                    <w:textAlignment w:val="auto"/>
                    <w:rPr>
                      <w:rFonts w:hint="default" w:ascii="Times New Roman" w:hAnsi="Times New Roman" w:cs="Times New Roman" w:eastAsiaTheme="minorEastAsia"/>
                      <w:sz w:val="18"/>
                      <w:szCs w:val="18"/>
                    </w:rPr>
                  </w:pPr>
                </w:p>
              </w:tc>
              <w:tc>
                <w:tcPr>
                  <w:tcW w:w="9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11:0</w:t>
                  </w:r>
                  <w:r>
                    <w:rPr>
                      <w:rFonts w:hint="eastAsia" w:ascii="Times New Roman" w:hAnsi="Times New Roman" w:eastAsia="宋体" w:cs="Times New Roman"/>
                      <w:sz w:val="24"/>
                      <w:szCs w:val="24"/>
                      <w:lang w:val="en-US" w:eastAsia="zh-CN"/>
                    </w:rPr>
                    <w:t>2</w:t>
                  </w:r>
                </w:p>
              </w:tc>
              <w:tc>
                <w:tcPr>
                  <w:tcW w:w="1136"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lang w:val="en-US" w:eastAsia="zh-CN"/>
                    </w:rPr>
                    <w:t>:0</w:t>
                  </w:r>
                  <w:r>
                    <w:rPr>
                      <w:rFonts w:hint="eastAsia" w:ascii="Times New Roman" w:hAnsi="Times New Roman" w:eastAsia="宋体" w:cs="Times New Roman"/>
                      <w:sz w:val="24"/>
                      <w:szCs w:val="24"/>
                      <w:lang w:val="en-US" w:eastAsia="zh-CN"/>
                    </w:rPr>
                    <w:t>2</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上风向</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eastAsia="zh-CN"/>
                    </w:rPr>
                  </w:pPr>
                  <w:r>
                    <w:rPr>
                      <w:rFonts w:hint="eastAsia" w:ascii="Times New Roman" w:hAnsi="Times New Roman" w:eastAsia="宋体" w:cs="Times New Roman"/>
                      <w:sz w:val="24"/>
                      <w:szCs w:val="24"/>
                      <w:lang w:val="en-US" w:eastAsia="zh-CN"/>
                    </w:rPr>
                    <w:t>0.2</w:t>
                  </w:r>
                  <w:r>
                    <w:rPr>
                      <w:rFonts w:hint="default" w:ascii="Times New Roman" w:hAnsi="Times New Roman" w:eastAsia="宋体" w:cs="Times New Roman"/>
                      <w:sz w:val="24"/>
                      <w:szCs w:val="24"/>
                      <w:lang w:eastAsia="zh-CN"/>
                    </w:rPr>
                    <w:t>41</w:t>
                  </w:r>
                </w:p>
              </w:tc>
              <w:tc>
                <w:tcPr>
                  <w:tcW w:w="2156"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天气：</w:t>
                  </w:r>
                  <w:r>
                    <w:rPr>
                      <w:rFonts w:hint="default" w:ascii="Times New Roman" w:hAnsi="Times New Roman" w:eastAsia="宋体" w:cs="Times New Roman"/>
                      <w:sz w:val="24"/>
                      <w:szCs w:val="24"/>
                      <w:lang w:eastAsia="zh-CN"/>
                    </w:rPr>
                    <w:t>多云</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温度：</w:t>
                  </w:r>
                  <w:r>
                    <w:rPr>
                      <w:rFonts w:hint="eastAsia" w:ascii="Times New Roman" w:hAnsi="Times New Roman" w:eastAsia="宋体" w:cs="Times New Roman"/>
                      <w:sz w:val="24"/>
                      <w:szCs w:val="24"/>
                      <w:lang w:val="en-US" w:eastAsia="zh-CN"/>
                    </w:rPr>
                    <w:t>20</w:t>
                  </w:r>
                  <w:r>
                    <w:rPr>
                      <w:rFonts w:hint="default" w:ascii="Times New Roman" w:hAnsi="Times New Roman" w:eastAsia="宋体" w:cs="Times New Roman"/>
                      <w:sz w:val="24"/>
                      <w:szCs w:val="24"/>
                    </w:rPr>
                    <w:t>℃</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highlight w:val="yellow"/>
                    </w:rPr>
                  </w:pPr>
                  <w:r>
                    <w:rPr>
                      <w:rFonts w:hint="default" w:ascii="Times New Roman" w:hAnsi="Times New Roman" w:eastAsia="宋体" w:cs="Times New Roman"/>
                      <w:sz w:val="24"/>
                      <w:szCs w:val="24"/>
                    </w:rPr>
                    <w:t>气压：</w:t>
                  </w:r>
                  <w:r>
                    <w:rPr>
                      <w:rFonts w:hint="eastAsia" w:ascii="Times New Roman" w:hAnsi="Times New Roman" w:eastAsia="宋体" w:cs="Times New Roman"/>
                      <w:sz w:val="24"/>
                      <w:szCs w:val="24"/>
                      <w:highlight w:val="none"/>
                      <w:lang w:val="en-US" w:eastAsia="zh-CN"/>
                    </w:rPr>
                    <w:t>99.8</w:t>
                  </w:r>
                  <w:r>
                    <w:rPr>
                      <w:rFonts w:hint="default" w:ascii="Times New Roman" w:hAnsi="Times New Roman" w:eastAsia="宋体" w:cs="Times New Roman"/>
                      <w:sz w:val="24"/>
                      <w:szCs w:val="24"/>
                      <w:highlight w:val="none"/>
                    </w:rPr>
                    <w:t>k/Pa</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风向：</w:t>
                  </w:r>
                  <w:r>
                    <w:rPr>
                      <w:rFonts w:hint="eastAsia" w:ascii="Times New Roman" w:hAnsi="Times New Roman" w:eastAsia="宋体" w:cs="Times New Roman"/>
                      <w:sz w:val="24"/>
                      <w:szCs w:val="24"/>
                      <w:lang w:eastAsia="zh-CN"/>
                    </w:rPr>
                    <w:t>西南</w:t>
                  </w:r>
                  <w:r>
                    <w:rPr>
                      <w:rFonts w:hint="default" w:ascii="Times New Roman" w:hAnsi="Times New Roman" w:eastAsia="宋体" w:cs="Times New Roman"/>
                      <w:sz w:val="24"/>
                      <w:szCs w:val="24"/>
                    </w:rPr>
                    <w:t>风</w:t>
                  </w:r>
                </w:p>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both"/>
                    <w:textAlignment w:val="auto"/>
                    <w:rPr>
                      <w:rFonts w:hint="default" w:ascii="Times New Roman" w:hAnsi="Times New Roman" w:cs="Times New Roman" w:eastAsiaTheme="minorEastAsia"/>
                      <w:sz w:val="22"/>
                      <w:szCs w:val="22"/>
                    </w:rPr>
                  </w:pPr>
                  <w:r>
                    <w:rPr>
                      <w:rFonts w:hint="default" w:ascii="Times New Roman" w:hAnsi="Times New Roman" w:eastAsia="宋体" w:cs="Times New Roman"/>
                      <w:sz w:val="24"/>
                      <w:szCs w:val="24"/>
                    </w:rPr>
                    <w:t>风速：</w:t>
                  </w:r>
                  <w:r>
                    <w:rPr>
                      <w:rFonts w:hint="default" w:ascii="Times New Roman" w:hAnsi="Times New Roman" w:eastAsia="宋体" w:cs="Times New Roman"/>
                      <w:sz w:val="24"/>
                      <w:szCs w:val="24"/>
                      <w:highlight w:val="none"/>
                      <w:lang w:val="en-US" w:eastAsia="zh-CN"/>
                    </w:rPr>
                    <w:t>0.</w:t>
                  </w:r>
                  <w:r>
                    <w:rPr>
                      <w:rFonts w:hint="eastAsia" w:ascii="Times New Roman" w:hAnsi="Times New Roman" w:eastAsia="宋体" w:cs="Times New Roman"/>
                      <w:sz w:val="24"/>
                      <w:szCs w:val="24"/>
                      <w:highlight w:val="none"/>
                      <w:lang w:val="en-US" w:eastAsia="zh-CN"/>
                    </w:rPr>
                    <w:t>9</w:t>
                  </w:r>
                  <w:r>
                    <w:rPr>
                      <w:rFonts w:hint="default" w:ascii="Times New Roman" w:hAnsi="Times New Roman" w:eastAsia="宋体" w:cs="Times New Roman"/>
                      <w:sz w:val="24"/>
                      <w:szCs w:val="24"/>
                      <w:highlight w:val="none"/>
                    </w:rPr>
                    <w:t>~</w:t>
                  </w:r>
                  <w:r>
                    <w:rPr>
                      <w:rFonts w:hint="eastAsia" w:ascii="Times New Roman" w:hAnsi="Times New Roman" w:eastAsia="宋体" w:cs="Times New Roman"/>
                      <w:sz w:val="24"/>
                      <w:szCs w:val="24"/>
                      <w:highlight w:val="none"/>
                      <w:lang w:val="en-US" w:eastAsia="zh-CN"/>
                    </w:rPr>
                    <w:t>2</w:t>
                  </w:r>
                  <w:r>
                    <w:rPr>
                      <w:rFonts w:hint="default" w:ascii="Times New Roman" w:hAnsi="Times New Roman" w:eastAsia="宋体" w:cs="Times New Roman"/>
                      <w:sz w:val="24"/>
                      <w:szCs w:val="24"/>
                      <w:highlight w:val="none"/>
                    </w:rPr>
                    <w:t>.</w:t>
                  </w:r>
                  <w:r>
                    <w:rPr>
                      <w:rFonts w:hint="eastAsia" w:ascii="Times New Roman" w:hAnsi="Times New Roman" w:eastAsia="宋体" w:cs="Times New Roman"/>
                      <w:sz w:val="24"/>
                      <w:szCs w:val="24"/>
                      <w:highlight w:val="none"/>
                      <w:lang w:val="en-US" w:eastAsia="zh-CN"/>
                    </w:rPr>
                    <w:t>1</w:t>
                  </w:r>
                  <w:r>
                    <w:rPr>
                      <w:rFonts w:hint="default" w:ascii="Times New Roman" w:hAnsi="Times New Roman" w:eastAsia="宋体" w:cs="Times New Roman"/>
                      <w:sz w:val="24"/>
                      <w:szCs w:val="24"/>
                      <w:highlight w:val="none"/>
                    </w:rPr>
                    <w:t>m/</w:t>
                  </w:r>
                  <w:r>
                    <w:rPr>
                      <w:rFonts w:hint="default" w:ascii="Times New Roman" w:hAnsi="Times New Roman" w:eastAsia="宋体" w:cs="Times New Roman"/>
                      <w:sz w:val="24"/>
                      <w:szCs w:val="24"/>
                    </w:rPr>
                    <w:t>s</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1382"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360" w:firstLineChars="200"/>
                    <w:jc w:val="center"/>
                    <w:textAlignment w:val="auto"/>
                    <w:rPr>
                      <w:rFonts w:hint="default" w:ascii="Times New Roman" w:hAnsi="Times New Roman" w:cs="Times New Roman" w:eastAsiaTheme="minorEastAsia"/>
                      <w:sz w:val="18"/>
                      <w:szCs w:val="18"/>
                    </w:rPr>
                  </w:pPr>
                </w:p>
              </w:tc>
              <w:tc>
                <w:tcPr>
                  <w:tcW w:w="9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11:0</w:t>
                  </w:r>
                  <w:r>
                    <w:rPr>
                      <w:rFonts w:hint="eastAsia" w:ascii="Times New Roman" w:hAnsi="Times New Roman" w:eastAsia="宋体" w:cs="Times New Roman"/>
                      <w:sz w:val="24"/>
                      <w:szCs w:val="24"/>
                      <w:lang w:val="en-US" w:eastAsia="zh-CN"/>
                    </w:rPr>
                    <w:t>9</w:t>
                  </w:r>
                </w:p>
              </w:tc>
              <w:tc>
                <w:tcPr>
                  <w:tcW w:w="1136"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lang w:val="en-US" w:eastAsia="zh-CN"/>
                    </w:rPr>
                    <w:t>:0</w:t>
                  </w:r>
                  <w:r>
                    <w:rPr>
                      <w:rFonts w:hint="eastAsia" w:ascii="Times New Roman" w:hAnsi="Times New Roman" w:eastAsia="宋体" w:cs="Times New Roman"/>
                      <w:sz w:val="24"/>
                      <w:szCs w:val="24"/>
                      <w:lang w:val="en-US" w:eastAsia="zh-CN"/>
                    </w:rPr>
                    <w:t>9</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下方向1</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eastAsia="zh-CN"/>
                    </w:rPr>
                  </w:pPr>
                  <w:r>
                    <w:rPr>
                      <w:rFonts w:hint="eastAsia" w:ascii="Times New Roman" w:hAnsi="Times New Roman" w:eastAsia="宋体" w:cs="Times New Roman"/>
                      <w:sz w:val="24"/>
                      <w:szCs w:val="24"/>
                      <w:lang w:val="en-US" w:eastAsia="zh-CN"/>
                    </w:rPr>
                    <w:t>0.3</w:t>
                  </w:r>
                  <w:r>
                    <w:rPr>
                      <w:rFonts w:hint="default" w:ascii="Times New Roman" w:hAnsi="Times New Roman" w:eastAsia="宋体" w:cs="Times New Roman"/>
                      <w:sz w:val="24"/>
                      <w:szCs w:val="24"/>
                      <w:lang w:eastAsia="zh-CN"/>
                    </w:rPr>
                    <w:t>35</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center"/>
                    <w:textAlignment w:val="auto"/>
                    <w:rPr>
                      <w:rFonts w:hint="default" w:ascii="Times New Roman" w:hAnsi="Times New Roman" w:cs="Times New Roman" w:eastAsiaTheme="minorEastAsia"/>
                      <w:sz w:val="22"/>
                      <w:szCs w:val="22"/>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382"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360" w:firstLineChars="200"/>
                    <w:jc w:val="center"/>
                    <w:textAlignment w:val="auto"/>
                    <w:rPr>
                      <w:rFonts w:hint="default" w:ascii="Times New Roman" w:hAnsi="Times New Roman" w:cs="Times New Roman" w:eastAsiaTheme="minorEastAsia"/>
                      <w:sz w:val="18"/>
                      <w:szCs w:val="18"/>
                    </w:rPr>
                  </w:pPr>
                </w:p>
              </w:tc>
              <w:tc>
                <w:tcPr>
                  <w:tcW w:w="9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11:</w:t>
                  </w:r>
                  <w:r>
                    <w:rPr>
                      <w:rFonts w:hint="eastAsia" w:ascii="Times New Roman" w:hAnsi="Times New Roman" w:eastAsia="宋体" w:cs="Times New Roman"/>
                      <w:sz w:val="24"/>
                      <w:szCs w:val="24"/>
                      <w:lang w:val="en-US" w:eastAsia="zh-CN"/>
                    </w:rPr>
                    <w:t>15</w:t>
                  </w:r>
                </w:p>
              </w:tc>
              <w:tc>
                <w:tcPr>
                  <w:tcW w:w="1136"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lang w:val="en-US" w:eastAsia="zh-CN"/>
                    </w:rPr>
                    <w:t>15</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下风向2</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eastAsia="zh-CN"/>
                    </w:rPr>
                  </w:pPr>
                  <w:r>
                    <w:rPr>
                      <w:rFonts w:hint="eastAsia" w:ascii="Times New Roman" w:hAnsi="Times New Roman" w:eastAsia="宋体" w:cs="Times New Roman"/>
                      <w:sz w:val="24"/>
                      <w:szCs w:val="24"/>
                      <w:lang w:val="en-US" w:eastAsia="zh-CN"/>
                    </w:rPr>
                    <w:t>0.3</w:t>
                  </w:r>
                  <w:r>
                    <w:rPr>
                      <w:rFonts w:hint="default" w:ascii="Times New Roman" w:hAnsi="Times New Roman" w:eastAsia="宋体" w:cs="Times New Roman"/>
                      <w:sz w:val="24"/>
                      <w:szCs w:val="24"/>
                      <w:lang w:eastAsia="zh-CN"/>
                    </w:rPr>
                    <w:t>40</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center"/>
                    <w:textAlignment w:val="auto"/>
                    <w:rPr>
                      <w:rFonts w:hint="default" w:ascii="Times New Roman" w:hAnsi="Times New Roman" w:cs="Times New Roman" w:eastAsiaTheme="minorEastAsia"/>
                      <w:sz w:val="22"/>
                      <w:szCs w:val="22"/>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382"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360" w:firstLineChars="200"/>
                    <w:jc w:val="center"/>
                    <w:textAlignment w:val="auto"/>
                    <w:rPr>
                      <w:rFonts w:hint="default" w:ascii="Times New Roman" w:hAnsi="Times New Roman" w:cs="Times New Roman" w:eastAsiaTheme="minorEastAsia"/>
                      <w:sz w:val="18"/>
                      <w:szCs w:val="18"/>
                    </w:rPr>
                  </w:pPr>
                </w:p>
              </w:tc>
              <w:tc>
                <w:tcPr>
                  <w:tcW w:w="9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11:</w:t>
                  </w:r>
                  <w:r>
                    <w:rPr>
                      <w:rFonts w:hint="eastAsia" w:ascii="Times New Roman" w:hAnsi="Times New Roman" w:eastAsia="宋体" w:cs="Times New Roman"/>
                      <w:sz w:val="24"/>
                      <w:szCs w:val="24"/>
                      <w:lang w:val="en-US" w:eastAsia="zh-CN"/>
                    </w:rPr>
                    <w:t>23</w:t>
                  </w:r>
                </w:p>
              </w:tc>
              <w:tc>
                <w:tcPr>
                  <w:tcW w:w="1136"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lang w:val="en-US" w:eastAsia="zh-CN"/>
                    </w:rPr>
                    <w:t>23</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下风向3</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eastAsia="zh-CN"/>
                    </w:rPr>
                  </w:pPr>
                  <w:r>
                    <w:rPr>
                      <w:rFonts w:hint="eastAsia" w:ascii="Times New Roman" w:hAnsi="Times New Roman" w:eastAsia="宋体" w:cs="Times New Roman"/>
                      <w:sz w:val="24"/>
                      <w:szCs w:val="24"/>
                      <w:lang w:val="en-US" w:eastAsia="zh-CN"/>
                    </w:rPr>
                    <w:t>0.3</w:t>
                  </w:r>
                  <w:r>
                    <w:rPr>
                      <w:rFonts w:hint="default" w:ascii="Times New Roman" w:hAnsi="Times New Roman" w:eastAsia="宋体" w:cs="Times New Roman"/>
                      <w:sz w:val="24"/>
                      <w:szCs w:val="24"/>
                      <w:lang w:eastAsia="zh-CN"/>
                    </w:rPr>
                    <w:t>29</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center"/>
                    <w:textAlignment w:val="auto"/>
                    <w:rPr>
                      <w:rFonts w:hint="default" w:ascii="Times New Roman" w:hAnsi="Times New Roman" w:cs="Times New Roman" w:eastAsiaTheme="minorEastAsia"/>
                      <w:sz w:val="22"/>
                      <w:szCs w:val="22"/>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2" w:hRule="atLeast"/>
                <w:jc w:val="center"/>
              </w:trPr>
              <w:tc>
                <w:tcPr>
                  <w:tcW w:w="1382"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360" w:firstLineChars="200"/>
                    <w:jc w:val="center"/>
                    <w:textAlignment w:val="auto"/>
                    <w:rPr>
                      <w:rFonts w:hint="default" w:ascii="Times New Roman" w:hAnsi="Times New Roman" w:cs="Times New Roman" w:eastAsiaTheme="minorEastAsia"/>
                      <w:sz w:val="18"/>
                      <w:szCs w:val="18"/>
                    </w:rPr>
                  </w:pPr>
                </w:p>
              </w:tc>
              <w:tc>
                <w:tcPr>
                  <w:tcW w:w="9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4</w:t>
                  </w:r>
                  <w:r>
                    <w:rPr>
                      <w:rFonts w:hint="default" w:ascii="Times New Roman" w:hAnsi="Times New Roman" w:eastAsia="宋体" w:cs="Times New Roman"/>
                      <w:sz w:val="24"/>
                      <w:szCs w:val="24"/>
                      <w:lang w:val="en-US" w:eastAsia="zh-CN"/>
                    </w:rPr>
                    <w:t>:0</w:t>
                  </w:r>
                  <w:r>
                    <w:rPr>
                      <w:rFonts w:hint="eastAsia" w:ascii="Times New Roman" w:hAnsi="Times New Roman" w:eastAsia="宋体" w:cs="Times New Roman"/>
                      <w:sz w:val="24"/>
                      <w:szCs w:val="24"/>
                      <w:lang w:val="en-US" w:eastAsia="zh-CN"/>
                    </w:rPr>
                    <w:t>9</w:t>
                  </w:r>
                </w:p>
              </w:tc>
              <w:tc>
                <w:tcPr>
                  <w:tcW w:w="1136"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lang w:val="en-US" w:eastAsia="zh-CN"/>
                    </w:rPr>
                    <w:t>:0</w:t>
                  </w:r>
                  <w:r>
                    <w:rPr>
                      <w:rFonts w:hint="eastAsia" w:ascii="Times New Roman" w:hAnsi="Times New Roman" w:eastAsia="宋体" w:cs="Times New Roman"/>
                      <w:sz w:val="24"/>
                      <w:szCs w:val="24"/>
                      <w:lang w:val="en-US" w:eastAsia="zh-CN"/>
                    </w:rPr>
                    <w:t>9</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上风向</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eastAsia="zh-CN"/>
                    </w:rPr>
                  </w:pPr>
                  <w:r>
                    <w:rPr>
                      <w:rFonts w:hint="eastAsia" w:ascii="Times New Roman" w:hAnsi="Times New Roman" w:eastAsia="宋体" w:cs="Times New Roman"/>
                      <w:sz w:val="24"/>
                      <w:szCs w:val="24"/>
                      <w:lang w:val="en-US" w:eastAsia="zh-CN"/>
                    </w:rPr>
                    <w:t>0.2</w:t>
                  </w:r>
                  <w:r>
                    <w:rPr>
                      <w:rFonts w:hint="default" w:ascii="Times New Roman" w:hAnsi="Times New Roman" w:eastAsia="宋体" w:cs="Times New Roman"/>
                      <w:sz w:val="24"/>
                      <w:szCs w:val="24"/>
                      <w:lang w:eastAsia="zh-CN"/>
                    </w:rPr>
                    <w:t>57</w:t>
                  </w:r>
                </w:p>
              </w:tc>
              <w:tc>
                <w:tcPr>
                  <w:tcW w:w="2156"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天气：</w:t>
                  </w:r>
                  <w:r>
                    <w:rPr>
                      <w:rFonts w:hint="default" w:ascii="Times New Roman" w:hAnsi="Times New Roman" w:eastAsia="宋体" w:cs="Times New Roman"/>
                      <w:sz w:val="24"/>
                      <w:szCs w:val="24"/>
                      <w:lang w:eastAsia="zh-CN"/>
                    </w:rPr>
                    <w:t>多云</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温度：</w:t>
                  </w:r>
                  <w:r>
                    <w:rPr>
                      <w:rFonts w:hint="eastAsia" w:ascii="Times New Roman" w:hAnsi="Times New Roman" w:eastAsia="宋体" w:cs="Times New Roman"/>
                      <w:sz w:val="24"/>
                      <w:szCs w:val="24"/>
                      <w:lang w:val="en-US" w:eastAsia="zh-CN"/>
                    </w:rPr>
                    <w:t>20</w:t>
                  </w:r>
                  <w:r>
                    <w:rPr>
                      <w:rFonts w:hint="default" w:ascii="Times New Roman" w:hAnsi="Times New Roman" w:eastAsia="宋体" w:cs="Times New Roman"/>
                      <w:sz w:val="24"/>
                      <w:szCs w:val="24"/>
                    </w:rPr>
                    <w:t>℃</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highlight w:val="yellow"/>
                    </w:rPr>
                  </w:pPr>
                  <w:r>
                    <w:rPr>
                      <w:rFonts w:hint="default" w:ascii="Times New Roman" w:hAnsi="Times New Roman" w:eastAsia="宋体" w:cs="Times New Roman"/>
                      <w:sz w:val="24"/>
                      <w:szCs w:val="24"/>
                    </w:rPr>
                    <w:t>气压：</w:t>
                  </w:r>
                  <w:r>
                    <w:rPr>
                      <w:rFonts w:hint="eastAsia" w:ascii="Times New Roman" w:hAnsi="Times New Roman" w:eastAsia="宋体" w:cs="Times New Roman"/>
                      <w:sz w:val="24"/>
                      <w:szCs w:val="24"/>
                      <w:highlight w:val="none"/>
                      <w:lang w:val="en-US" w:eastAsia="zh-CN"/>
                    </w:rPr>
                    <w:t>100.5</w:t>
                  </w:r>
                  <w:r>
                    <w:rPr>
                      <w:rFonts w:hint="default" w:ascii="Times New Roman" w:hAnsi="Times New Roman" w:eastAsia="宋体" w:cs="Times New Roman"/>
                      <w:sz w:val="24"/>
                      <w:szCs w:val="24"/>
                      <w:highlight w:val="none"/>
                    </w:rPr>
                    <w:t>k/Pa</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风向：</w:t>
                  </w:r>
                  <w:r>
                    <w:rPr>
                      <w:rFonts w:hint="eastAsia" w:ascii="Times New Roman" w:hAnsi="Times New Roman" w:eastAsia="宋体" w:cs="Times New Roman"/>
                      <w:sz w:val="24"/>
                      <w:szCs w:val="24"/>
                      <w:lang w:eastAsia="zh-CN"/>
                    </w:rPr>
                    <w:t>西南</w:t>
                  </w:r>
                  <w:r>
                    <w:rPr>
                      <w:rFonts w:hint="default" w:ascii="Times New Roman" w:hAnsi="Times New Roman" w:eastAsia="宋体" w:cs="Times New Roman"/>
                      <w:sz w:val="24"/>
                      <w:szCs w:val="24"/>
                    </w:rPr>
                    <w:t>风</w:t>
                  </w:r>
                </w:p>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both"/>
                    <w:textAlignment w:val="auto"/>
                    <w:rPr>
                      <w:rFonts w:hint="default" w:ascii="Times New Roman" w:hAnsi="Times New Roman" w:cs="Times New Roman" w:eastAsiaTheme="minorEastAsia"/>
                      <w:sz w:val="22"/>
                      <w:szCs w:val="22"/>
                    </w:rPr>
                  </w:pPr>
                  <w:r>
                    <w:rPr>
                      <w:rFonts w:hint="default" w:ascii="Times New Roman" w:hAnsi="Times New Roman" w:eastAsia="宋体" w:cs="Times New Roman"/>
                      <w:sz w:val="24"/>
                      <w:szCs w:val="24"/>
                    </w:rPr>
                    <w:t>风速：</w:t>
                  </w:r>
                  <w:r>
                    <w:rPr>
                      <w:rFonts w:hint="default" w:ascii="Times New Roman" w:hAnsi="Times New Roman" w:eastAsia="宋体" w:cs="Times New Roman"/>
                      <w:sz w:val="24"/>
                      <w:szCs w:val="24"/>
                      <w:highlight w:val="none"/>
                      <w:lang w:val="en-US" w:eastAsia="zh-CN"/>
                    </w:rPr>
                    <w:t>0.</w:t>
                  </w:r>
                  <w:r>
                    <w:rPr>
                      <w:rFonts w:hint="eastAsia" w:ascii="Times New Roman" w:hAnsi="Times New Roman" w:eastAsia="宋体" w:cs="Times New Roman"/>
                      <w:sz w:val="24"/>
                      <w:szCs w:val="24"/>
                      <w:highlight w:val="none"/>
                      <w:lang w:val="en-US" w:eastAsia="zh-CN"/>
                    </w:rPr>
                    <w:t>7</w:t>
                  </w:r>
                  <w:r>
                    <w:rPr>
                      <w:rFonts w:hint="default" w:ascii="Times New Roman" w:hAnsi="Times New Roman" w:eastAsia="宋体" w:cs="Times New Roman"/>
                      <w:sz w:val="24"/>
                      <w:szCs w:val="24"/>
                      <w:highlight w:val="none"/>
                    </w:rPr>
                    <w:t>~</w:t>
                  </w:r>
                  <w:r>
                    <w:rPr>
                      <w:rFonts w:hint="eastAsia" w:ascii="Times New Roman" w:hAnsi="Times New Roman" w:eastAsia="宋体" w:cs="Times New Roman"/>
                      <w:sz w:val="24"/>
                      <w:szCs w:val="24"/>
                      <w:highlight w:val="none"/>
                      <w:lang w:val="en-US" w:eastAsia="zh-CN"/>
                    </w:rPr>
                    <w:t>2</w:t>
                  </w:r>
                  <w:r>
                    <w:rPr>
                      <w:rFonts w:hint="default" w:ascii="Times New Roman" w:hAnsi="Times New Roman" w:eastAsia="宋体" w:cs="Times New Roman"/>
                      <w:sz w:val="24"/>
                      <w:szCs w:val="24"/>
                      <w:highlight w:val="none"/>
                    </w:rPr>
                    <w:t>.</w:t>
                  </w:r>
                  <w:r>
                    <w:rPr>
                      <w:rFonts w:hint="eastAsia" w:ascii="Times New Roman" w:hAnsi="Times New Roman" w:eastAsia="宋体" w:cs="Times New Roman"/>
                      <w:sz w:val="24"/>
                      <w:szCs w:val="24"/>
                      <w:highlight w:val="none"/>
                      <w:lang w:val="en-US" w:eastAsia="zh-CN"/>
                    </w:rPr>
                    <w:t>2</w:t>
                  </w:r>
                  <w:r>
                    <w:rPr>
                      <w:rFonts w:hint="default" w:ascii="Times New Roman" w:hAnsi="Times New Roman" w:eastAsia="宋体" w:cs="Times New Roman"/>
                      <w:sz w:val="24"/>
                      <w:szCs w:val="24"/>
                      <w:highlight w:val="none"/>
                    </w:rPr>
                    <w:t xml:space="preserve"> m/</w:t>
                  </w:r>
                  <w:r>
                    <w:rPr>
                      <w:rFonts w:hint="default" w:ascii="Times New Roman" w:hAnsi="Times New Roman" w:eastAsia="宋体" w:cs="Times New Roman"/>
                      <w:sz w:val="24"/>
                      <w:szCs w:val="24"/>
                    </w:rPr>
                    <w:t>s</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382"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360" w:firstLineChars="200"/>
                    <w:jc w:val="center"/>
                    <w:textAlignment w:val="auto"/>
                    <w:rPr>
                      <w:rFonts w:hint="default" w:ascii="Times New Roman" w:hAnsi="Times New Roman" w:cs="Times New Roman" w:eastAsiaTheme="minorEastAsia"/>
                      <w:sz w:val="18"/>
                      <w:szCs w:val="18"/>
                    </w:rPr>
                  </w:pPr>
                </w:p>
              </w:tc>
              <w:tc>
                <w:tcPr>
                  <w:tcW w:w="9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4</w:t>
                  </w:r>
                  <w:r>
                    <w:rPr>
                      <w:rFonts w:hint="default"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lang w:val="en-US" w:eastAsia="zh-CN"/>
                    </w:rPr>
                    <w:t>15</w:t>
                  </w:r>
                </w:p>
              </w:tc>
              <w:tc>
                <w:tcPr>
                  <w:tcW w:w="1136"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lang w:val="en-US" w:eastAsia="zh-CN"/>
                    </w:rPr>
                    <w:t>15</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下方向1</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eastAsia="zh-CN"/>
                    </w:rPr>
                  </w:pPr>
                  <w:r>
                    <w:rPr>
                      <w:rFonts w:hint="eastAsia" w:ascii="Times New Roman" w:hAnsi="Times New Roman" w:eastAsia="宋体" w:cs="Times New Roman"/>
                      <w:sz w:val="24"/>
                      <w:szCs w:val="24"/>
                      <w:lang w:val="en-US" w:eastAsia="zh-CN"/>
                    </w:rPr>
                    <w:t>0.3</w:t>
                  </w:r>
                  <w:r>
                    <w:rPr>
                      <w:rFonts w:hint="default" w:ascii="Times New Roman" w:hAnsi="Times New Roman" w:eastAsia="宋体" w:cs="Times New Roman"/>
                      <w:sz w:val="24"/>
                      <w:szCs w:val="24"/>
                      <w:lang w:eastAsia="zh-CN"/>
                    </w:rPr>
                    <w:t>39</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center"/>
                    <w:textAlignment w:val="auto"/>
                    <w:rPr>
                      <w:rFonts w:hint="default" w:ascii="Times New Roman" w:hAnsi="Times New Roman" w:cs="Times New Roman" w:eastAsiaTheme="minorEastAsia"/>
                      <w:sz w:val="22"/>
                      <w:szCs w:val="22"/>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382"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360" w:firstLineChars="200"/>
                    <w:jc w:val="center"/>
                    <w:textAlignment w:val="auto"/>
                    <w:rPr>
                      <w:rFonts w:hint="default" w:ascii="Times New Roman" w:hAnsi="Times New Roman" w:cs="Times New Roman" w:eastAsiaTheme="minorEastAsia"/>
                      <w:sz w:val="18"/>
                      <w:szCs w:val="18"/>
                    </w:rPr>
                  </w:pPr>
                </w:p>
              </w:tc>
              <w:tc>
                <w:tcPr>
                  <w:tcW w:w="9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14:23</w:t>
                  </w:r>
                </w:p>
              </w:tc>
              <w:tc>
                <w:tcPr>
                  <w:tcW w:w="1136"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15:23</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下风向2</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eastAsia="zh-CN"/>
                    </w:rPr>
                  </w:pPr>
                  <w:r>
                    <w:rPr>
                      <w:rFonts w:hint="eastAsia" w:ascii="Times New Roman" w:hAnsi="Times New Roman" w:eastAsia="宋体" w:cs="Times New Roman"/>
                      <w:sz w:val="24"/>
                      <w:szCs w:val="24"/>
                      <w:lang w:val="en-US" w:eastAsia="zh-CN"/>
                    </w:rPr>
                    <w:t>0.3</w:t>
                  </w:r>
                  <w:r>
                    <w:rPr>
                      <w:rFonts w:hint="default" w:ascii="Times New Roman" w:hAnsi="Times New Roman" w:eastAsia="宋体" w:cs="Times New Roman"/>
                      <w:sz w:val="24"/>
                      <w:szCs w:val="24"/>
                      <w:lang w:eastAsia="zh-CN"/>
                    </w:rPr>
                    <w:t>52</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center"/>
                    <w:textAlignment w:val="auto"/>
                    <w:rPr>
                      <w:rFonts w:hint="default" w:ascii="Times New Roman" w:hAnsi="Times New Roman" w:cs="Times New Roman" w:eastAsiaTheme="minorEastAsia"/>
                      <w:sz w:val="22"/>
                      <w:szCs w:val="22"/>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382"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360" w:firstLineChars="200"/>
                    <w:jc w:val="center"/>
                    <w:textAlignment w:val="auto"/>
                    <w:rPr>
                      <w:rFonts w:hint="default" w:ascii="Times New Roman" w:hAnsi="Times New Roman" w:cs="Times New Roman" w:eastAsiaTheme="minorEastAsia"/>
                      <w:sz w:val="18"/>
                      <w:szCs w:val="18"/>
                    </w:rPr>
                  </w:pPr>
                </w:p>
              </w:tc>
              <w:tc>
                <w:tcPr>
                  <w:tcW w:w="9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4</w:t>
                  </w:r>
                  <w:r>
                    <w:rPr>
                      <w:rFonts w:hint="default"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lang w:val="en-US" w:eastAsia="zh-CN"/>
                    </w:rPr>
                    <w:t>31</w:t>
                  </w:r>
                </w:p>
              </w:tc>
              <w:tc>
                <w:tcPr>
                  <w:tcW w:w="1136"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lang w:val="en-US" w:eastAsia="zh-CN"/>
                    </w:rPr>
                    <w:t>31</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下风向3</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eastAsia="zh-CN"/>
                    </w:rPr>
                  </w:pPr>
                  <w:r>
                    <w:rPr>
                      <w:rFonts w:hint="eastAsia" w:ascii="Times New Roman" w:hAnsi="Times New Roman" w:eastAsia="宋体" w:cs="Times New Roman"/>
                      <w:sz w:val="24"/>
                      <w:szCs w:val="24"/>
                      <w:lang w:val="en-US" w:eastAsia="zh-CN"/>
                    </w:rPr>
                    <w:t>0.3</w:t>
                  </w:r>
                  <w:r>
                    <w:rPr>
                      <w:rFonts w:hint="default" w:ascii="Times New Roman" w:hAnsi="Times New Roman" w:eastAsia="宋体" w:cs="Times New Roman"/>
                      <w:sz w:val="24"/>
                      <w:szCs w:val="24"/>
                      <w:lang w:eastAsia="zh-CN"/>
                    </w:rPr>
                    <w:t>26</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center"/>
                    <w:textAlignment w:val="auto"/>
                    <w:rPr>
                      <w:rFonts w:hint="default" w:ascii="Times New Roman" w:hAnsi="Times New Roman" w:cs="Times New Roman" w:eastAsiaTheme="minorEastAsia"/>
                      <w:sz w:val="22"/>
                      <w:szCs w:val="22"/>
                    </w:rPr>
                  </w:pPr>
                </w:p>
              </w:tc>
            </w:tr>
          </w:tbl>
          <w:p>
            <w:pPr>
              <w:spacing w:before="62" w:beforeLines="20" w:line="240" w:lineRule="auto"/>
              <w:jc w:val="center"/>
              <w:rPr>
                <w:rFonts w:hint="eastAsia" w:ascii="Times New Roman" w:hAnsi="Times New Roman" w:eastAsia="宋体" w:cs="Times New Roman"/>
                <w:bCs/>
                <w:color w:val="auto"/>
                <w:kern w:val="0"/>
                <w:sz w:val="24"/>
                <w:szCs w:val="24"/>
                <w:lang w:val="en-US" w:eastAsia="zh-CN" w:bidi="ar-SA"/>
              </w:rPr>
            </w:pPr>
            <w:r>
              <w:rPr>
                <w:rFonts w:hint="eastAsia" w:ascii="Times New Roman" w:hAnsi="Times New Roman" w:eastAsia="宋体" w:cs="Times New Roman"/>
                <w:bCs/>
                <w:color w:val="auto"/>
                <w:kern w:val="0"/>
                <w:sz w:val="24"/>
                <w:szCs w:val="24"/>
                <w:lang w:val="en-US" w:eastAsia="zh-CN" w:bidi="ar-SA"/>
              </w:rPr>
              <w:t xml:space="preserve">表7-2    </w:t>
            </w:r>
            <w:r>
              <w:rPr>
                <w:rFonts w:hint="default" w:ascii="Times New Roman" w:hAnsi="Times New Roman" w:eastAsia="宋体" w:cs="Times New Roman"/>
                <w:bCs/>
                <w:color w:val="auto"/>
                <w:kern w:val="0"/>
                <w:sz w:val="24"/>
                <w:szCs w:val="24"/>
                <w:lang w:val="en-US" w:eastAsia="zh-CN" w:bidi="ar-SA"/>
              </w:rPr>
              <w:t>废气污染物无组织排放监测结果</w:t>
            </w:r>
          </w:p>
          <w:p>
            <w:pPr>
              <w:keepNext w:val="0"/>
              <w:keepLines w:val="0"/>
              <w:pageBreakBefore w:val="0"/>
              <w:widowControl/>
              <w:kinsoku/>
              <w:wordWrap/>
              <w:overflowPunct/>
              <w:topLinePunct w:val="0"/>
              <w:autoSpaceDE/>
              <w:autoSpaceDN/>
              <w:bidi w:val="0"/>
              <w:adjustRightInd w:val="0"/>
              <w:snapToGrid w:val="0"/>
              <w:spacing w:before="181" w:beforeLines="50" w:after="0" w:line="360" w:lineRule="auto"/>
              <w:ind w:firstLine="480" w:firstLineChars="200"/>
              <w:textAlignment w:val="auto"/>
              <w:rPr>
                <w:rFonts w:hint="eastAsia" w:ascii="Times New Roman" w:hAnsi="Times New Roman" w:eastAsiaTheme="minorEastAsia"/>
                <w:color w:val="000000"/>
                <w:sz w:val="24"/>
                <w:szCs w:val="24"/>
                <w:lang w:eastAsia="zh-CN"/>
              </w:rPr>
            </w:pPr>
            <w:r>
              <w:rPr>
                <w:rFonts w:hint="eastAsia" w:ascii="Times New Roman" w:hAnsi="Times New Roman" w:eastAsiaTheme="minorEastAsia"/>
                <w:color w:val="000000"/>
                <w:sz w:val="24"/>
                <w:szCs w:val="24"/>
                <w:lang w:eastAsia="zh-CN"/>
              </w:rPr>
              <w:t>根据表7-2检测结果，本项目厂界无组织排放结果分析如下：颗粒物无组织排放浓度范围为：0.</w:t>
            </w:r>
            <w:r>
              <w:rPr>
                <w:rFonts w:hint="eastAsia" w:ascii="Times New Roman" w:hAnsi="Times New Roman" w:eastAsiaTheme="minorEastAsia"/>
                <w:color w:val="000000"/>
                <w:sz w:val="24"/>
                <w:szCs w:val="24"/>
                <w:lang w:val="en-US" w:eastAsia="zh-CN"/>
              </w:rPr>
              <w:t>3</w:t>
            </w:r>
            <w:r>
              <w:rPr>
                <w:rFonts w:hint="default" w:ascii="Times New Roman" w:hAnsi="Times New Roman" w:eastAsiaTheme="minorEastAsia"/>
                <w:color w:val="000000"/>
                <w:sz w:val="24"/>
                <w:szCs w:val="24"/>
                <w:lang w:eastAsia="zh-CN"/>
              </w:rPr>
              <w:t>17</w:t>
            </w:r>
            <w:r>
              <w:rPr>
                <w:rFonts w:hint="eastAsia" w:ascii="Times New Roman" w:hAnsi="Times New Roman" w:eastAsiaTheme="minorEastAsia"/>
                <w:color w:val="000000"/>
                <w:sz w:val="24"/>
                <w:szCs w:val="24"/>
                <w:lang w:eastAsia="zh-CN"/>
              </w:rPr>
              <w:t>～0.</w:t>
            </w:r>
            <w:r>
              <w:rPr>
                <w:rFonts w:hint="eastAsia" w:ascii="Times New Roman" w:hAnsi="Times New Roman" w:eastAsiaTheme="minorEastAsia"/>
                <w:color w:val="000000"/>
                <w:sz w:val="24"/>
                <w:szCs w:val="24"/>
                <w:lang w:val="en-US" w:eastAsia="zh-CN"/>
              </w:rPr>
              <w:t>3</w:t>
            </w:r>
            <w:r>
              <w:rPr>
                <w:rFonts w:hint="default" w:ascii="Times New Roman" w:hAnsi="Times New Roman" w:eastAsiaTheme="minorEastAsia"/>
                <w:color w:val="000000"/>
                <w:sz w:val="24"/>
                <w:szCs w:val="24"/>
                <w:lang w:eastAsia="zh-CN"/>
              </w:rPr>
              <w:t>52</w:t>
            </w:r>
            <w:r>
              <w:rPr>
                <w:rFonts w:hint="eastAsia" w:ascii="Times New Roman" w:hAnsi="Times New Roman" w:eastAsiaTheme="minorEastAsia"/>
                <w:color w:val="000000"/>
                <w:sz w:val="24"/>
                <w:szCs w:val="24"/>
                <w:lang w:eastAsia="zh-CN"/>
              </w:rPr>
              <w:t>mg/m</w:t>
            </w:r>
            <w:r>
              <w:rPr>
                <w:rFonts w:hint="eastAsia" w:ascii="Times New Roman" w:hAnsi="Times New Roman" w:eastAsiaTheme="minorEastAsia"/>
                <w:color w:val="000000"/>
                <w:sz w:val="24"/>
                <w:szCs w:val="24"/>
                <w:vertAlign w:val="superscript"/>
                <w:lang w:eastAsia="zh-CN"/>
              </w:rPr>
              <w:t>3</w:t>
            </w:r>
            <w:r>
              <w:rPr>
                <w:rFonts w:hint="eastAsia" w:ascii="Times New Roman" w:hAnsi="Times New Roman" w:eastAsiaTheme="minorEastAsia"/>
                <w:color w:val="000000"/>
                <w:sz w:val="24"/>
                <w:szCs w:val="24"/>
                <w:lang w:eastAsia="zh-CN"/>
              </w:rPr>
              <w:t>，满足《大气污染物综合排放标准》（GB16297-1996）中表2二级标准中颗粒物无组织排放浓度限值要求。</w:t>
            </w:r>
          </w:p>
          <w:p>
            <w:pPr>
              <w:spacing w:before="62" w:beforeLines="20" w:line="360" w:lineRule="auto"/>
              <w:rPr>
                <w:rFonts w:hint="default" w:ascii="Times New Roman" w:hAnsi="Times New Roman" w:eastAsia="宋体" w:cs="Times New Roman"/>
                <w:color w:val="000000"/>
                <w:sz w:val="24"/>
                <w:szCs w:val="24"/>
              </w:rPr>
            </w:pPr>
          </w:p>
          <w:p>
            <w:pPr>
              <w:spacing w:before="62" w:beforeLines="20" w:line="360" w:lineRule="auto"/>
              <w:rPr>
                <w:rFonts w:hint="default" w:ascii="Times New Roman" w:hAnsi="Times New Roman" w:eastAsia="宋体" w:cs="Times New Roman"/>
                <w:color w:val="000000"/>
                <w:sz w:val="24"/>
                <w:szCs w:val="24"/>
              </w:rPr>
            </w:pPr>
          </w:p>
          <w:p>
            <w:pPr>
              <w:spacing w:before="62" w:beforeLines="20" w:line="360" w:lineRule="auto"/>
              <w:rPr>
                <w:rFonts w:hint="default" w:ascii="Times New Roman" w:hAnsi="Times New Roman" w:eastAsia="宋体" w:cs="Times New Roman"/>
                <w:color w:val="000000"/>
                <w:sz w:val="24"/>
                <w:szCs w:val="24"/>
              </w:rPr>
            </w:pPr>
          </w:p>
          <w:p>
            <w:pPr>
              <w:spacing w:before="62" w:beforeLines="20" w:line="360" w:lineRule="auto"/>
              <w:rPr>
                <w:rFonts w:hint="default" w:ascii="Times New Roman" w:hAnsi="Times New Roman" w:eastAsia="宋体" w:cs="Times New Roman"/>
                <w:color w:val="000000"/>
                <w:sz w:val="24"/>
                <w:szCs w:val="24"/>
              </w:rPr>
            </w:pPr>
          </w:p>
          <w:p>
            <w:pPr>
              <w:spacing w:before="62" w:beforeLines="20" w:line="360" w:lineRule="auto"/>
              <w:rPr>
                <w:rFonts w:hint="default" w:ascii="Times New Roman" w:hAnsi="Times New Roman" w:eastAsia="宋体" w:cs="Times New Roman"/>
                <w:color w:val="000000"/>
                <w:sz w:val="24"/>
                <w:szCs w:val="24"/>
              </w:rPr>
            </w:pPr>
          </w:p>
          <w:p>
            <w:pPr>
              <w:spacing w:before="62" w:beforeLines="20" w:line="360" w:lineRule="auto"/>
              <w:rPr>
                <w:rFonts w:hint="default" w:ascii="Times New Roman" w:hAnsi="Times New Roman" w:eastAsia="宋体" w:cs="Times New Roman"/>
                <w:color w:val="000000"/>
                <w:sz w:val="24"/>
                <w:szCs w:val="24"/>
              </w:rPr>
            </w:pPr>
          </w:p>
          <w:p>
            <w:pPr>
              <w:spacing w:before="62" w:beforeLines="20" w:line="360" w:lineRule="auto"/>
              <w:rPr>
                <w:rFonts w:hint="default" w:ascii="Times New Roman" w:hAnsi="Times New Roman" w:eastAsia="宋体" w:cs="Times New Roman"/>
                <w:color w:val="000000"/>
                <w:sz w:val="24"/>
                <w:szCs w:val="24"/>
              </w:rPr>
            </w:pPr>
          </w:p>
          <w:p>
            <w:pPr>
              <w:spacing w:before="62" w:beforeLines="20" w:line="360" w:lineRule="auto"/>
              <w:rPr>
                <w:rFonts w:hint="default" w:ascii="Times New Roman" w:hAnsi="Times New Roman" w:eastAsia="宋体" w:cs="Times New Roman"/>
                <w:color w:val="000000"/>
                <w:sz w:val="24"/>
                <w:szCs w:val="24"/>
              </w:rPr>
            </w:pPr>
          </w:p>
          <w:p>
            <w:pPr>
              <w:spacing w:before="62" w:beforeLines="20" w:line="360" w:lineRule="auto"/>
              <w:rPr>
                <w:rFonts w:hint="default" w:ascii="Times New Roman" w:hAnsi="Times New Roman" w:eastAsia="宋体" w:cs="Times New Roman"/>
                <w:color w:val="000000"/>
                <w:sz w:val="24"/>
                <w:szCs w:val="24"/>
              </w:rPr>
            </w:pPr>
          </w:p>
          <w:p>
            <w:pPr>
              <w:spacing w:before="62" w:beforeLines="20" w:line="360" w:lineRule="auto"/>
              <w:rPr>
                <w:rFonts w:hint="default" w:ascii="Times New Roman" w:hAnsi="Times New Roman" w:eastAsia="宋体" w:cs="Times New Roman"/>
                <w:color w:val="000000"/>
                <w:sz w:val="24"/>
                <w:szCs w:val="24"/>
              </w:rPr>
            </w:pPr>
          </w:p>
          <w:p>
            <w:pPr>
              <w:spacing w:before="62" w:beforeLines="20" w:line="360" w:lineRule="auto"/>
              <w:rPr>
                <w:rFonts w:hint="default" w:ascii="Times New Roman" w:hAnsi="Times New Roman" w:eastAsia="宋体" w:cs="Times New Roman"/>
                <w:color w:val="000000"/>
                <w:sz w:val="24"/>
                <w:szCs w:val="24"/>
              </w:rPr>
            </w:pPr>
          </w:p>
          <w:p>
            <w:pPr>
              <w:spacing w:before="62" w:beforeLines="20" w:line="360" w:lineRule="auto"/>
              <w:rPr>
                <w:rFonts w:hint="default" w:ascii="Times New Roman" w:hAnsi="Times New Roman" w:eastAsia="宋体" w:cs="Times New Roman"/>
                <w:color w:val="000000"/>
                <w:sz w:val="24"/>
                <w:szCs w:val="24"/>
              </w:rPr>
            </w:pPr>
          </w:p>
          <w:p>
            <w:pPr>
              <w:spacing w:before="62" w:beforeLines="20" w:line="360" w:lineRule="auto"/>
              <w:rPr>
                <w:rFonts w:hint="default" w:ascii="Times New Roman" w:hAnsi="Times New Roman" w:eastAsia="宋体" w:cs="Times New Roman"/>
                <w:color w:val="000000"/>
                <w:sz w:val="24"/>
                <w:szCs w:val="24"/>
              </w:rPr>
            </w:pPr>
          </w:p>
          <w:p>
            <w:pPr>
              <w:spacing w:before="62" w:beforeLines="20" w:line="360" w:lineRule="auto"/>
              <w:rPr>
                <w:rFonts w:hint="default" w:ascii="Times New Roman" w:hAnsi="Times New Roman" w:eastAsia="宋体" w:cs="Times New Roman"/>
                <w:color w:val="000000"/>
                <w:sz w:val="24"/>
                <w:szCs w:val="24"/>
              </w:rPr>
            </w:pPr>
          </w:p>
          <w:p>
            <w:pPr>
              <w:spacing w:before="62" w:beforeLines="20" w:line="360" w:lineRule="auto"/>
              <w:rPr>
                <w:rFonts w:hint="default" w:ascii="Times New Roman" w:hAnsi="Times New Roman" w:eastAsia="宋体" w:cs="Times New Roman"/>
                <w:color w:val="000000"/>
                <w:sz w:val="24"/>
                <w:szCs w:val="24"/>
              </w:rPr>
            </w:pPr>
          </w:p>
          <w:p>
            <w:pPr>
              <w:spacing w:before="62" w:beforeLines="20" w:line="360" w:lineRule="auto"/>
              <w:rPr>
                <w:rFonts w:hint="default" w:ascii="Times New Roman" w:hAnsi="Times New Roman" w:eastAsia="宋体" w:cs="Times New Roman"/>
                <w:color w:val="000000"/>
                <w:sz w:val="24"/>
                <w:szCs w:val="24"/>
              </w:rPr>
            </w:pPr>
          </w:p>
          <w:p>
            <w:pPr>
              <w:spacing w:before="62" w:beforeLines="20" w:line="360" w:lineRule="auto"/>
              <w:rPr>
                <w:rFonts w:hint="default" w:ascii="Times New Roman" w:hAnsi="Times New Roman" w:eastAsia="宋体" w:cs="Times New Roman"/>
                <w:color w:val="000000"/>
                <w:sz w:val="24"/>
                <w:szCs w:val="24"/>
              </w:rPr>
            </w:pPr>
          </w:p>
          <w:p>
            <w:pPr>
              <w:spacing w:before="62" w:beforeLines="20" w:line="360" w:lineRule="auto"/>
              <w:rPr>
                <w:rFonts w:hint="default" w:ascii="Times New Roman" w:hAnsi="Times New Roman" w:eastAsia="宋体"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44" w:hRule="atLeast"/>
          <w:jc w:val="center"/>
        </w:trPr>
        <w:tc>
          <w:tcPr>
            <w:tcW w:w="8862" w:type="dxa"/>
            <w:vAlign w:val="top"/>
          </w:tcPr>
          <w:p>
            <w:pPr>
              <w:keepNext w:val="0"/>
              <w:keepLines w:val="0"/>
              <w:pageBreakBefore w:val="0"/>
              <w:widowControl/>
              <w:kinsoku/>
              <w:wordWrap/>
              <w:overflowPunct/>
              <w:topLinePunct w:val="0"/>
              <w:autoSpaceDE/>
              <w:autoSpaceDN/>
              <w:bidi w:val="0"/>
              <w:adjustRightInd w:val="0"/>
              <w:snapToGrid w:val="0"/>
              <w:spacing w:before="62" w:beforeLines="20" w:after="0" w:line="240" w:lineRule="auto"/>
              <w:jc w:val="center"/>
              <w:textAlignment w:val="auto"/>
              <w:rPr>
                <w:rFonts w:hint="eastAsia" w:ascii="Times New Roman" w:hAnsi="Times New Roman" w:eastAsia="宋体" w:cs="Times New Roman"/>
                <w:bCs/>
                <w:color w:val="auto"/>
                <w:kern w:val="0"/>
                <w:sz w:val="24"/>
                <w:szCs w:val="24"/>
                <w:lang w:val="en-US" w:eastAsia="zh-CN" w:bidi="ar-SA"/>
              </w:rPr>
            </w:pPr>
            <w:r>
              <w:rPr>
                <w:rFonts w:hint="eastAsia" w:ascii="Times New Roman" w:hAnsi="Times New Roman" w:eastAsia="宋体" w:cs="Times New Roman"/>
                <w:bCs/>
                <w:color w:val="auto"/>
                <w:kern w:val="0"/>
                <w:sz w:val="24"/>
                <w:szCs w:val="24"/>
                <w:lang w:val="en-US" w:eastAsia="zh-CN" w:bidi="ar-SA"/>
              </w:rPr>
              <w:t xml:space="preserve">续表7-2    </w:t>
            </w:r>
            <w:r>
              <w:rPr>
                <w:rFonts w:hint="default" w:ascii="Times New Roman" w:hAnsi="Times New Roman" w:eastAsia="宋体" w:cs="Times New Roman"/>
                <w:bCs/>
                <w:color w:val="auto"/>
                <w:kern w:val="0"/>
                <w:sz w:val="24"/>
                <w:szCs w:val="24"/>
                <w:lang w:val="en-US" w:eastAsia="zh-CN" w:bidi="ar-SA"/>
              </w:rPr>
              <w:t>废气污染物无组织排放监测结果</w:t>
            </w:r>
          </w:p>
          <w:tbl>
            <w:tblPr>
              <w:tblStyle w:val="12"/>
              <w:tblpPr w:leftFromText="180" w:rightFromText="180" w:vertAnchor="text" w:horzAnchor="page" w:tblpXSpec="center" w:tblpY="507"/>
              <w:tblOverlap w:val="never"/>
              <w:tblW w:w="8345" w:type="dxa"/>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1689"/>
              <w:gridCol w:w="1395"/>
              <w:gridCol w:w="1740"/>
              <w:gridCol w:w="2156"/>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136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采样</w:t>
                  </w:r>
                </w:p>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日期</w:t>
                  </w:r>
                </w:p>
              </w:tc>
              <w:tc>
                <w:tcPr>
                  <w:tcW w:w="168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采样</w:t>
                  </w:r>
                </w:p>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时间</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采样点位</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非甲烷总烃</w:t>
                  </w:r>
                  <w:r>
                    <w:rPr>
                      <w:rFonts w:hint="default" w:ascii="Times New Roman" w:hAnsi="Times New Roman" w:eastAsia="宋体" w:cs="Times New Roman"/>
                      <w:sz w:val="24"/>
                      <w:szCs w:val="24"/>
                    </w:rPr>
                    <w:t>(mg/m</w:t>
                  </w:r>
                  <w:r>
                    <w:rPr>
                      <w:rFonts w:hint="default" w:ascii="Times New Roman" w:hAnsi="Times New Roman" w:eastAsia="宋体" w:cs="Times New Roman"/>
                      <w:sz w:val="24"/>
                      <w:szCs w:val="24"/>
                      <w:vertAlign w:val="superscript"/>
                    </w:rPr>
                    <w:t>3</w:t>
                  </w:r>
                  <w:r>
                    <w:rPr>
                      <w:rFonts w:hint="default" w:ascii="Times New Roman" w:hAnsi="Times New Roman" w:eastAsia="宋体" w:cs="Times New Roman"/>
                      <w:sz w:val="24"/>
                      <w:szCs w:val="24"/>
                    </w:rPr>
                    <w:t>)</w:t>
                  </w:r>
                </w:p>
              </w:tc>
              <w:tc>
                <w:tcPr>
                  <w:tcW w:w="2156"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气象信息</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1365"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eastAsia="zh-CN"/>
                    </w:rPr>
                    <w:t>20</w:t>
                  </w:r>
                  <w:r>
                    <w:rPr>
                      <w:rFonts w:hint="default" w:ascii="Times New Roman" w:hAnsi="Times New Roman" w:eastAsia="宋体" w:cs="Times New Roman"/>
                      <w:sz w:val="24"/>
                      <w:szCs w:val="24"/>
                      <w:lang w:val="en-US" w:eastAsia="zh-CN"/>
                    </w:rPr>
                    <w:t>20</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05.15</w:t>
                  </w:r>
                </w:p>
              </w:tc>
              <w:tc>
                <w:tcPr>
                  <w:tcW w:w="168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9:0</w:t>
                  </w:r>
                  <w:r>
                    <w:rPr>
                      <w:rFonts w:hint="default" w:ascii="Times New Roman" w:hAnsi="Times New Roman" w:eastAsia="宋体" w:cs="Times New Roman"/>
                      <w:sz w:val="24"/>
                      <w:szCs w:val="24"/>
                      <w:lang w:val="en-US" w:eastAsia="zh-CN"/>
                    </w:rPr>
                    <w:t>2</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上风向</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1.06</w:t>
                  </w:r>
                </w:p>
              </w:tc>
              <w:tc>
                <w:tcPr>
                  <w:tcW w:w="2156"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天气：</w:t>
                  </w:r>
                  <w:r>
                    <w:rPr>
                      <w:rFonts w:hint="default" w:ascii="Times New Roman" w:hAnsi="Times New Roman" w:eastAsia="宋体" w:cs="Times New Roman"/>
                      <w:sz w:val="24"/>
                      <w:szCs w:val="24"/>
                      <w:lang w:eastAsia="zh-CN"/>
                    </w:rPr>
                    <w:t>多云</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温度：</w:t>
                  </w:r>
                  <w:r>
                    <w:rPr>
                      <w:rFonts w:hint="default" w:ascii="Times New Roman" w:hAnsi="Times New Roman" w:eastAsia="宋体" w:cs="Times New Roman"/>
                      <w:sz w:val="24"/>
                      <w:szCs w:val="24"/>
                      <w:lang w:val="en-US" w:eastAsia="zh-CN"/>
                    </w:rPr>
                    <w:t>21</w:t>
                  </w:r>
                  <w:r>
                    <w:rPr>
                      <w:rFonts w:hint="default" w:ascii="Times New Roman" w:hAnsi="Times New Roman" w:eastAsia="宋体" w:cs="Times New Roman"/>
                      <w:sz w:val="24"/>
                      <w:szCs w:val="24"/>
                    </w:rPr>
                    <w:t>℃</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气压：</w:t>
                  </w:r>
                  <w:r>
                    <w:rPr>
                      <w:rFonts w:hint="default" w:ascii="Times New Roman" w:hAnsi="Times New Roman" w:eastAsia="宋体" w:cs="Times New Roman"/>
                      <w:sz w:val="24"/>
                      <w:szCs w:val="24"/>
                      <w:lang w:val="en-US" w:eastAsia="zh-CN"/>
                    </w:rPr>
                    <w:t>100.4</w:t>
                  </w:r>
                  <w:r>
                    <w:rPr>
                      <w:rFonts w:hint="default" w:ascii="Times New Roman" w:hAnsi="Times New Roman" w:eastAsia="宋体" w:cs="Times New Roman"/>
                      <w:sz w:val="24"/>
                      <w:szCs w:val="24"/>
                    </w:rPr>
                    <w:t>k/Pa</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风向：</w:t>
                  </w:r>
                  <w:r>
                    <w:rPr>
                      <w:rFonts w:hint="default" w:ascii="Times New Roman" w:hAnsi="Times New Roman" w:eastAsia="宋体" w:cs="Times New Roman"/>
                      <w:sz w:val="24"/>
                      <w:szCs w:val="24"/>
                      <w:lang w:eastAsia="zh-CN"/>
                    </w:rPr>
                    <w:t>东南</w:t>
                  </w:r>
                  <w:r>
                    <w:rPr>
                      <w:rFonts w:hint="default" w:ascii="Times New Roman" w:hAnsi="Times New Roman" w:eastAsia="宋体" w:cs="Times New Roman"/>
                      <w:sz w:val="24"/>
                      <w:szCs w:val="24"/>
                    </w:rPr>
                    <w:t>风</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风速：0.</w:t>
                  </w:r>
                  <w:r>
                    <w:rPr>
                      <w:rFonts w:hint="default" w:ascii="Times New Roman" w:hAnsi="Times New Roman" w:eastAsia="宋体" w:cs="Times New Roman"/>
                      <w:sz w:val="24"/>
                      <w:szCs w:val="24"/>
                      <w:lang w:val="en-US" w:eastAsia="zh-CN"/>
                    </w:rPr>
                    <w:t>6</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1.2</w:t>
                  </w:r>
                  <w:r>
                    <w:rPr>
                      <w:rFonts w:hint="default" w:ascii="Times New Roman" w:hAnsi="Times New Roman" w:eastAsia="宋体" w:cs="Times New Roman"/>
                      <w:sz w:val="24"/>
                      <w:szCs w:val="24"/>
                    </w:rPr>
                    <w:t>m/s</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136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68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9:</w:t>
                  </w:r>
                  <w:r>
                    <w:rPr>
                      <w:rFonts w:hint="default" w:ascii="Times New Roman" w:hAnsi="Times New Roman" w:eastAsia="宋体" w:cs="Times New Roman"/>
                      <w:sz w:val="24"/>
                      <w:szCs w:val="24"/>
                      <w:lang w:val="en-US" w:eastAsia="zh-CN"/>
                    </w:rPr>
                    <w:t>11</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下方向1#</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1.4</w:t>
                  </w:r>
                  <w:r>
                    <w:rPr>
                      <w:rFonts w:hint="eastAsia" w:ascii="Times New Roman" w:hAnsi="Times New Roman" w:eastAsia="宋体" w:cs="Times New Roman"/>
                      <w:sz w:val="24"/>
                      <w:szCs w:val="24"/>
                      <w:lang w:val="en-US" w:eastAsia="zh-CN"/>
                    </w:rPr>
                    <w:t>7</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left"/>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36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68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9:20</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下风向2#</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1.4</w:t>
                  </w:r>
                  <w:r>
                    <w:rPr>
                      <w:rFonts w:hint="eastAsia" w:ascii="Times New Roman" w:hAnsi="Times New Roman" w:eastAsia="宋体" w:cs="Times New Roman"/>
                      <w:sz w:val="24"/>
                      <w:szCs w:val="24"/>
                      <w:lang w:val="en-US" w:eastAsia="zh-CN"/>
                    </w:rPr>
                    <w:t>6</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left"/>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136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68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9:32</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下风向3#</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1.49</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left"/>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136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68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11:00</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上风向</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13</w:t>
                  </w:r>
                </w:p>
              </w:tc>
              <w:tc>
                <w:tcPr>
                  <w:tcW w:w="2156"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天气：</w:t>
                  </w:r>
                  <w:r>
                    <w:rPr>
                      <w:rFonts w:hint="default" w:ascii="Times New Roman" w:hAnsi="Times New Roman" w:eastAsia="宋体" w:cs="Times New Roman"/>
                      <w:sz w:val="24"/>
                      <w:szCs w:val="24"/>
                      <w:lang w:eastAsia="zh-CN"/>
                    </w:rPr>
                    <w:t>多云</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温度：</w:t>
                  </w:r>
                  <w:r>
                    <w:rPr>
                      <w:rFonts w:hint="default" w:ascii="Times New Roman" w:hAnsi="Times New Roman" w:eastAsia="宋体" w:cs="Times New Roman"/>
                      <w:sz w:val="24"/>
                      <w:szCs w:val="24"/>
                      <w:lang w:val="en-US" w:eastAsia="zh-CN"/>
                    </w:rPr>
                    <w:t>25</w:t>
                  </w:r>
                  <w:r>
                    <w:rPr>
                      <w:rFonts w:hint="default" w:ascii="Times New Roman" w:hAnsi="Times New Roman" w:eastAsia="宋体" w:cs="Times New Roman"/>
                      <w:sz w:val="24"/>
                      <w:szCs w:val="24"/>
                    </w:rPr>
                    <w:t>℃</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气压：</w:t>
                  </w:r>
                  <w:r>
                    <w:rPr>
                      <w:rFonts w:hint="default" w:ascii="Times New Roman" w:hAnsi="Times New Roman" w:eastAsia="宋体" w:cs="Times New Roman"/>
                      <w:sz w:val="24"/>
                      <w:szCs w:val="24"/>
                      <w:lang w:val="en-US" w:eastAsia="zh-CN"/>
                    </w:rPr>
                    <w:t>100.0</w:t>
                  </w:r>
                  <w:r>
                    <w:rPr>
                      <w:rFonts w:hint="default" w:ascii="Times New Roman" w:hAnsi="Times New Roman" w:eastAsia="宋体" w:cs="Times New Roman"/>
                      <w:sz w:val="24"/>
                      <w:szCs w:val="24"/>
                    </w:rPr>
                    <w:t>k/Pa</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风向：</w:t>
                  </w:r>
                  <w:r>
                    <w:rPr>
                      <w:rFonts w:hint="default" w:ascii="Times New Roman" w:hAnsi="Times New Roman" w:eastAsia="宋体" w:cs="Times New Roman"/>
                      <w:sz w:val="24"/>
                      <w:szCs w:val="24"/>
                      <w:lang w:eastAsia="zh-CN"/>
                    </w:rPr>
                    <w:t>东南</w:t>
                  </w:r>
                  <w:r>
                    <w:rPr>
                      <w:rFonts w:hint="default" w:ascii="Times New Roman" w:hAnsi="Times New Roman" w:eastAsia="宋体" w:cs="Times New Roman"/>
                      <w:sz w:val="24"/>
                      <w:szCs w:val="24"/>
                    </w:rPr>
                    <w:t>风</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风速：0.</w:t>
                  </w:r>
                  <w:r>
                    <w:rPr>
                      <w:rFonts w:hint="default" w:ascii="Times New Roman" w:hAnsi="Times New Roman" w:eastAsia="宋体" w:cs="Times New Roman"/>
                      <w:sz w:val="24"/>
                      <w:szCs w:val="24"/>
                      <w:lang w:val="en-US" w:eastAsia="zh-CN"/>
                    </w:rPr>
                    <w:t>7</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1.8</w:t>
                  </w:r>
                  <w:r>
                    <w:rPr>
                      <w:rFonts w:hint="default" w:ascii="Times New Roman" w:hAnsi="Times New Roman" w:eastAsia="宋体" w:cs="Times New Roman"/>
                      <w:sz w:val="24"/>
                      <w:szCs w:val="24"/>
                    </w:rPr>
                    <w:t>m/s</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136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68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11:09</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下方向1#</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1.4</w:t>
                  </w:r>
                  <w:r>
                    <w:rPr>
                      <w:rFonts w:hint="eastAsia" w:ascii="Times New Roman" w:hAnsi="Times New Roman" w:eastAsia="宋体" w:cs="Times New Roman"/>
                      <w:sz w:val="24"/>
                      <w:szCs w:val="24"/>
                      <w:lang w:val="en-US" w:eastAsia="zh-CN"/>
                    </w:rPr>
                    <w:t>6</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left"/>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136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68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11:13</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下风向2#</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47</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left"/>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36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68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11:25</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下风向3#</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49</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left"/>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36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68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14:05</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上风向</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14</w:t>
                  </w:r>
                </w:p>
              </w:tc>
              <w:tc>
                <w:tcPr>
                  <w:tcW w:w="2156"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天气：</w:t>
                  </w:r>
                  <w:r>
                    <w:rPr>
                      <w:rFonts w:hint="default" w:ascii="Times New Roman" w:hAnsi="Times New Roman" w:eastAsia="宋体" w:cs="Times New Roman"/>
                      <w:sz w:val="24"/>
                      <w:szCs w:val="24"/>
                      <w:lang w:eastAsia="zh-CN"/>
                    </w:rPr>
                    <w:t>多云</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温度：</w:t>
                  </w:r>
                  <w:r>
                    <w:rPr>
                      <w:rFonts w:hint="default" w:ascii="Times New Roman" w:hAnsi="Times New Roman" w:eastAsia="宋体" w:cs="Times New Roman"/>
                      <w:sz w:val="24"/>
                      <w:szCs w:val="24"/>
                      <w:lang w:val="en-US" w:eastAsia="zh-CN"/>
                    </w:rPr>
                    <w:t>29</w:t>
                  </w:r>
                  <w:r>
                    <w:rPr>
                      <w:rFonts w:hint="default" w:ascii="Times New Roman" w:hAnsi="Times New Roman" w:eastAsia="宋体" w:cs="Times New Roman"/>
                      <w:sz w:val="24"/>
                      <w:szCs w:val="24"/>
                    </w:rPr>
                    <w:t>℃</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气压：</w:t>
                  </w:r>
                  <w:r>
                    <w:rPr>
                      <w:rFonts w:hint="default" w:ascii="Times New Roman" w:hAnsi="Times New Roman" w:eastAsia="宋体" w:cs="Times New Roman"/>
                      <w:sz w:val="24"/>
                      <w:szCs w:val="24"/>
                      <w:lang w:val="en-US" w:eastAsia="zh-CN"/>
                    </w:rPr>
                    <w:t>99.9</w:t>
                  </w:r>
                  <w:r>
                    <w:rPr>
                      <w:rFonts w:hint="default" w:ascii="Times New Roman" w:hAnsi="Times New Roman" w:eastAsia="宋体" w:cs="Times New Roman"/>
                      <w:sz w:val="24"/>
                      <w:szCs w:val="24"/>
                    </w:rPr>
                    <w:t>k/Pa</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风向：</w:t>
                  </w:r>
                  <w:r>
                    <w:rPr>
                      <w:rFonts w:hint="default" w:ascii="Times New Roman" w:hAnsi="Times New Roman" w:eastAsia="宋体" w:cs="Times New Roman"/>
                      <w:sz w:val="24"/>
                      <w:szCs w:val="24"/>
                      <w:lang w:eastAsia="zh-CN"/>
                    </w:rPr>
                    <w:t>东南</w:t>
                  </w:r>
                  <w:r>
                    <w:rPr>
                      <w:rFonts w:hint="default" w:ascii="Times New Roman" w:hAnsi="Times New Roman" w:eastAsia="宋体" w:cs="Times New Roman"/>
                      <w:sz w:val="24"/>
                      <w:szCs w:val="24"/>
                    </w:rPr>
                    <w:t>风</w:t>
                  </w:r>
                </w:p>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风速：0.</w:t>
                  </w:r>
                  <w:r>
                    <w:rPr>
                      <w:rFonts w:hint="default" w:ascii="Times New Roman" w:hAnsi="Times New Roman" w:eastAsia="宋体" w:cs="Times New Roman"/>
                      <w:sz w:val="24"/>
                      <w:szCs w:val="24"/>
                      <w:lang w:val="en-US" w:eastAsia="zh-CN"/>
                    </w:rPr>
                    <w:t>9</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1.3</w:t>
                  </w:r>
                  <w:r>
                    <w:rPr>
                      <w:rFonts w:hint="default" w:ascii="Times New Roman" w:hAnsi="Times New Roman" w:eastAsia="宋体" w:cs="Times New Roman"/>
                      <w:sz w:val="24"/>
                      <w:szCs w:val="24"/>
                    </w:rPr>
                    <w:t>m/s</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6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68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14:17</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下方向1#</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4</w:t>
                  </w:r>
                  <w:r>
                    <w:rPr>
                      <w:rFonts w:hint="default" w:ascii="Times New Roman" w:hAnsi="Times New Roman" w:eastAsia="宋体" w:cs="Times New Roman"/>
                      <w:sz w:val="24"/>
                      <w:szCs w:val="24"/>
                      <w:lang w:val="en-US" w:eastAsia="zh-CN"/>
                    </w:rPr>
                    <w:t>5</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left"/>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36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68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14:29</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下风向2#</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42</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left"/>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136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68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14:40</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下风向3#</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43</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left"/>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365"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eastAsia="zh-CN"/>
                    </w:rPr>
                    <w:t>20</w:t>
                  </w:r>
                  <w:r>
                    <w:rPr>
                      <w:rFonts w:hint="default" w:ascii="Times New Roman" w:hAnsi="Times New Roman" w:eastAsia="宋体" w:cs="Times New Roman"/>
                      <w:sz w:val="24"/>
                      <w:szCs w:val="24"/>
                      <w:lang w:val="en-US" w:eastAsia="zh-CN"/>
                    </w:rPr>
                    <w:t>20</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05.16</w:t>
                  </w:r>
                </w:p>
              </w:tc>
              <w:tc>
                <w:tcPr>
                  <w:tcW w:w="168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9:06</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上风向</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1.0</w:t>
                  </w:r>
                  <w:r>
                    <w:rPr>
                      <w:rFonts w:hint="eastAsia" w:ascii="Times New Roman" w:hAnsi="Times New Roman" w:eastAsia="宋体" w:cs="Times New Roman"/>
                      <w:sz w:val="24"/>
                      <w:szCs w:val="24"/>
                      <w:lang w:val="en-US" w:eastAsia="zh-CN"/>
                    </w:rPr>
                    <w:t>3</w:t>
                  </w:r>
                </w:p>
              </w:tc>
              <w:tc>
                <w:tcPr>
                  <w:tcW w:w="2156"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天气：</w:t>
                  </w:r>
                  <w:r>
                    <w:rPr>
                      <w:rFonts w:hint="default" w:ascii="Times New Roman" w:hAnsi="Times New Roman" w:eastAsia="宋体" w:cs="Times New Roman"/>
                      <w:sz w:val="24"/>
                      <w:szCs w:val="24"/>
                      <w:lang w:eastAsia="zh-CN"/>
                    </w:rPr>
                    <w:t>多云</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温度：</w:t>
                  </w:r>
                  <w:r>
                    <w:rPr>
                      <w:rFonts w:hint="default" w:ascii="Times New Roman" w:hAnsi="Times New Roman" w:eastAsia="宋体" w:cs="Times New Roman"/>
                      <w:sz w:val="24"/>
                      <w:szCs w:val="24"/>
                      <w:lang w:val="en-US" w:eastAsia="zh-CN"/>
                    </w:rPr>
                    <w:t>18</w:t>
                  </w:r>
                  <w:r>
                    <w:rPr>
                      <w:rFonts w:hint="default" w:ascii="Times New Roman" w:hAnsi="Times New Roman" w:eastAsia="宋体" w:cs="Times New Roman"/>
                      <w:sz w:val="24"/>
                      <w:szCs w:val="24"/>
                    </w:rPr>
                    <w:t>℃</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气压：</w:t>
                  </w:r>
                  <w:r>
                    <w:rPr>
                      <w:rFonts w:hint="default" w:ascii="Times New Roman" w:hAnsi="Times New Roman" w:eastAsia="宋体" w:cs="Times New Roman"/>
                      <w:sz w:val="24"/>
                      <w:szCs w:val="24"/>
                      <w:lang w:val="en-US" w:eastAsia="zh-CN"/>
                    </w:rPr>
                    <w:t>100.6</w:t>
                  </w:r>
                  <w:r>
                    <w:rPr>
                      <w:rFonts w:hint="default" w:ascii="Times New Roman" w:hAnsi="Times New Roman" w:eastAsia="宋体" w:cs="Times New Roman"/>
                      <w:sz w:val="24"/>
                      <w:szCs w:val="24"/>
                    </w:rPr>
                    <w:t>k/Pa</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风向：</w:t>
                  </w:r>
                  <w:r>
                    <w:rPr>
                      <w:rFonts w:hint="default" w:ascii="Times New Roman" w:hAnsi="Times New Roman" w:eastAsia="宋体" w:cs="Times New Roman"/>
                      <w:sz w:val="24"/>
                      <w:szCs w:val="24"/>
                      <w:lang w:eastAsia="zh-CN"/>
                    </w:rPr>
                    <w:t>西南</w:t>
                  </w:r>
                  <w:r>
                    <w:rPr>
                      <w:rFonts w:hint="default" w:ascii="Times New Roman" w:hAnsi="Times New Roman" w:eastAsia="宋体" w:cs="Times New Roman"/>
                      <w:sz w:val="24"/>
                      <w:szCs w:val="24"/>
                    </w:rPr>
                    <w:t>风</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风速：</w:t>
                  </w:r>
                  <w:r>
                    <w:rPr>
                      <w:rFonts w:hint="default" w:ascii="Times New Roman" w:hAnsi="Times New Roman" w:eastAsia="宋体" w:cs="Times New Roman"/>
                      <w:sz w:val="24"/>
                      <w:szCs w:val="24"/>
                      <w:lang w:val="en-US" w:eastAsia="zh-CN"/>
                    </w:rPr>
                    <w:t>0.6</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rPr>
                    <w:t xml:space="preserve"> m/s</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36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68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9:12</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下方向1#</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35</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center"/>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136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68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9:21</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下风向2#</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34</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center"/>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36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68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9:30</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下风向3#</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45</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center"/>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136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68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11:05</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上风向</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0.92</w:t>
                  </w:r>
                </w:p>
              </w:tc>
              <w:tc>
                <w:tcPr>
                  <w:tcW w:w="2156"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天气：</w:t>
                  </w:r>
                  <w:r>
                    <w:rPr>
                      <w:rFonts w:hint="default" w:ascii="Times New Roman" w:hAnsi="Times New Roman" w:eastAsia="宋体" w:cs="Times New Roman"/>
                      <w:sz w:val="24"/>
                      <w:szCs w:val="24"/>
                      <w:lang w:eastAsia="zh-CN"/>
                    </w:rPr>
                    <w:t>多云</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温度：</w:t>
                  </w:r>
                  <w:r>
                    <w:rPr>
                      <w:rFonts w:hint="default" w:ascii="Times New Roman" w:hAnsi="Times New Roman" w:eastAsia="宋体" w:cs="Times New Roman"/>
                      <w:sz w:val="24"/>
                      <w:szCs w:val="24"/>
                      <w:lang w:val="en-US" w:eastAsia="zh-CN"/>
                    </w:rPr>
                    <w:t>26</w:t>
                  </w:r>
                  <w:r>
                    <w:rPr>
                      <w:rFonts w:hint="default" w:ascii="Times New Roman" w:hAnsi="Times New Roman" w:eastAsia="宋体" w:cs="Times New Roman"/>
                      <w:sz w:val="24"/>
                      <w:szCs w:val="24"/>
                    </w:rPr>
                    <w:t>℃</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气压：</w:t>
                  </w:r>
                  <w:r>
                    <w:rPr>
                      <w:rFonts w:hint="default" w:ascii="Times New Roman" w:hAnsi="Times New Roman" w:eastAsia="宋体" w:cs="Times New Roman"/>
                      <w:sz w:val="24"/>
                      <w:szCs w:val="24"/>
                      <w:lang w:val="en-US" w:eastAsia="zh-CN"/>
                    </w:rPr>
                    <w:t>99.9</w:t>
                  </w:r>
                  <w:r>
                    <w:rPr>
                      <w:rFonts w:hint="default" w:ascii="Times New Roman" w:hAnsi="Times New Roman" w:eastAsia="宋体" w:cs="Times New Roman"/>
                      <w:sz w:val="24"/>
                      <w:szCs w:val="24"/>
                    </w:rPr>
                    <w:t>k/Pa</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风向：</w:t>
                  </w:r>
                  <w:r>
                    <w:rPr>
                      <w:rFonts w:hint="default" w:ascii="Times New Roman" w:hAnsi="Times New Roman" w:eastAsia="宋体" w:cs="Times New Roman"/>
                      <w:sz w:val="24"/>
                      <w:szCs w:val="24"/>
                      <w:lang w:eastAsia="zh-CN"/>
                    </w:rPr>
                    <w:t>西南</w:t>
                  </w:r>
                  <w:r>
                    <w:rPr>
                      <w:rFonts w:hint="default" w:ascii="Times New Roman" w:hAnsi="Times New Roman" w:eastAsia="宋体" w:cs="Times New Roman"/>
                      <w:sz w:val="24"/>
                      <w:szCs w:val="24"/>
                    </w:rPr>
                    <w:t>风</w:t>
                  </w:r>
                </w:p>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风速：</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1.8</w:t>
                  </w:r>
                  <w:r>
                    <w:rPr>
                      <w:rFonts w:hint="default" w:ascii="Times New Roman" w:hAnsi="Times New Roman" w:eastAsia="宋体" w:cs="Times New Roman"/>
                      <w:sz w:val="24"/>
                      <w:szCs w:val="24"/>
                    </w:rPr>
                    <w:t>m/s</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136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68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11:17</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下方向1#</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1.4</w:t>
                  </w:r>
                  <w:r>
                    <w:rPr>
                      <w:rFonts w:hint="eastAsia" w:ascii="Times New Roman" w:hAnsi="Times New Roman" w:eastAsia="宋体" w:cs="Times New Roman"/>
                      <w:sz w:val="24"/>
                      <w:szCs w:val="24"/>
                      <w:lang w:val="en-US" w:eastAsia="zh-CN"/>
                    </w:rPr>
                    <w:t>5</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center"/>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36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68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11:26</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下风向2#</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44</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center"/>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36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68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11:37</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下风向3#</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1.3</w:t>
                  </w:r>
                  <w:r>
                    <w:rPr>
                      <w:rFonts w:hint="eastAsia" w:ascii="Times New Roman" w:hAnsi="Times New Roman" w:eastAsia="宋体" w:cs="Times New Roman"/>
                      <w:sz w:val="24"/>
                      <w:szCs w:val="24"/>
                      <w:lang w:val="en-US" w:eastAsia="zh-CN"/>
                    </w:rPr>
                    <w:t>9</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center"/>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2" w:hRule="atLeast"/>
                <w:jc w:val="center"/>
              </w:trPr>
              <w:tc>
                <w:tcPr>
                  <w:tcW w:w="136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68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14:01</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上风向</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1.1</w:t>
                  </w:r>
                  <w:r>
                    <w:rPr>
                      <w:rFonts w:hint="eastAsia" w:ascii="Times New Roman" w:hAnsi="Times New Roman" w:eastAsia="宋体" w:cs="Times New Roman"/>
                      <w:sz w:val="24"/>
                      <w:szCs w:val="24"/>
                      <w:lang w:val="en-US" w:eastAsia="zh-CN"/>
                    </w:rPr>
                    <w:t>6</w:t>
                  </w:r>
                </w:p>
              </w:tc>
              <w:tc>
                <w:tcPr>
                  <w:tcW w:w="2156"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天气：</w:t>
                  </w:r>
                  <w:r>
                    <w:rPr>
                      <w:rFonts w:hint="default" w:ascii="Times New Roman" w:hAnsi="Times New Roman" w:eastAsia="宋体" w:cs="Times New Roman"/>
                      <w:sz w:val="24"/>
                      <w:szCs w:val="24"/>
                      <w:lang w:eastAsia="zh-CN"/>
                    </w:rPr>
                    <w:t>多云</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温度：</w:t>
                  </w:r>
                  <w:r>
                    <w:rPr>
                      <w:rFonts w:hint="default" w:ascii="Times New Roman" w:hAnsi="Times New Roman" w:eastAsia="宋体" w:cs="Times New Roman"/>
                      <w:sz w:val="24"/>
                      <w:szCs w:val="24"/>
                      <w:lang w:val="en-US" w:eastAsia="zh-CN"/>
                    </w:rPr>
                    <w:t>30</w:t>
                  </w:r>
                  <w:r>
                    <w:rPr>
                      <w:rFonts w:hint="default" w:ascii="Times New Roman" w:hAnsi="Times New Roman" w:eastAsia="宋体" w:cs="Times New Roman"/>
                      <w:sz w:val="24"/>
                      <w:szCs w:val="24"/>
                    </w:rPr>
                    <w:t>℃</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气压：</w:t>
                  </w:r>
                  <w:r>
                    <w:rPr>
                      <w:rFonts w:hint="default" w:ascii="Times New Roman" w:hAnsi="Times New Roman" w:eastAsia="宋体" w:cs="Times New Roman"/>
                      <w:sz w:val="24"/>
                      <w:szCs w:val="24"/>
                      <w:lang w:val="en-US" w:eastAsia="zh-CN"/>
                    </w:rPr>
                    <w:t>99.6</w:t>
                  </w:r>
                  <w:r>
                    <w:rPr>
                      <w:rFonts w:hint="default" w:ascii="Times New Roman" w:hAnsi="Times New Roman" w:eastAsia="宋体" w:cs="Times New Roman"/>
                      <w:sz w:val="24"/>
                      <w:szCs w:val="24"/>
                    </w:rPr>
                    <w:t>k/Pa</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风向：</w:t>
                  </w:r>
                  <w:r>
                    <w:rPr>
                      <w:rFonts w:hint="default" w:ascii="Times New Roman" w:hAnsi="Times New Roman" w:eastAsia="宋体" w:cs="Times New Roman"/>
                      <w:sz w:val="24"/>
                      <w:szCs w:val="24"/>
                      <w:lang w:eastAsia="zh-CN"/>
                    </w:rPr>
                    <w:t>西南</w:t>
                  </w:r>
                  <w:r>
                    <w:rPr>
                      <w:rFonts w:hint="default" w:ascii="Times New Roman" w:hAnsi="Times New Roman" w:eastAsia="宋体" w:cs="Times New Roman"/>
                      <w:sz w:val="24"/>
                      <w:szCs w:val="24"/>
                    </w:rPr>
                    <w:t>风</w:t>
                  </w:r>
                </w:p>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风速：</w:t>
                  </w:r>
                  <w:r>
                    <w:rPr>
                      <w:rFonts w:hint="default" w:ascii="Times New Roman" w:hAnsi="Times New Roman" w:eastAsia="宋体" w:cs="Times New Roman"/>
                      <w:sz w:val="24"/>
                      <w:szCs w:val="24"/>
                      <w:lang w:val="en-US" w:eastAsia="zh-CN"/>
                    </w:rPr>
                    <w:t>0.8</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0</w:t>
                  </w:r>
                  <w:r>
                    <w:rPr>
                      <w:rFonts w:hint="default" w:ascii="Times New Roman" w:hAnsi="Times New Roman" w:eastAsia="宋体" w:cs="Times New Roman"/>
                      <w:sz w:val="24"/>
                      <w:szCs w:val="24"/>
                    </w:rPr>
                    <w:t xml:space="preserve"> m/s</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36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68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14:08</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下方向1#</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58</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center"/>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36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68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14:16</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下风向2#</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45</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center"/>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36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68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14:25</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下风向3#</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41</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center"/>
                    <w:textAlignment w:val="auto"/>
                    <w:rPr>
                      <w:rFonts w:hint="default" w:ascii="Times New Roman" w:hAnsi="Times New Roman" w:eastAsia="宋体" w:cs="Times New Roman"/>
                      <w:sz w:val="24"/>
                      <w:szCs w:val="24"/>
                    </w:rPr>
                  </w:pPr>
                </w:p>
              </w:tc>
            </w:tr>
          </w:tbl>
          <w:p>
            <w:pPr>
              <w:keepNext w:val="0"/>
              <w:keepLines w:val="0"/>
              <w:pageBreakBefore w:val="0"/>
              <w:widowControl/>
              <w:kinsoku/>
              <w:wordWrap/>
              <w:overflowPunct/>
              <w:topLinePunct w:val="0"/>
              <w:autoSpaceDE/>
              <w:autoSpaceDN/>
              <w:bidi w:val="0"/>
              <w:adjustRightInd w:val="0"/>
              <w:snapToGrid w:val="0"/>
              <w:spacing w:before="181" w:beforeLines="50" w:after="0" w:line="360" w:lineRule="auto"/>
              <w:ind w:firstLine="480" w:firstLineChars="200"/>
              <w:textAlignment w:val="auto"/>
              <w:rPr>
                <w:rFonts w:hint="eastAsia" w:ascii="Times New Roman" w:hAnsi="Times New Roman" w:eastAsiaTheme="minorEastAsia"/>
                <w:color w:val="000000"/>
                <w:sz w:val="24"/>
                <w:szCs w:val="24"/>
                <w:lang w:eastAsia="zh-CN"/>
              </w:rPr>
            </w:pPr>
            <w:r>
              <w:rPr>
                <w:rFonts w:hint="eastAsia" w:ascii="Times New Roman" w:hAnsi="Times New Roman" w:eastAsiaTheme="minorEastAsia"/>
                <w:color w:val="000000"/>
                <w:sz w:val="24"/>
                <w:szCs w:val="24"/>
                <w:lang w:eastAsia="zh-CN"/>
              </w:rPr>
              <w:t>根据续表7-2检测结果，本项目厂界无组织排放结果分析如下：非甲烷无组织排放浓度范围为：</w:t>
            </w:r>
            <w:r>
              <w:rPr>
                <w:rFonts w:hint="eastAsia" w:ascii="Times New Roman" w:hAnsi="Times New Roman" w:eastAsiaTheme="minorEastAsia"/>
                <w:color w:val="000000"/>
                <w:sz w:val="24"/>
                <w:szCs w:val="24"/>
                <w:lang w:val="en-US" w:eastAsia="zh-CN"/>
              </w:rPr>
              <w:t>1.34</w:t>
            </w:r>
            <w:r>
              <w:rPr>
                <w:rFonts w:hint="eastAsia" w:ascii="Times New Roman" w:hAnsi="Times New Roman" w:eastAsiaTheme="minorEastAsia"/>
                <w:color w:val="000000"/>
                <w:sz w:val="24"/>
                <w:szCs w:val="24"/>
                <w:lang w:eastAsia="zh-CN"/>
              </w:rPr>
              <w:t>～</w:t>
            </w:r>
            <w:r>
              <w:rPr>
                <w:rFonts w:hint="eastAsia" w:ascii="Times New Roman" w:hAnsi="Times New Roman" w:eastAsiaTheme="minorEastAsia"/>
                <w:color w:val="000000"/>
                <w:sz w:val="24"/>
                <w:szCs w:val="24"/>
                <w:lang w:val="en-US" w:eastAsia="zh-CN"/>
              </w:rPr>
              <w:t>1.58</w:t>
            </w:r>
            <w:r>
              <w:rPr>
                <w:rFonts w:hint="eastAsia" w:ascii="Times New Roman" w:hAnsi="Times New Roman" w:eastAsiaTheme="minorEastAsia"/>
                <w:color w:val="000000"/>
                <w:sz w:val="24"/>
                <w:szCs w:val="24"/>
                <w:lang w:eastAsia="zh-CN"/>
              </w:rPr>
              <w:t>mg/m</w:t>
            </w:r>
            <w:r>
              <w:rPr>
                <w:rFonts w:hint="eastAsia" w:ascii="Times New Roman" w:hAnsi="Times New Roman" w:eastAsiaTheme="minorEastAsia"/>
                <w:color w:val="000000"/>
                <w:sz w:val="24"/>
                <w:szCs w:val="24"/>
                <w:vertAlign w:val="superscript"/>
                <w:lang w:eastAsia="zh-CN"/>
              </w:rPr>
              <w:t>3</w:t>
            </w:r>
            <w:r>
              <w:rPr>
                <w:rFonts w:hint="eastAsia" w:ascii="Times New Roman" w:hAnsi="Times New Roman" w:eastAsiaTheme="minorEastAsia"/>
                <w:color w:val="000000"/>
                <w:sz w:val="24"/>
                <w:szCs w:val="24"/>
                <w:lang w:eastAsia="zh-CN"/>
              </w:rPr>
              <w:t>，满足《大气污染物综合排放标准》（GB16297-1996）中表2二级标准中非甲烷总烃无组织排放浓度限值要求及</w:t>
            </w:r>
            <w:r>
              <w:rPr>
                <w:rFonts w:hint="default" w:ascii="Times New Roman" w:hAnsi="Times New Roman" w:eastAsia="宋体" w:cs="Times New Roman"/>
                <w:sz w:val="24"/>
                <w:szCs w:val="24"/>
                <w:lang w:val="en-GB"/>
              </w:rPr>
              <w:t>《关于全省开展工业企业挥发性有机物专项治理工作中排放建议值的通知》（豫环攻坚办【2017】162号）</w:t>
            </w:r>
            <w:r>
              <w:rPr>
                <w:rFonts w:hint="eastAsia" w:ascii="Times New Roman" w:hAnsi="Times New Roman" w:eastAsia="宋体" w:cs="Times New Roman"/>
                <w:sz w:val="24"/>
                <w:szCs w:val="24"/>
                <w:lang w:val="en-GB" w:eastAsia="zh-CN"/>
              </w:rPr>
              <w:t>中相关要求</w:t>
            </w:r>
            <w:r>
              <w:rPr>
                <w:rFonts w:hint="eastAsia" w:ascii="Times New Roman" w:hAnsi="Times New Roman" w:eastAsiaTheme="minorEastAsia"/>
                <w:color w:val="000000"/>
                <w:sz w:val="24"/>
                <w:szCs w:val="24"/>
                <w:lang w:eastAsia="zh-CN"/>
              </w:rPr>
              <w:t>。</w:t>
            </w:r>
          </w:p>
          <w:p>
            <w:pPr>
              <w:bidi w:val="0"/>
              <w:jc w:val="left"/>
              <w:rPr>
                <w:rFonts w:hint="default" w:ascii="Tahoma" w:hAnsi="Tahoma" w:eastAsia="微软雅黑" w:cs="Times New Roman"/>
                <w:sz w:val="22"/>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44" w:hRule="atLeast"/>
          <w:jc w:val="center"/>
        </w:trPr>
        <w:tc>
          <w:tcPr>
            <w:tcW w:w="8862" w:type="dxa"/>
            <w:vAlign w:val="top"/>
          </w:tcPr>
          <w:p>
            <w:pPr>
              <w:spacing w:before="62" w:beforeLines="20" w:line="240" w:lineRule="auto"/>
              <w:jc w:val="center"/>
              <w:rPr>
                <w:rFonts w:hint="eastAsia" w:ascii="Times New Roman" w:hAnsi="Times New Roman" w:eastAsia="宋体" w:cs="Times New Roman"/>
                <w:bCs/>
                <w:color w:val="auto"/>
                <w:kern w:val="0"/>
                <w:sz w:val="24"/>
                <w:szCs w:val="24"/>
                <w:lang w:val="en-US" w:eastAsia="zh-CN" w:bidi="ar-SA"/>
              </w:rPr>
            </w:pPr>
            <w:r>
              <w:rPr>
                <w:rFonts w:hint="eastAsia" w:ascii="Times New Roman" w:hAnsi="Times New Roman" w:eastAsia="宋体" w:cs="Times New Roman"/>
                <w:bCs/>
                <w:color w:val="auto"/>
                <w:kern w:val="0"/>
                <w:sz w:val="24"/>
                <w:szCs w:val="24"/>
                <w:lang w:val="en-US" w:eastAsia="zh-CN" w:bidi="ar-SA"/>
              </w:rPr>
              <w:t xml:space="preserve">续表7-2    </w:t>
            </w:r>
            <w:r>
              <w:rPr>
                <w:rFonts w:hint="default" w:ascii="Times New Roman" w:hAnsi="Times New Roman" w:eastAsia="宋体" w:cs="Times New Roman"/>
                <w:bCs/>
                <w:color w:val="auto"/>
                <w:kern w:val="0"/>
                <w:sz w:val="24"/>
                <w:szCs w:val="24"/>
                <w:lang w:val="en-US" w:eastAsia="zh-CN" w:bidi="ar-SA"/>
              </w:rPr>
              <w:t>废气污染物无组织排放监测结果</w:t>
            </w:r>
          </w:p>
          <w:tbl>
            <w:tblPr>
              <w:tblStyle w:val="12"/>
              <w:tblpPr w:leftFromText="180" w:rightFromText="180" w:vertAnchor="text" w:horzAnchor="page" w:tblpXSpec="center" w:tblpY="507"/>
              <w:tblOverlap w:val="never"/>
              <w:tblW w:w="8769" w:type="dxa"/>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382"/>
              <w:gridCol w:w="960"/>
              <w:gridCol w:w="1136"/>
              <w:gridCol w:w="1395"/>
              <w:gridCol w:w="1740"/>
              <w:gridCol w:w="2156"/>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1382"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采样</w:t>
                  </w:r>
                </w:p>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日期</w:t>
                  </w:r>
                </w:p>
              </w:tc>
              <w:tc>
                <w:tcPr>
                  <w:tcW w:w="2096" w:type="dxa"/>
                  <w:gridSpan w:val="2"/>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采样</w:t>
                  </w:r>
                </w:p>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时间</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采样点位</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氨</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(mg/m</w:t>
                  </w:r>
                  <w:r>
                    <w:rPr>
                      <w:rFonts w:hint="default" w:ascii="Times New Roman" w:hAnsi="Times New Roman" w:eastAsia="宋体" w:cs="Times New Roman"/>
                      <w:sz w:val="24"/>
                      <w:szCs w:val="24"/>
                      <w:vertAlign w:val="superscript"/>
                    </w:rPr>
                    <w:t>3</w:t>
                  </w:r>
                  <w:r>
                    <w:rPr>
                      <w:rFonts w:hint="default" w:ascii="Times New Roman" w:hAnsi="Times New Roman" w:eastAsia="宋体" w:cs="Times New Roman"/>
                      <w:sz w:val="24"/>
                      <w:szCs w:val="24"/>
                    </w:rPr>
                    <w:t>)</w:t>
                  </w:r>
                </w:p>
              </w:tc>
              <w:tc>
                <w:tcPr>
                  <w:tcW w:w="2156"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气象信息</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1382"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eastAsia="zh-CN"/>
                    </w:rPr>
                    <w:t>20</w:t>
                  </w:r>
                  <w:r>
                    <w:rPr>
                      <w:rFonts w:hint="default" w:ascii="Times New Roman" w:hAnsi="Times New Roman" w:eastAsia="宋体" w:cs="Times New Roman"/>
                      <w:sz w:val="24"/>
                      <w:szCs w:val="24"/>
                      <w:lang w:val="en-US" w:eastAsia="zh-CN"/>
                    </w:rPr>
                    <w:t>20</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05.15</w:t>
                  </w:r>
                </w:p>
              </w:tc>
              <w:tc>
                <w:tcPr>
                  <w:tcW w:w="9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9:0</w:t>
                  </w:r>
                  <w:r>
                    <w:rPr>
                      <w:rFonts w:hint="default" w:ascii="Times New Roman" w:hAnsi="Times New Roman" w:eastAsia="宋体" w:cs="Times New Roman"/>
                      <w:sz w:val="24"/>
                      <w:szCs w:val="24"/>
                      <w:lang w:val="en-US" w:eastAsia="zh-CN"/>
                    </w:rPr>
                    <w:t>2</w:t>
                  </w:r>
                </w:p>
              </w:tc>
              <w:tc>
                <w:tcPr>
                  <w:tcW w:w="1136"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10:02</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上风向</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val="en-US" w:eastAsia="zh-CN"/>
                    </w:rPr>
                    <w:t>未检出</w:t>
                  </w:r>
                </w:p>
              </w:tc>
              <w:tc>
                <w:tcPr>
                  <w:tcW w:w="2156"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天气：</w:t>
                  </w:r>
                  <w:r>
                    <w:rPr>
                      <w:rFonts w:hint="default" w:ascii="Times New Roman" w:hAnsi="Times New Roman" w:eastAsia="宋体" w:cs="Times New Roman"/>
                      <w:sz w:val="24"/>
                      <w:szCs w:val="24"/>
                      <w:lang w:eastAsia="zh-CN"/>
                    </w:rPr>
                    <w:t>多云</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温度：</w:t>
                  </w:r>
                  <w:r>
                    <w:rPr>
                      <w:rFonts w:hint="default" w:ascii="Times New Roman" w:hAnsi="Times New Roman" w:eastAsia="宋体" w:cs="Times New Roman"/>
                      <w:sz w:val="24"/>
                      <w:szCs w:val="24"/>
                      <w:lang w:val="en-US" w:eastAsia="zh-CN"/>
                    </w:rPr>
                    <w:t>22</w:t>
                  </w:r>
                  <w:r>
                    <w:rPr>
                      <w:rFonts w:hint="default" w:ascii="Times New Roman" w:hAnsi="Times New Roman" w:eastAsia="宋体" w:cs="Times New Roman"/>
                      <w:sz w:val="24"/>
                      <w:szCs w:val="24"/>
                    </w:rPr>
                    <w:t>℃</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气压：</w:t>
                  </w:r>
                  <w:r>
                    <w:rPr>
                      <w:rFonts w:hint="default" w:ascii="Times New Roman" w:hAnsi="Times New Roman" w:eastAsia="宋体" w:cs="Times New Roman"/>
                      <w:sz w:val="24"/>
                      <w:szCs w:val="24"/>
                      <w:lang w:val="en-US" w:eastAsia="zh-CN"/>
                    </w:rPr>
                    <w:t>100.4</w:t>
                  </w:r>
                  <w:r>
                    <w:rPr>
                      <w:rFonts w:hint="default" w:ascii="Times New Roman" w:hAnsi="Times New Roman" w:eastAsia="宋体" w:cs="Times New Roman"/>
                      <w:sz w:val="24"/>
                      <w:szCs w:val="24"/>
                    </w:rPr>
                    <w:t>k/Pa</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风向：</w:t>
                  </w:r>
                  <w:r>
                    <w:rPr>
                      <w:rFonts w:hint="default" w:ascii="Times New Roman" w:hAnsi="Times New Roman" w:eastAsia="宋体" w:cs="Times New Roman"/>
                      <w:sz w:val="24"/>
                      <w:szCs w:val="24"/>
                      <w:lang w:eastAsia="zh-CN"/>
                    </w:rPr>
                    <w:t>东南</w:t>
                  </w:r>
                  <w:r>
                    <w:rPr>
                      <w:rFonts w:hint="default" w:ascii="Times New Roman" w:hAnsi="Times New Roman" w:eastAsia="宋体" w:cs="Times New Roman"/>
                      <w:sz w:val="24"/>
                      <w:szCs w:val="24"/>
                    </w:rPr>
                    <w:t>风</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风速：0.</w:t>
                  </w:r>
                  <w:r>
                    <w:rPr>
                      <w:rFonts w:hint="default" w:ascii="Times New Roman" w:hAnsi="Times New Roman" w:eastAsia="宋体" w:cs="Times New Roman"/>
                      <w:sz w:val="24"/>
                      <w:szCs w:val="24"/>
                      <w:lang w:val="en-US" w:eastAsia="zh-CN"/>
                    </w:rPr>
                    <w:t>7</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1.2</w:t>
                  </w:r>
                  <w:r>
                    <w:rPr>
                      <w:rFonts w:hint="default" w:ascii="Times New Roman" w:hAnsi="Times New Roman" w:eastAsia="宋体" w:cs="Times New Roman"/>
                      <w:sz w:val="24"/>
                      <w:szCs w:val="24"/>
                    </w:rPr>
                    <w:t>m/s</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1382"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9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9:</w:t>
                  </w:r>
                  <w:r>
                    <w:rPr>
                      <w:rFonts w:hint="default"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rPr>
                    <w:t>4</w:t>
                  </w:r>
                </w:p>
              </w:tc>
              <w:tc>
                <w:tcPr>
                  <w:tcW w:w="1136"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10:14</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下方向1</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0.02</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left"/>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382"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9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9:26</w:t>
                  </w:r>
                </w:p>
              </w:tc>
              <w:tc>
                <w:tcPr>
                  <w:tcW w:w="1136"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10:26</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下风向2</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val="en-US" w:eastAsia="zh-CN"/>
                    </w:rPr>
                    <w:t>未检出</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left"/>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1382"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9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9:31</w:t>
                  </w:r>
                </w:p>
              </w:tc>
              <w:tc>
                <w:tcPr>
                  <w:tcW w:w="1136"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10:31</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下风向3</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val="en-US" w:eastAsia="zh-CN"/>
                    </w:rPr>
                    <w:t>未检出</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left"/>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1382"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9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11:01</w:t>
                  </w:r>
                </w:p>
              </w:tc>
              <w:tc>
                <w:tcPr>
                  <w:tcW w:w="1136"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12:01</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上风向</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val="en-US" w:eastAsia="zh-CN"/>
                    </w:rPr>
                    <w:t>未检出</w:t>
                  </w:r>
                </w:p>
              </w:tc>
              <w:tc>
                <w:tcPr>
                  <w:tcW w:w="2156"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天气：</w:t>
                  </w:r>
                  <w:r>
                    <w:rPr>
                      <w:rFonts w:hint="default" w:ascii="Times New Roman" w:hAnsi="Times New Roman" w:eastAsia="宋体" w:cs="Times New Roman"/>
                      <w:sz w:val="24"/>
                      <w:szCs w:val="24"/>
                      <w:lang w:eastAsia="zh-CN"/>
                    </w:rPr>
                    <w:t>多云</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温度：</w:t>
                  </w:r>
                  <w:r>
                    <w:rPr>
                      <w:rFonts w:hint="default" w:ascii="Times New Roman" w:hAnsi="Times New Roman" w:eastAsia="宋体" w:cs="Times New Roman"/>
                      <w:sz w:val="24"/>
                      <w:szCs w:val="24"/>
                      <w:lang w:val="en-US" w:eastAsia="zh-CN"/>
                    </w:rPr>
                    <w:t>26</w:t>
                  </w:r>
                  <w:r>
                    <w:rPr>
                      <w:rFonts w:hint="default" w:ascii="Times New Roman" w:hAnsi="Times New Roman" w:eastAsia="宋体" w:cs="Times New Roman"/>
                      <w:sz w:val="24"/>
                      <w:szCs w:val="24"/>
                    </w:rPr>
                    <w:t>℃</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气压：</w:t>
                  </w:r>
                  <w:r>
                    <w:rPr>
                      <w:rFonts w:hint="default" w:ascii="Times New Roman" w:hAnsi="Times New Roman" w:eastAsia="宋体" w:cs="Times New Roman"/>
                      <w:sz w:val="24"/>
                      <w:szCs w:val="24"/>
                      <w:lang w:val="en-US" w:eastAsia="zh-CN"/>
                    </w:rPr>
                    <w:t>100.0</w:t>
                  </w:r>
                  <w:r>
                    <w:rPr>
                      <w:rFonts w:hint="default" w:ascii="Times New Roman" w:hAnsi="Times New Roman" w:eastAsia="宋体" w:cs="Times New Roman"/>
                      <w:sz w:val="24"/>
                      <w:szCs w:val="24"/>
                    </w:rPr>
                    <w:t>k/Pa</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风向：</w:t>
                  </w:r>
                  <w:r>
                    <w:rPr>
                      <w:rFonts w:hint="default" w:ascii="Times New Roman" w:hAnsi="Times New Roman" w:eastAsia="宋体" w:cs="Times New Roman"/>
                      <w:sz w:val="24"/>
                      <w:szCs w:val="24"/>
                      <w:lang w:eastAsia="zh-CN"/>
                    </w:rPr>
                    <w:t>东南</w:t>
                  </w:r>
                  <w:r>
                    <w:rPr>
                      <w:rFonts w:hint="default" w:ascii="Times New Roman" w:hAnsi="Times New Roman" w:eastAsia="宋体" w:cs="Times New Roman"/>
                      <w:sz w:val="24"/>
                      <w:szCs w:val="24"/>
                    </w:rPr>
                    <w:t>风</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风速：0.</w:t>
                  </w:r>
                  <w:r>
                    <w:rPr>
                      <w:rFonts w:hint="default"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2.1</w:t>
                  </w:r>
                  <w:r>
                    <w:rPr>
                      <w:rFonts w:hint="default" w:ascii="Times New Roman" w:hAnsi="Times New Roman" w:eastAsia="宋体" w:cs="Times New Roman"/>
                      <w:sz w:val="24"/>
                      <w:szCs w:val="24"/>
                    </w:rPr>
                    <w:t>m/s</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1382"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9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11:09</w:t>
                  </w:r>
                </w:p>
              </w:tc>
              <w:tc>
                <w:tcPr>
                  <w:tcW w:w="1136"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12:09</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下方向1</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0.01</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left"/>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1382"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9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11:16</w:t>
                  </w:r>
                </w:p>
              </w:tc>
              <w:tc>
                <w:tcPr>
                  <w:tcW w:w="1136"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12:16</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下风向2</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0.02</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left"/>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382"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9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11:22</w:t>
                  </w:r>
                </w:p>
              </w:tc>
              <w:tc>
                <w:tcPr>
                  <w:tcW w:w="1136"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12:22</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下风向3</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0.02</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left"/>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382"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9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14:05</w:t>
                  </w:r>
                </w:p>
              </w:tc>
              <w:tc>
                <w:tcPr>
                  <w:tcW w:w="1136"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15:05</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上风向</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val="en-US" w:eastAsia="zh-CN"/>
                    </w:rPr>
                    <w:t>未检出</w:t>
                  </w:r>
                </w:p>
              </w:tc>
              <w:tc>
                <w:tcPr>
                  <w:tcW w:w="2156"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天气：</w:t>
                  </w:r>
                  <w:r>
                    <w:rPr>
                      <w:rFonts w:hint="default" w:ascii="Times New Roman" w:hAnsi="Times New Roman" w:eastAsia="宋体" w:cs="Times New Roman"/>
                      <w:sz w:val="24"/>
                      <w:szCs w:val="24"/>
                      <w:lang w:eastAsia="zh-CN"/>
                    </w:rPr>
                    <w:t>多云</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温度：</w:t>
                  </w:r>
                  <w:r>
                    <w:rPr>
                      <w:rFonts w:hint="default" w:ascii="Times New Roman" w:hAnsi="Times New Roman" w:eastAsia="宋体" w:cs="Times New Roman"/>
                      <w:sz w:val="24"/>
                      <w:szCs w:val="24"/>
                      <w:lang w:val="en-US" w:eastAsia="zh-CN"/>
                    </w:rPr>
                    <w:t>29</w:t>
                  </w:r>
                  <w:r>
                    <w:rPr>
                      <w:rFonts w:hint="default" w:ascii="Times New Roman" w:hAnsi="Times New Roman" w:eastAsia="宋体" w:cs="Times New Roman"/>
                      <w:sz w:val="24"/>
                      <w:szCs w:val="24"/>
                    </w:rPr>
                    <w:t>℃</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气压：</w:t>
                  </w:r>
                  <w:r>
                    <w:rPr>
                      <w:rFonts w:hint="default" w:ascii="Times New Roman" w:hAnsi="Times New Roman" w:eastAsia="宋体" w:cs="Times New Roman"/>
                      <w:sz w:val="24"/>
                      <w:szCs w:val="24"/>
                      <w:lang w:val="en-US" w:eastAsia="zh-CN"/>
                    </w:rPr>
                    <w:t>99.9</w:t>
                  </w:r>
                  <w:r>
                    <w:rPr>
                      <w:rFonts w:hint="default" w:ascii="Times New Roman" w:hAnsi="Times New Roman" w:eastAsia="宋体" w:cs="Times New Roman"/>
                      <w:sz w:val="24"/>
                      <w:szCs w:val="24"/>
                    </w:rPr>
                    <w:t>k/Pa</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风向：</w:t>
                  </w:r>
                  <w:r>
                    <w:rPr>
                      <w:rFonts w:hint="default" w:ascii="Times New Roman" w:hAnsi="Times New Roman" w:eastAsia="宋体" w:cs="Times New Roman"/>
                      <w:sz w:val="24"/>
                      <w:szCs w:val="24"/>
                      <w:lang w:eastAsia="zh-CN"/>
                    </w:rPr>
                    <w:t>东南</w:t>
                  </w:r>
                  <w:r>
                    <w:rPr>
                      <w:rFonts w:hint="default" w:ascii="Times New Roman" w:hAnsi="Times New Roman" w:eastAsia="宋体" w:cs="Times New Roman"/>
                      <w:sz w:val="24"/>
                      <w:szCs w:val="24"/>
                    </w:rPr>
                    <w:t>风</w:t>
                  </w:r>
                </w:p>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风速：0.</w:t>
                  </w:r>
                  <w:r>
                    <w:rPr>
                      <w:rFonts w:hint="default" w:ascii="Times New Roman" w:hAnsi="Times New Roman" w:eastAsia="宋体" w:cs="Times New Roman"/>
                      <w:sz w:val="24"/>
                      <w:szCs w:val="24"/>
                      <w:lang w:val="en-US" w:eastAsia="zh-CN"/>
                    </w:rPr>
                    <w:t>9</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1.6</w:t>
                  </w:r>
                  <w:r>
                    <w:rPr>
                      <w:rFonts w:hint="default" w:ascii="Times New Roman" w:hAnsi="Times New Roman" w:eastAsia="宋体" w:cs="Times New Roman"/>
                      <w:sz w:val="24"/>
                      <w:szCs w:val="24"/>
                    </w:rPr>
                    <w:t>m/s</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82"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9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14:12</w:t>
                  </w:r>
                </w:p>
              </w:tc>
              <w:tc>
                <w:tcPr>
                  <w:tcW w:w="1136"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15:12</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下方向1</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0.02</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left"/>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382"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9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14:21</w:t>
                  </w:r>
                </w:p>
              </w:tc>
              <w:tc>
                <w:tcPr>
                  <w:tcW w:w="1136"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15:21</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下风向2</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val="en-US" w:eastAsia="zh-CN"/>
                    </w:rPr>
                    <w:t>未检出</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left"/>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1382"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9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14:29</w:t>
                  </w:r>
                </w:p>
              </w:tc>
              <w:tc>
                <w:tcPr>
                  <w:tcW w:w="1136"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15:29</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下风向3</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val="en-US" w:eastAsia="zh-CN"/>
                    </w:rPr>
                    <w:t>未检出</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left"/>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382"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eastAsia="zh-CN"/>
                    </w:rPr>
                    <w:t>20</w:t>
                  </w:r>
                  <w:r>
                    <w:rPr>
                      <w:rFonts w:hint="default" w:ascii="Times New Roman" w:hAnsi="Times New Roman" w:eastAsia="宋体" w:cs="Times New Roman"/>
                      <w:sz w:val="24"/>
                      <w:szCs w:val="24"/>
                      <w:lang w:val="en-US" w:eastAsia="zh-CN"/>
                    </w:rPr>
                    <w:t>20</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05.16</w:t>
                  </w:r>
                </w:p>
              </w:tc>
              <w:tc>
                <w:tcPr>
                  <w:tcW w:w="9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9:04</w:t>
                  </w:r>
                </w:p>
              </w:tc>
              <w:tc>
                <w:tcPr>
                  <w:tcW w:w="1136"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10:04</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上风向</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val="en-US" w:eastAsia="zh-CN"/>
                    </w:rPr>
                    <w:t>未检出</w:t>
                  </w:r>
                </w:p>
              </w:tc>
              <w:tc>
                <w:tcPr>
                  <w:tcW w:w="2156"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天气：</w:t>
                  </w:r>
                  <w:r>
                    <w:rPr>
                      <w:rFonts w:hint="default" w:ascii="Times New Roman" w:hAnsi="Times New Roman" w:eastAsia="宋体" w:cs="Times New Roman"/>
                      <w:sz w:val="24"/>
                      <w:szCs w:val="24"/>
                      <w:lang w:eastAsia="zh-CN"/>
                    </w:rPr>
                    <w:t>多云</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温度：</w:t>
                  </w:r>
                  <w:r>
                    <w:rPr>
                      <w:rFonts w:hint="default" w:ascii="Times New Roman" w:hAnsi="Times New Roman" w:eastAsia="宋体" w:cs="Times New Roman"/>
                      <w:sz w:val="24"/>
                      <w:szCs w:val="24"/>
                      <w:lang w:val="en-US" w:eastAsia="zh-CN"/>
                    </w:rPr>
                    <w:t>20</w:t>
                  </w:r>
                  <w:r>
                    <w:rPr>
                      <w:rFonts w:hint="default" w:ascii="Times New Roman" w:hAnsi="Times New Roman" w:eastAsia="宋体" w:cs="Times New Roman"/>
                      <w:sz w:val="24"/>
                      <w:szCs w:val="24"/>
                    </w:rPr>
                    <w:t>℃</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气压：</w:t>
                  </w:r>
                  <w:r>
                    <w:rPr>
                      <w:rFonts w:hint="default" w:ascii="Times New Roman" w:hAnsi="Times New Roman" w:eastAsia="宋体" w:cs="Times New Roman"/>
                      <w:sz w:val="24"/>
                      <w:szCs w:val="24"/>
                      <w:lang w:val="en-US" w:eastAsia="zh-CN"/>
                    </w:rPr>
                    <w:t>100.5</w:t>
                  </w:r>
                  <w:r>
                    <w:rPr>
                      <w:rFonts w:hint="default" w:ascii="Times New Roman" w:hAnsi="Times New Roman" w:eastAsia="宋体" w:cs="Times New Roman"/>
                      <w:sz w:val="24"/>
                      <w:szCs w:val="24"/>
                    </w:rPr>
                    <w:t>k/Pa</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风向：</w:t>
                  </w:r>
                  <w:r>
                    <w:rPr>
                      <w:rFonts w:hint="default" w:ascii="Times New Roman" w:hAnsi="Times New Roman" w:eastAsia="宋体" w:cs="Times New Roman"/>
                      <w:sz w:val="24"/>
                      <w:szCs w:val="24"/>
                      <w:lang w:eastAsia="zh-CN"/>
                    </w:rPr>
                    <w:t>西南</w:t>
                  </w:r>
                  <w:r>
                    <w:rPr>
                      <w:rFonts w:hint="default" w:ascii="Times New Roman" w:hAnsi="Times New Roman" w:eastAsia="宋体" w:cs="Times New Roman"/>
                      <w:sz w:val="24"/>
                      <w:szCs w:val="24"/>
                    </w:rPr>
                    <w:t>风</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风速：</w:t>
                  </w:r>
                  <w:r>
                    <w:rPr>
                      <w:rFonts w:hint="default" w:ascii="Times New Roman" w:hAnsi="Times New Roman" w:eastAsia="宋体" w:cs="Times New Roman"/>
                      <w:sz w:val="24"/>
                      <w:szCs w:val="24"/>
                      <w:lang w:val="en-US" w:eastAsia="zh-CN"/>
                    </w:rPr>
                    <w:t>0.6</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3</w:t>
                  </w:r>
                  <w:r>
                    <w:rPr>
                      <w:rFonts w:hint="default" w:ascii="Times New Roman" w:hAnsi="Times New Roman" w:eastAsia="宋体" w:cs="Times New Roman"/>
                      <w:sz w:val="24"/>
                      <w:szCs w:val="24"/>
                    </w:rPr>
                    <w:t xml:space="preserve"> m/s</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382"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9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9:16</w:t>
                  </w:r>
                </w:p>
              </w:tc>
              <w:tc>
                <w:tcPr>
                  <w:tcW w:w="1136"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10:16</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下方向1</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val="en-US" w:eastAsia="zh-CN"/>
                    </w:rPr>
                    <w:t>未检出</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center"/>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1382"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9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9:25</w:t>
                  </w:r>
                </w:p>
              </w:tc>
              <w:tc>
                <w:tcPr>
                  <w:tcW w:w="1136"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10:25</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下风向2</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0.02</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center"/>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382"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9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9:32</w:t>
                  </w:r>
                </w:p>
              </w:tc>
              <w:tc>
                <w:tcPr>
                  <w:tcW w:w="1136"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10:32</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下风向3</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val="en-US" w:eastAsia="zh-CN"/>
                    </w:rPr>
                    <w:t>未检出</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center"/>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1382"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9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11:02</w:t>
                  </w:r>
                </w:p>
              </w:tc>
              <w:tc>
                <w:tcPr>
                  <w:tcW w:w="1136"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12:02</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上风向</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val="en-US" w:eastAsia="zh-CN"/>
                    </w:rPr>
                    <w:t>未检出</w:t>
                  </w:r>
                </w:p>
              </w:tc>
              <w:tc>
                <w:tcPr>
                  <w:tcW w:w="2156"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天气：</w:t>
                  </w:r>
                  <w:r>
                    <w:rPr>
                      <w:rFonts w:hint="default" w:ascii="Times New Roman" w:hAnsi="Times New Roman" w:eastAsia="宋体" w:cs="Times New Roman"/>
                      <w:sz w:val="24"/>
                      <w:szCs w:val="24"/>
                      <w:lang w:eastAsia="zh-CN"/>
                    </w:rPr>
                    <w:t>多云</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温度：</w:t>
                  </w:r>
                  <w:r>
                    <w:rPr>
                      <w:rFonts w:hint="default" w:ascii="Times New Roman" w:hAnsi="Times New Roman" w:eastAsia="宋体" w:cs="Times New Roman"/>
                      <w:sz w:val="24"/>
                      <w:szCs w:val="24"/>
                      <w:lang w:val="en-US" w:eastAsia="zh-CN"/>
                    </w:rPr>
                    <w:t>27</w:t>
                  </w:r>
                  <w:r>
                    <w:rPr>
                      <w:rFonts w:hint="default" w:ascii="Times New Roman" w:hAnsi="Times New Roman" w:eastAsia="宋体" w:cs="Times New Roman"/>
                      <w:sz w:val="24"/>
                      <w:szCs w:val="24"/>
                    </w:rPr>
                    <w:t>℃</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气压：</w:t>
                  </w:r>
                  <w:r>
                    <w:rPr>
                      <w:rFonts w:hint="default" w:ascii="Times New Roman" w:hAnsi="Times New Roman" w:eastAsia="宋体" w:cs="Times New Roman"/>
                      <w:sz w:val="24"/>
                      <w:szCs w:val="24"/>
                      <w:lang w:val="en-US" w:eastAsia="zh-CN"/>
                    </w:rPr>
                    <w:t>99.8</w:t>
                  </w:r>
                  <w:r>
                    <w:rPr>
                      <w:rFonts w:hint="default" w:ascii="Times New Roman" w:hAnsi="Times New Roman" w:eastAsia="宋体" w:cs="Times New Roman"/>
                      <w:sz w:val="24"/>
                      <w:szCs w:val="24"/>
                    </w:rPr>
                    <w:t>k/Pa</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风向：</w:t>
                  </w:r>
                  <w:r>
                    <w:rPr>
                      <w:rFonts w:hint="default" w:ascii="Times New Roman" w:hAnsi="Times New Roman" w:eastAsia="宋体" w:cs="Times New Roman"/>
                      <w:sz w:val="24"/>
                      <w:szCs w:val="24"/>
                      <w:lang w:eastAsia="zh-CN"/>
                    </w:rPr>
                    <w:t>西南</w:t>
                  </w:r>
                  <w:r>
                    <w:rPr>
                      <w:rFonts w:hint="default" w:ascii="Times New Roman" w:hAnsi="Times New Roman" w:eastAsia="宋体" w:cs="Times New Roman"/>
                      <w:sz w:val="24"/>
                      <w:szCs w:val="24"/>
                    </w:rPr>
                    <w:t>风</w:t>
                  </w:r>
                </w:p>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风速：</w:t>
                  </w:r>
                  <w:r>
                    <w:rPr>
                      <w:rFonts w:hint="default" w:ascii="Times New Roman" w:hAnsi="Times New Roman" w:eastAsia="宋体" w:cs="Times New Roman"/>
                      <w:sz w:val="24"/>
                      <w:szCs w:val="24"/>
                      <w:lang w:val="en-US" w:eastAsia="zh-CN"/>
                    </w:rPr>
                    <w:t>0.9</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rPr>
                    <w:t>m/s</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1382"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9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11:09</w:t>
                  </w:r>
                </w:p>
              </w:tc>
              <w:tc>
                <w:tcPr>
                  <w:tcW w:w="1136"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12:09</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下方向1</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0.02</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center"/>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382"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9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11:15</w:t>
                  </w:r>
                </w:p>
              </w:tc>
              <w:tc>
                <w:tcPr>
                  <w:tcW w:w="1136"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12:15</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下风向2</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0.01</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center"/>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382"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9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11:23</w:t>
                  </w:r>
                </w:p>
              </w:tc>
              <w:tc>
                <w:tcPr>
                  <w:tcW w:w="1136"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12:23</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下风向3</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val="en-US" w:eastAsia="zh-CN"/>
                    </w:rPr>
                    <w:t>未检出</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center"/>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2" w:hRule="atLeast"/>
                <w:jc w:val="center"/>
              </w:trPr>
              <w:tc>
                <w:tcPr>
                  <w:tcW w:w="1382"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9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14:09</w:t>
                  </w:r>
                </w:p>
              </w:tc>
              <w:tc>
                <w:tcPr>
                  <w:tcW w:w="1136"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15:09</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上风向</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val="en-US" w:eastAsia="zh-CN"/>
                    </w:rPr>
                    <w:t>未检出</w:t>
                  </w:r>
                </w:p>
              </w:tc>
              <w:tc>
                <w:tcPr>
                  <w:tcW w:w="2156"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天气：</w:t>
                  </w:r>
                  <w:r>
                    <w:rPr>
                      <w:rFonts w:hint="default" w:ascii="Times New Roman" w:hAnsi="Times New Roman" w:eastAsia="宋体" w:cs="Times New Roman"/>
                      <w:sz w:val="24"/>
                      <w:szCs w:val="24"/>
                      <w:lang w:eastAsia="zh-CN"/>
                    </w:rPr>
                    <w:t>多云</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温度：</w:t>
                  </w:r>
                  <w:r>
                    <w:rPr>
                      <w:rFonts w:hint="default" w:ascii="Times New Roman" w:hAnsi="Times New Roman" w:eastAsia="宋体" w:cs="Times New Roman"/>
                      <w:sz w:val="24"/>
                      <w:szCs w:val="24"/>
                      <w:lang w:val="en-US" w:eastAsia="zh-CN"/>
                    </w:rPr>
                    <w:t>20</w:t>
                  </w:r>
                  <w:r>
                    <w:rPr>
                      <w:rFonts w:hint="default" w:ascii="Times New Roman" w:hAnsi="Times New Roman" w:eastAsia="宋体" w:cs="Times New Roman"/>
                      <w:sz w:val="24"/>
                      <w:szCs w:val="24"/>
                    </w:rPr>
                    <w:t>℃</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气压：</w:t>
                  </w:r>
                  <w:r>
                    <w:rPr>
                      <w:rFonts w:hint="default" w:ascii="Times New Roman" w:hAnsi="Times New Roman" w:eastAsia="宋体" w:cs="Times New Roman"/>
                      <w:sz w:val="24"/>
                      <w:szCs w:val="24"/>
                      <w:lang w:val="en-US" w:eastAsia="zh-CN"/>
                    </w:rPr>
                    <w:t>99.6</w:t>
                  </w:r>
                  <w:r>
                    <w:rPr>
                      <w:rFonts w:hint="default" w:ascii="Times New Roman" w:hAnsi="Times New Roman" w:eastAsia="宋体" w:cs="Times New Roman"/>
                      <w:sz w:val="24"/>
                      <w:szCs w:val="24"/>
                    </w:rPr>
                    <w:t>k/Pa</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风向：</w:t>
                  </w:r>
                  <w:r>
                    <w:rPr>
                      <w:rFonts w:hint="default" w:ascii="Times New Roman" w:hAnsi="Times New Roman" w:eastAsia="宋体" w:cs="Times New Roman"/>
                      <w:sz w:val="24"/>
                      <w:szCs w:val="24"/>
                      <w:lang w:eastAsia="zh-CN"/>
                    </w:rPr>
                    <w:t>西南</w:t>
                  </w:r>
                  <w:r>
                    <w:rPr>
                      <w:rFonts w:hint="default" w:ascii="Times New Roman" w:hAnsi="Times New Roman" w:eastAsia="宋体" w:cs="Times New Roman"/>
                      <w:sz w:val="24"/>
                      <w:szCs w:val="24"/>
                    </w:rPr>
                    <w:t>风</w:t>
                  </w:r>
                </w:p>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风速：</w:t>
                  </w:r>
                  <w:r>
                    <w:rPr>
                      <w:rFonts w:hint="default" w:ascii="Times New Roman" w:hAnsi="Times New Roman" w:eastAsia="宋体" w:cs="Times New Roman"/>
                      <w:sz w:val="24"/>
                      <w:szCs w:val="24"/>
                      <w:lang w:val="en-US" w:eastAsia="zh-CN"/>
                    </w:rPr>
                    <w:t>0.7</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rPr>
                    <w:t xml:space="preserve"> m/s</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382"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9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14:15</w:t>
                  </w:r>
                </w:p>
              </w:tc>
              <w:tc>
                <w:tcPr>
                  <w:tcW w:w="1136"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15:15</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下方向1</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0.02</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center"/>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382"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9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14:23</w:t>
                  </w:r>
                </w:p>
              </w:tc>
              <w:tc>
                <w:tcPr>
                  <w:tcW w:w="1136"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15:23</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下风向2</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0.03</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center"/>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382"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9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14:31</w:t>
                  </w:r>
                </w:p>
              </w:tc>
              <w:tc>
                <w:tcPr>
                  <w:tcW w:w="1136"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15:31</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下风向3</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val="en-US" w:eastAsia="zh-CN"/>
                    </w:rPr>
                    <w:t>未检出</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center"/>
                    <w:textAlignment w:val="auto"/>
                    <w:rPr>
                      <w:rFonts w:hint="default" w:ascii="Times New Roman" w:hAnsi="Times New Roman" w:eastAsia="宋体" w:cs="Times New Roman"/>
                      <w:sz w:val="24"/>
                      <w:szCs w:val="24"/>
                    </w:rPr>
                  </w:pPr>
                </w:p>
              </w:tc>
            </w:tr>
          </w:tbl>
          <w:p>
            <w:pPr>
              <w:bidi w:val="0"/>
              <w:jc w:val="left"/>
              <w:rPr>
                <w:rFonts w:hint="default"/>
                <w:lang w:val="en-US" w:eastAsia="zh-CN"/>
              </w:rPr>
            </w:pPr>
          </w:p>
          <w:p>
            <w:pPr>
              <w:keepNext w:val="0"/>
              <w:keepLines w:val="0"/>
              <w:pageBreakBefore w:val="0"/>
              <w:widowControl/>
              <w:kinsoku/>
              <w:wordWrap/>
              <w:overflowPunct/>
              <w:topLinePunct w:val="0"/>
              <w:autoSpaceDE/>
              <w:autoSpaceDN/>
              <w:bidi w:val="0"/>
              <w:adjustRightInd w:val="0"/>
              <w:snapToGrid w:val="0"/>
              <w:spacing w:before="181" w:beforeLines="50" w:after="0" w:line="360" w:lineRule="auto"/>
              <w:ind w:firstLine="480" w:firstLineChars="200"/>
              <w:textAlignment w:val="auto"/>
              <w:rPr>
                <w:rFonts w:hint="eastAsia" w:ascii="Times New Roman" w:hAnsi="Times New Roman" w:eastAsiaTheme="minorEastAsia"/>
                <w:color w:val="000000"/>
                <w:sz w:val="24"/>
                <w:szCs w:val="24"/>
                <w:lang w:eastAsia="zh-CN"/>
              </w:rPr>
            </w:pPr>
            <w:r>
              <w:rPr>
                <w:rFonts w:hint="eastAsia" w:ascii="Times New Roman" w:hAnsi="Times New Roman" w:eastAsiaTheme="minorEastAsia"/>
                <w:color w:val="000000"/>
                <w:sz w:val="24"/>
                <w:szCs w:val="24"/>
                <w:lang w:eastAsia="zh-CN"/>
              </w:rPr>
              <w:t>根据续表7-2检测结果，本项目厂界无组织排放结果分析如下：氨无组织排放浓度范围为：</w:t>
            </w:r>
            <w:r>
              <w:rPr>
                <w:rFonts w:hint="eastAsia" w:ascii="Times New Roman" w:hAnsi="Times New Roman" w:eastAsiaTheme="minorEastAsia"/>
                <w:color w:val="000000"/>
                <w:sz w:val="24"/>
                <w:szCs w:val="24"/>
                <w:lang w:val="en-US" w:eastAsia="zh-CN"/>
              </w:rPr>
              <w:t>0.01</w:t>
            </w:r>
            <w:r>
              <w:rPr>
                <w:rFonts w:hint="eastAsia" w:ascii="Times New Roman" w:hAnsi="Times New Roman" w:eastAsiaTheme="minorEastAsia"/>
                <w:color w:val="000000"/>
                <w:sz w:val="24"/>
                <w:szCs w:val="24"/>
                <w:lang w:eastAsia="zh-CN"/>
              </w:rPr>
              <w:t>～</w:t>
            </w:r>
            <w:r>
              <w:rPr>
                <w:rFonts w:hint="eastAsia" w:ascii="Times New Roman" w:hAnsi="Times New Roman" w:eastAsiaTheme="minorEastAsia"/>
                <w:color w:val="000000"/>
                <w:sz w:val="24"/>
                <w:szCs w:val="24"/>
                <w:lang w:val="en-US" w:eastAsia="zh-CN"/>
              </w:rPr>
              <w:t>0.03</w:t>
            </w:r>
            <w:r>
              <w:rPr>
                <w:rFonts w:hint="eastAsia" w:ascii="Times New Roman" w:hAnsi="Times New Roman" w:eastAsiaTheme="minorEastAsia"/>
                <w:color w:val="000000"/>
                <w:sz w:val="24"/>
                <w:szCs w:val="24"/>
                <w:lang w:eastAsia="zh-CN"/>
              </w:rPr>
              <w:t>mg/m</w:t>
            </w:r>
            <w:r>
              <w:rPr>
                <w:rFonts w:hint="eastAsia" w:ascii="Times New Roman" w:hAnsi="Times New Roman" w:eastAsiaTheme="minorEastAsia"/>
                <w:color w:val="000000"/>
                <w:sz w:val="24"/>
                <w:szCs w:val="24"/>
                <w:vertAlign w:val="superscript"/>
                <w:lang w:eastAsia="zh-CN"/>
              </w:rPr>
              <w:t>3</w:t>
            </w:r>
            <w:r>
              <w:rPr>
                <w:rFonts w:hint="eastAsia" w:ascii="Times New Roman" w:hAnsi="Times New Roman" w:eastAsiaTheme="minorEastAsia"/>
                <w:color w:val="000000"/>
                <w:sz w:val="24"/>
                <w:szCs w:val="24"/>
                <w:lang w:eastAsia="zh-CN"/>
              </w:rPr>
              <w:t>，满足《大气污染物综合排放标准》（GB16297-1996）中表2二级标准中氨无组织排放浓度限值要求及</w:t>
            </w:r>
            <w:r>
              <w:rPr>
                <w:rFonts w:hint="eastAsia" w:ascii="Times New Roman" w:hAnsi="Times New Roman" w:cs="Times New Roman" w:eastAsiaTheme="minorEastAsia"/>
                <w:sz w:val="24"/>
                <w:szCs w:val="24"/>
                <w:lang w:val="en-US" w:eastAsia="zh-CN"/>
              </w:rPr>
              <w:t>《恶臭污染物排放标准》（GB14554-93）限值要求</w:t>
            </w:r>
            <w:r>
              <w:rPr>
                <w:rFonts w:hint="eastAsia" w:ascii="Times New Roman" w:hAnsi="Times New Roman" w:eastAsiaTheme="minorEastAsia"/>
                <w:color w:val="000000"/>
                <w:sz w:val="24"/>
                <w:szCs w:val="24"/>
                <w:lang w:eastAsia="zh-CN"/>
              </w:rPr>
              <w:t>。</w:t>
            </w:r>
          </w:p>
          <w:p>
            <w:pPr>
              <w:bidi w:val="0"/>
              <w:jc w:val="left"/>
              <w:rPr>
                <w:rFonts w:hint="default" w:ascii="Tahoma" w:hAnsi="Tahoma" w:eastAsia="微软雅黑" w:cs="Times New Roman"/>
                <w:sz w:val="22"/>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44" w:hRule="atLeast"/>
          <w:jc w:val="center"/>
        </w:trPr>
        <w:tc>
          <w:tcPr>
            <w:tcW w:w="8862" w:type="dxa"/>
            <w:vAlign w:val="top"/>
          </w:tcPr>
          <w:p>
            <w:pPr>
              <w:keepNext w:val="0"/>
              <w:keepLines w:val="0"/>
              <w:pageBreakBefore w:val="0"/>
              <w:widowControl/>
              <w:kinsoku/>
              <w:wordWrap/>
              <w:overflowPunct/>
              <w:topLinePunct w:val="0"/>
              <w:autoSpaceDE/>
              <w:autoSpaceDN/>
              <w:bidi w:val="0"/>
              <w:adjustRightInd w:val="0"/>
              <w:snapToGrid w:val="0"/>
              <w:spacing w:before="62" w:beforeLines="20" w:after="0" w:line="240" w:lineRule="auto"/>
              <w:jc w:val="center"/>
              <w:textAlignment w:val="auto"/>
              <w:rPr>
                <w:rFonts w:hint="eastAsia" w:ascii="Times New Roman" w:hAnsi="Times New Roman" w:eastAsia="宋体" w:cs="Times New Roman"/>
                <w:bCs/>
                <w:color w:val="auto"/>
                <w:kern w:val="0"/>
                <w:sz w:val="24"/>
                <w:szCs w:val="24"/>
                <w:lang w:val="en-US" w:eastAsia="zh-CN" w:bidi="ar-SA"/>
              </w:rPr>
            </w:pPr>
            <w:r>
              <w:rPr>
                <w:rFonts w:hint="eastAsia" w:ascii="Times New Roman" w:hAnsi="Times New Roman" w:eastAsia="宋体" w:cs="Times New Roman"/>
                <w:bCs/>
                <w:color w:val="auto"/>
                <w:kern w:val="0"/>
                <w:sz w:val="24"/>
                <w:szCs w:val="24"/>
                <w:lang w:val="en-US" w:eastAsia="zh-CN" w:bidi="ar-SA"/>
              </w:rPr>
              <w:t xml:space="preserve">续表7-2    </w:t>
            </w:r>
            <w:r>
              <w:rPr>
                <w:rFonts w:hint="default" w:ascii="Times New Roman" w:hAnsi="Times New Roman" w:eastAsia="宋体" w:cs="Times New Roman"/>
                <w:bCs/>
                <w:color w:val="auto"/>
                <w:kern w:val="0"/>
                <w:sz w:val="24"/>
                <w:szCs w:val="24"/>
                <w:lang w:val="en-US" w:eastAsia="zh-CN" w:bidi="ar-SA"/>
              </w:rPr>
              <w:t>废气污染物无组织排放监测结果</w:t>
            </w:r>
          </w:p>
          <w:tbl>
            <w:tblPr>
              <w:tblStyle w:val="12"/>
              <w:tblpPr w:leftFromText="180" w:rightFromText="180" w:vertAnchor="text" w:horzAnchor="page" w:tblpXSpec="center" w:tblpY="507"/>
              <w:tblOverlap w:val="never"/>
              <w:tblW w:w="8345" w:type="dxa"/>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1689"/>
              <w:gridCol w:w="1395"/>
              <w:gridCol w:w="1740"/>
              <w:gridCol w:w="2156"/>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136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采样</w:t>
                  </w:r>
                </w:p>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日期</w:t>
                  </w:r>
                </w:p>
              </w:tc>
              <w:tc>
                <w:tcPr>
                  <w:tcW w:w="168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采样</w:t>
                  </w:r>
                </w:p>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时间</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采样点位</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center"/>
                    <w:textAlignment w:val="auto"/>
                    <w:rPr>
                      <w:rFonts w:hint="eastAsia" w:ascii="Times New Roman" w:hAnsi="Times New Roman" w:eastAsia="宋体" w:cs="Times New Roman"/>
                      <w:sz w:val="24"/>
                      <w:szCs w:val="24"/>
                      <w:lang w:eastAsia="zh-CN"/>
                    </w:rPr>
                  </w:pPr>
                  <w:r>
                    <w:rPr>
                      <w:rFonts w:hint="eastAsia" w:ascii="Times New Roman" w:hAnsi="Times New Roman" w:eastAsia="宋体" w:cs="Times New Roman"/>
                      <w:sz w:val="24"/>
                      <w:szCs w:val="24"/>
                      <w:lang w:eastAsia="zh-CN"/>
                    </w:rPr>
                    <w:t>硫化氢</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(mg/m</w:t>
                  </w:r>
                  <w:r>
                    <w:rPr>
                      <w:rFonts w:hint="default" w:ascii="Times New Roman" w:hAnsi="Times New Roman" w:eastAsia="宋体" w:cs="Times New Roman"/>
                      <w:sz w:val="24"/>
                      <w:szCs w:val="24"/>
                      <w:vertAlign w:val="superscript"/>
                    </w:rPr>
                    <w:t>3</w:t>
                  </w:r>
                  <w:r>
                    <w:rPr>
                      <w:rFonts w:hint="default" w:ascii="Times New Roman" w:hAnsi="Times New Roman" w:eastAsia="宋体" w:cs="Times New Roman"/>
                      <w:sz w:val="24"/>
                      <w:szCs w:val="24"/>
                    </w:rPr>
                    <w:t>)</w:t>
                  </w:r>
                </w:p>
              </w:tc>
              <w:tc>
                <w:tcPr>
                  <w:tcW w:w="2156"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气象信息</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1365"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eastAsia="zh-CN"/>
                    </w:rPr>
                    <w:t>20</w:t>
                  </w:r>
                  <w:r>
                    <w:rPr>
                      <w:rFonts w:hint="default" w:ascii="Times New Roman" w:hAnsi="Times New Roman" w:eastAsia="宋体" w:cs="Times New Roman"/>
                      <w:sz w:val="24"/>
                      <w:szCs w:val="24"/>
                      <w:lang w:val="en-US" w:eastAsia="zh-CN"/>
                    </w:rPr>
                    <w:t>20</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05.15</w:t>
                  </w:r>
                </w:p>
              </w:tc>
              <w:tc>
                <w:tcPr>
                  <w:tcW w:w="168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9:0</w:t>
                  </w:r>
                  <w:r>
                    <w:rPr>
                      <w:rFonts w:hint="eastAsia" w:ascii="Times New Roman" w:hAnsi="Times New Roman" w:eastAsia="宋体" w:cs="Times New Roman"/>
                      <w:sz w:val="24"/>
                      <w:szCs w:val="24"/>
                      <w:lang w:val="en-US" w:eastAsia="zh-CN"/>
                    </w:rPr>
                    <w:t>0</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上风向</w:t>
                  </w:r>
                </w:p>
              </w:tc>
              <w:tc>
                <w:tcPr>
                  <w:tcW w:w="17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未检出</w:t>
                  </w:r>
                </w:p>
              </w:tc>
              <w:tc>
                <w:tcPr>
                  <w:tcW w:w="2156"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天气：</w:t>
                  </w:r>
                  <w:r>
                    <w:rPr>
                      <w:rFonts w:hint="default" w:ascii="Times New Roman" w:hAnsi="Times New Roman" w:eastAsia="宋体" w:cs="Times New Roman"/>
                      <w:sz w:val="24"/>
                      <w:szCs w:val="24"/>
                      <w:lang w:eastAsia="zh-CN"/>
                    </w:rPr>
                    <w:t>多云</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温度：</w:t>
                  </w:r>
                  <w:r>
                    <w:rPr>
                      <w:rFonts w:hint="default" w:ascii="Times New Roman" w:hAnsi="Times New Roman" w:eastAsia="宋体" w:cs="Times New Roman"/>
                      <w:sz w:val="24"/>
                      <w:szCs w:val="24"/>
                      <w:lang w:val="en-US" w:eastAsia="zh-CN"/>
                    </w:rPr>
                    <w:t>21</w:t>
                  </w:r>
                  <w:r>
                    <w:rPr>
                      <w:rFonts w:hint="default" w:ascii="Times New Roman" w:hAnsi="Times New Roman" w:eastAsia="宋体" w:cs="Times New Roman"/>
                      <w:sz w:val="24"/>
                      <w:szCs w:val="24"/>
                    </w:rPr>
                    <w:t>℃</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气压：</w:t>
                  </w:r>
                  <w:r>
                    <w:rPr>
                      <w:rFonts w:hint="default" w:ascii="Times New Roman" w:hAnsi="Times New Roman" w:eastAsia="宋体" w:cs="Times New Roman"/>
                      <w:sz w:val="24"/>
                      <w:szCs w:val="24"/>
                      <w:lang w:val="en-US" w:eastAsia="zh-CN"/>
                    </w:rPr>
                    <w:t>100.4</w:t>
                  </w:r>
                  <w:r>
                    <w:rPr>
                      <w:rFonts w:hint="default" w:ascii="Times New Roman" w:hAnsi="Times New Roman" w:eastAsia="宋体" w:cs="Times New Roman"/>
                      <w:sz w:val="24"/>
                      <w:szCs w:val="24"/>
                    </w:rPr>
                    <w:t>kPa</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风向：</w:t>
                  </w:r>
                  <w:r>
                    <w:rPr>
                      <w:rFonts w:hint="default" w:ascii="Times New Roman" w:hAnsi="Times New Roman" w:eastAsia="宋体" w:cs="Times New Roman"/>
                      <w:sz w:val="24"/>
                      <w:szCs w:val="24"/>
                      <w:lang w:eastAsia="zh-CN"/>
                    </w:rPr>
                    <w:t>东南</w:t>
                  </w:r>
                  <w:r>
                    <w:rPr>
                      <w:rFonts w:hint="default" w:ascii="Times New Roman" w:hAnsi="Times New Roman" w:eastAsia="宋体" w:cs="Times New Roman"/>
                      <w:sz w:val="24"/>
                      <w:szCs w:val="24"/>
                    </w:rPr>
                    <w:t>风</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风速：0.</w:t>
                  </w:r>
                  <w:r>
                    <w:rPr>
                      <w:rFonts w:hint="default" w:ascii="Times New Roman" w:hAnsi="Times New Roman" w:eastAsia="宋体" w:cs="Times New Roman"/>
                      <w:sz w:val="24"/>
                      <w:szCs w:val="24"/>
                      <w:lang w:val="en-US" w:eastAsia="zh-CN"/>
                    </w:rPr>
                    <w:t>6</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1.2</w:t>
                  </w:r>
                  <w:r>
                    <w:rPr>
                      <w:rFonts w:hint="default" w:ascii="Times New Roman" w:hAnsi="Times New Roman" w:eastAsia="宋体" w:cs="Times New Roman"/>
                      <w:sz w:val="24"/>
                      <w:szCs w:val="24"/>
                    </w:rPr>
                    <w:t>m/s</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136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68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9:</w:t>
                  </w: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2</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下方向1#</w:t>
                  </w:r>
                </w:p>
              </w:tc>
              <w:tc>
                <w:tcPr>
                  <w:tcW w:w="1740"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未检出</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left"/>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36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68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9:</w:t>
                  </w:r>
                  <w:r>
                    <w:rPr>
                      <w:rFonts w:hint="eastAsia" w:ascii="Times New Roman" w:hAnsi="Times New Roman" w:eastAsia="宋体" w:cs="Times New Roman"/>
                      <w:sz w:val="24"/>
                      <w:szCs w:val="24"/>
                      <w:lang w:val="en-US" w:eastAsia="zh-CN"/>
                    </w:rPr>
                    <w:t>19</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下风向2#</w:t>
                  </w:r>
                </w:p>
              </w:tc>
              <w:tc>
                <w:tcPr>
                  <w:tcW w:w="1740"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未检出</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left"/>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136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68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9:3</w:t>
                  </w:r>
                  <w:r>
                    <w:rPr>
                      <w:rFonts w:hint="eastAsia" w:ascii="Times New Roman" w:hAnsi="Times New Roman" w:eastAsia="宋体" w:cs="Times New Roman"/>
                      <w:sz w:val="24"/>
                      <w:szCs w:val="24"/>
                      <w:lang w:val="en-US" w:eastAsia="zh-CN"/>
                    </w:rPr>
                    <w:t>3</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下风向3#</w:t>
                  </w:r>
                </w:p>
              </w:tc>
              <w:tc>
                <w:tcPr>
                  <w:tcW w:w="1740"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未检出</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left"/>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136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68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11:0</w:t>
                  </w:r>
                  <w:r>
                    <w:rPr>
                      <w:rFonts w:hint="eastAsia" w:ascii="Times New Roman" w:hAnsi="Times New Roman" w:eastAsia="宋体" w:cs="Times New Roman"/>
                      <w:sz w:val="24"/>
                      <w:szCs w:val="24"/>
                      <w:lang w:val="en-US" w:eastAsia="zh-CN"/>
                    </w:rPr>
                    <w:t>1</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上风向</w:t>
                  </w:r>
                </w:p>
              </w:tc>
              <w:tc>
                <w:tcPr>
                  <w:tcW w:w="1740"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未检出</w:t>
                  </w:r>
                </w:p>
              </w:tc>
              <w:tc>
                <w:tcPr>
                  <w:tcW w:w="2156"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天气：</w:t>
                  </w:r>
                  <w:r>
                    <w:rPr>
                      <w:rFonts w:hint="default" w:ascii="Times New Roman" w:hAnsi="Times New Roman" w:eastAsia="宋体" w:cs="Times New Roman"/>
                      <w:sz w:val="24"/>
                      <w:szCs w:val="24"/>
                      <w:lang w:eastAsia="zh-CN"/>
                    </w:rPr>
                    <w:t>多云</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温度：</w:t>
                  </w:r>
                  <w:r>
                    <w:rPr>
                      <w:rFonts w:hint="default" w:ascii="Times New Roman" w:hAnsi="Times New Roman" w:eastAsia="宋体" w:cs="Times New Roman"/>
                      <w:sz w:val="24"/>
                      <w:szCs w:val="24"/>
                      <w:lang w:val="en-US" w:eastAsia="zh-CN"/>
                    </w:rPr>
                    <w:t>25</w:t>
                  </w:r>
                  <w:r>
                    <w:rPr>
                      <w:rFonts w:hint="default" w:ascii="Times New Roman" w:hAnsi="Times New Roman" w:eastAsia="宋体" w:cs="Times New Roman"/>
                      <w:sz w:val="24"/>
                      <w:szCs w:val="24"/>
                    </w:rPr>
                    <w:t>℃</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气压：</w:t>
                  </w:r>
                  <w:r>
                    <w:rPr>
                      <w:rFonts w:hint="default" w:ascii="Times New Roman" w:hAnsi="Times New Roman" w:eastAsia="宋体" w:cs="Times New Roman"/>
                      <w:sz w:val="24"/>
                      <w:szCs w:val="24"/>
                      <w:lang w:val="en-US" w:eastAsia="zh-CN"/>
                    </w:rPr>
                    <w:t>100.0</w:t>
                  </w:r>
                  <w:r>
                    <w:rPr>
                      <w:rFonts w:hint="default" w:ascii="Times New Roman" w:hAnsi="Times New Roman" w:eastAsia="宋体" w:cs="Times New Roman"/>
                      <w:sz w:val="24"/>
                      <w:szCs w:val="24"/>
                    </w:rPr>
                    <w:t>kPa</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风向：</w:t>
                  </w:r>
                  <w:r>
                    <w:rPr>
                      <w:rFonts w:hint="default" w:ascii="Times New Roman" w:hAnsi="Times New Roman" w:eastAsia="宋体" w:cs="Times New Roman"/>
                      <w:sz w:val="24"/>
                      <w:szCs w:val="24"/>
                      <w:lang w:eastAsia="zh-CN"/>
                    </w:rPr>
                    <w:t>东南</w:t>
                  </w:r>
                  <w:r>
                    <w:rPr>
                      <w:rFonts w:hint="default" w:ascii="Times New Roman" w:hAnsi="Times New Roman" w:eastAsia="宋体" w:cs="Times New Roman"/>
                      <w:sz w:val="24"/>
                      <w:szCs w:val="24"/>
                    </w:rPr>
                    <w:t>风</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风速：0.</w:t>
                  </w:r>
                  <w:r>
                    <w:rPr>
                      <w:rFonts w:hint="default" w:ascii="Times New Roman" w:hAnsi="Times New Roman" w:eastAsia="宋体" w:cs="Times New Roman"/>
                      <w:sz w:val="24"/>
                      <w:szCs w:val="24"/>
                      <w:lang w:val="en-US" w:eastAsia="zh-CN"/>
                    </w:rPr>
                    <w:t>7</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1.8</w:t>
                  </w:r>
                  <w:r>
                    <w:rPr>
                      <w:rFonts w:hint="default" w:ascii="Times New Roman" w:hAnsi="Times New Roman" w:eastAsia="宋体" w:cs="Times New Roman"/>
                      <w:sz w:val="24"/>
                      <w:szCs w:val="24"/>
                    </w:rPr>
                    <w:t>m/s</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136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68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11:0</w:t>
                  </w:r>
                  <w:r>
                    <w:rPr>
                      <w:rFonts w:hint="eastAsia" w:ascii="Times New Roman" w:hAnsi="Times New Roman" w:eastAsia="宋体" w:cs="Times New Roman"/>
                      <w:sz w:val="24"/>
                      <w:szCs w:val="24"/>
                      <w:lang w:val="en-US" w:eastAsia="zh-CN"/>
                    </w:rPr>
                    <w:t>8</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下方向1#</w:t>
                  </w:r>
                </w:p>
              </w:tc>
              <w:tc>
                <w:tcPr>
                  <w:tcW w:w="1740"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未检出</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left"/>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136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68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11:1</w:t>
                  </w:r>
                  <w:r>
                    <w:rPr>
                      <w:rFonts w:hint="eastAsia" w:ascii="Times New Roman" w:hAnsi="Times New Roman" w:eastAsia="宋体" w:cs="Times New Roman"/>
                      <w:sz w:val="24"/>
                      <w:szCs w:val="24"/>
                      <w:lang w:val="en-US" w:eastAsia="zh-CN"/>
                    </w:rPr>
                    <w:t>4</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下风向2#</w:t>
                  </w:r>
                </w:p>
              </w:tc>
              <w:tc>
                <w:tcPr>
                  <w:tcW w:w="1740"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未检出</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left"/>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36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68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11:2</w:t>
                  </w:r>
                  <w:r>
                    <w:rPr>
                      <w:rFonts w:hint="eastAsia" w:ascii="Times New Roman" w:hAnsi="Times New Roman" w:eastAsia="宋体" w:cs="Times New Roman"/>
                      <w:sz w:val="24"/>
                      <w:szCs w:val="24"/>
                      <w:lang w:val="en-US" w:eastAsia="zh-CN"/>
                    </w:rPr>
                    <w:t>6</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下风向3#</w:t>
                  </w:r>
                </w:p>
              </w:tc>
              <w:tc>
                <w:tcPr>
                  <w:tcW w:w="1740"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未检出</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left"/>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36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68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14:0</w:t>
                  </w:r>
                  <w:r>
                    <w:rPr>
                      <w:rFonts w:hint="eastAsia" w:ascii="Times New Roman" w:hAnsi="Times New Roman" w:eastAsia="宋体" w:cs="Times New Roman"/>
                      <w:sz w:val="24"/>
                      <w:szCs w:val="24"/>
                      <w:lang w:val="en-US" w:eastAsia="zh-CN"/>
                    </w:rPr>
                    <w:t>3</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上风向</w:t>
                  </w:r>
                </w:p>
              </w:tc>
              <w:tc>
                <w:tcPr>
                  <w:tcW w:w="1740"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未检出</w:t>
                  </w:r>
                </w:p>
              </w:tc>
              <w:tc>
                <w:tcPr>
                  <w:tcW w:w="2156"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天气：</w:t>
                  </w:r>
                  <w:r>
                    <w:rPr>
                      <w:rFonts w:hint="default" w:ascii="Times New Roman" w:hAnsi="Times New Roman" w:eastAsia="宋体" w:cs="Times New Roman"/>
                      <w:sz w:val="24"/>
                      <w:szCs w:val="24"/>
                      <w:lang w:eastAsia="zh-CN"/>
                    </w:rPr>
                    <w:t>多云</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温度：</w:t>
                  </w:r>
                  <w:r>
                    <w:rPr>
                      <w:rFonts w:hint="default" w:ascii="Times New Roman" w:hAnsi="Times New Roman" w:eastAsia="宋体" w:cs="Times New Roman"/>
                      <w:sz w:val="24"/>
                      <w:szCs w:val="24"/>
                      <w:lang w:val="en-US" w:eastAsia="zh-CN"/>
                    </w:rPr>
                    <w:t>29</w:t>
                  </w:r>
                  <w:r>
                    <w:rPr>
                      <w:rFonts w:hint="default" w:ascii="Times New Roman" w:hAnsi="Times New Roman" w:eastAsia="宋体" w:cs="Times New Roman"/>
                      <w:sz w:val="24"/>
                      <w:szCs w:val="24"/>
                    </w:rPr>
                    <w:t>℃</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气压：</w:t>
                  </w:r>
                  <w:r>
                    <w:rPr>
                      <w:rFonts w:hint="default" w:ascii="Times New Roman" w:hAnsi="Times New Roman" w:eastAsia="宋体" w:cs="Times New Roman"/>
                      <w:sz w:val="24"/>
                      <w:szCs w:val="24"/>
                      <w:lang w:val="en-US" w:eastAsia="zh-CN"/>
                    </w:rPr>
                    <w:t>99.9</w:t>
                  </w:r>
                  <w:r>
                    <w:rPr>
                      <w:rFonts w:hint="default" w:ascii="Times New Roman" w:hAnsi="Times New Roman" w:eastAsia="宋体" w:cs="Times New Roman"/>
                      <w:sz w:val="24"/>
                      <w:szCs w:val="24"/>
                    </w:rPr>
                    <w:t>kPa</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风向：</w:t>
                  </w:r>
                  <w:r>
                    <w:rPr>
                      <w:rFonts w:hint="default" w:ascii="Times New Roman" w:hAnsi="Times New Roman" w:eastAsia="宋体" w:cs="Times New Roman"/>
                      <w:sz w:val="24"/>
                      <w:szCs w:val="24"/>
                      <w:lang w:eastAsia="zh-CN"/>
                    </w:rPr>
                    <w:t>东南</w:t>
                  </w:r>
                  <w:r>
                    <w:rPr>
                      <w:rFonts w:hint="default" w:ascii="Times New Roman" w:hAnsi="Times New Roman" w:eastAsia="宋体" w:cs="Times New Roman"/>
                      <w:sz w:val="24"/>
                      <w:szCs w:val="24"/>
                    </w:rPr>
                    <w:t>风</w:t>
                  </w:r>
                </w:p>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风速：0.</w:t>
                  </w:r>
                  <w:r>
                    <w:rPr>
                      <w:rFonts w:hint="default" w:ascii="Times New Roman" w:hAnsi="Times New Roman" w:eastAsia="宋体" w:cs="Times New Roman"/>
                      <w:sz w:val="24"/>
                      <w:szCs w:val="24"/>
                      <w:lang w:val="en-US" w:eastAsia="zh-CN"/>
                    </w:rPr>
                    <w:t>9</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1.3</w:t>
                  </w:r>
                  <w:r>
                    <w:rPr>
                      <w:rFonts w:hint="default" w:ascii="Times New Roman" w:hAnsi="Times New Roman" w:eastAsia="宋体" w:cs="Times New Roman"/>
                      <w:sz w:val="24"/>
                      <w:szCs w:val="24"/>
                    </w:rPr>
                    <w:t>m/s</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6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68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14:1</w:t>
                  </w:r>
                  <w:r>
                    <w:rPr>
                      <w:rFonts w:hint="eastAsia" w:ascii="Times New Roman" w:hAnsi="Times New Roman" w:eastAsia="宋体" w:cs="Times New Roman"/>
                      <w:sz w:val="24"/>
                      <w:szCs w:val="24"/>
                      <w:lang w:val="en-US" w:eastAsia="zh-CN"/>
                    </w:rPr>
                    <w:t>6</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下方向1#</w:t>
                  </w:r>
                </w:p>
              </w:tc>
              <w:tc>
                <w:tcPr>
                  <w:tcW w:w="1740"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未检出</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left"/>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36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68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14:2</w:t>
                  </w:r>
                  <w:r>
                    <w:rPr>
                      <w:rFonts w:hint="eastAsia" w:ascii="Times New Roman" w:hAnsi="Times New Roman" w:eastAsia="宋体" w:cs="Times New Roman"/>
                      <w:sz w:val="24"/>
                      <w:szCs w:val="24"/>
                      <w:lang w:val="en-US" w:eastAsia="zh-CN"/>
                    </w:rPr>
                    <w:t>8</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下风向2#</w:t>
                  </w:r>
                </w:p>
              </w:tc>
              <w:tc>
                <w:tcPr>
                  <w:tcW w:w="1740"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未检出</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left"/>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136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68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14:</w:t>
                  </w:r>
                  <w:r>
                    <w:rPr>
                      <w:rFonts w:hint="eastAsia" w:ascii="Times New Roman" w:hAnsi="Times New Roman" w:eastAsia="宋体" w:cs="Times New Roman"/>
                      <w:sz w:val="24"/>
                      <w:szCs w:val="24"/>
                      <w:lang w:val="en-US" w:eastAsia="zh-CN"/>
                    </w:rPr>
                    <w:t>39</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下风向3#</w:t>
                  </w:r>
                </w:p>
              </w:tc>
              <w:tc>
                <w:tcPr>
                  <w:tcW w:w="1740"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未检出</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left"/>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365"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eastAsia="zh-CN"/>
                    </w:rPr>
                    <w:t>20</w:t>
                  </w:r>
                  <w:r>
                    <w:rPr>
                      <w:rFonts w:hint="default" w:ascii="Times New Roman" w:hAnsi="Times New Roman" w:eastAsia="宋体" w:cs="Times New Roman"/>
                      <w:sz w:val="24"/>
                      <w:szCs w:val="24"/>
                      <w:lang w:val="en-US" w:eastAsia="zh-CN"/>
                    </w:rPr>
                    <w:t>20</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05.16</w:t>
                  </w:r>
                </w:p>
              </w:tc>
              <w:tc>
                <w:tcPr>
                  <w:tcW w:w="168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9:0</w:t>
                  </w:r>
                  <w:r>
                    <w:rPr>
                      <w:rFonts w:hint="eastAsia" w:ascii="Times New Roman" w:hAnsi="Times New Roman" w:eastAsia="宋体" w:cs="Times New Roman"/>
                      <w:sz w:val="24"/>
                      <w:szCs w:val="24"/>
                      <w:lang w:val="en-US" w:eastAsia="zh-CN"/>
                    </w:rPr>
                    <w:t>7</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上风向</w:t>
                  </w:r>
                </w:p>
              </w:tc>
              <w:tc>
                <w:tcPr>
                  <w:tcW w:w="1740"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未检出</w:t>
                  </w:r>
                </w:p>
              </w:tc>
              <w:tc>
                <w:tcPr>
                  <w:tcW w:w="2156"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天气：</w:t>
                  </w:r>
                  <w:r>
                    <w:rPr>
                      <w:rFonts w:hint="default" w:ascii="Times New Roman" w:hAnsi="Times New Roman" w:eastAsia="宋体" w:cs="Times New Roman"/>
                      <w:sz w:val="24"/>
                      <w:szCs w:val="24"/>
                      <w:lang w:eastAsia="zh-CN"/>
                    </w:rPr>
                    <w:t>多云</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温度：</w:t>
                  </w:r>
                  <w:r>
                    <w:rPr>
                      <w:rFonts w:hint="default" w:ascii="Times New Roman" w:hAnsi="Times New Roman" w:eastAsia="宋体" w:cs="Times New Roman"/>
                      <w:sz w:val="24"/>
                      <w:szCs w:val="24"/>
                      <w:lang w:val="en-US" w:eastAsia="zh-CN"/>
                    </w:rPr>
                    <w:t>18</w:t>
                  </w:r>
                  <w:r>
                    <w:rPr>
                      <w:rFonts w:hint="default" w:ascii="Times New Roman" w:hAnsi="Times New Roman" w:eastAsia="宋体" w:cs="Times New Roman"/>
                      <w:sz w:val="24"/>
                      <w:szCs w:val="24"/>
                    </w:rPr>
                    <w:t>℃</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气压：</w:t>
                  </w:r>
                  <w:r>
                    <w:rPr>
                      <w:rFonts w:hint="default" w:ascii="Times New Roman" w:hAnsi="Times New Roman" w:eastAsia="宋体" w:cs="Times New Roman"/>
                      <w:sz w:val="24"/>
                      <w:szCs w:val="24"/>
                      <w:lang w:val="en-US" w:eastAsia="zh-CN"/>
                    </w:rPr>
                    <w:t>100.6</w:t>
                  </w:r>
                  <w:r>
                    <w:rPr>
                      <w:rFonts w:hint="default" w:ascii="Times New Roman" w:hAnsi="Times New Roman" w:eastAsia="宋体" w:cs="Times New Roman"/>
                      <w:sz w:val="24"/>
                      <w:szCs w:val="24"/>
                    </w:rPr>
                    <w:t>kPa</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风向：</w:t>
                  </w:r>
                  <w:r>
                    <w:rPr>
                      <w:rFonts w:hint="default" w:ascii="Times New Roman" w:hAnsi="Times New Roman" w:eastAsia="宋体" w:cs="Times New Roman"/>
                      <w:sz w:val="24"/>
                      <w:szCs w:val="24"/>
                      <w:lang w:eastAsia="zh-CN"/>
                    </w:rPr>
                    <w:t>西南</w:t>
                  </w:r>
                  <w:r>
                    <w:rPr>
                      <w:rFonts w:hint="default" w:ascii="Times New Roman" w:hAnsi="Times New Roman" w:eastAsia="宋体" w:cs="Times New Roman"/>
                      <w:sz w:val="24"/>
                      <w:szCs w:val="24"/>
                    </w:rPr>
                    <w:t>风</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风速：</w:t>
                  </w:r>
                  <w:r>
                    <w:rPr>
                      <w:rFonts w:hint="default" w:ascii="Times New Roman" w:hAnsi="Times New Roman" w:eastAsia="宋体" w:cs="Times New Roman"/>
                      <w:sz w:val="24"/>
                      <w:szCs w:val="24"/>
                      <w:lang w:val="en-US" w:eastAsia="zh-CN"/>
                    </w:rPr>
                    <w:t>0.6</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rPr>
                    <w:t xml:space="preserve"> m/s</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36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68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9:1</w:t>
                  </w:r>
                  <w:r>
                    <w:rPr>
                      <w:rFonts w:hint="eastAsia" w:ascii="Times New Roman" w:hAnsi="Times New Roman" w:eastAsia="宋体" w:cs="Times New Roman"/>
                      <w:sz w:val="24"/>
                      <w:szCs w:val="24"/>
                      <w:lang w:val="en-US" w:eastAsia="zh-CN"/>
                    </w:rPr>
                    <w:t>3</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下方向1#</w:t>
                  </w:r>
                </w:p>
              </w:tc>
              <w:tc>
                <w:tcPr>
                  <w:tcW w:w="1740"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未检出</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center"/>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136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68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9:2</w:t>
                  </w:r>
                  <w:r>
                    <w:rPr>
                      <w:rFonts w:hint="eastAsia" w:ascii="Times New Roman" w:hAnsi="Times New Roman" w:eastAsia="宋体" w:cs="Times New Roman"/>
                      <w:sz w:val="24"/>
                      <w:szCs w:val="24"/>
                      <w:lang w:val="en-US" w:eastAsia="zh-CN"/>
                    </w:rPr>
                    <w:t>2</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下风向2#</w:t>
                  </w:r>
                </w:p>
              </w:tc>
              <w:tc>
                <w:tcPr>
                  <w:tcW w:w="1740"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未检出</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center"/>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36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68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9:3</w:t>
                  </w:r>
                  <w:r>
                    <w:rPr>
                      <w:rFonts w:hint="eastAsia" w:ascii="Times New Roman" w:hAnsi="Times New Roman" w:eastAsia="宋体" w:cs="Times New Roman"/>
                      <w:sz w:val="24"/>
                      <w:szCs w:val="24"/>
                      <w:lang w:val="en-US" w:eastAsia="zh-CN"/>
                    </w:rPr>
                    <w:t>1</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下风向3#</w:t>
                  </w:r>
                </w:p>
              </w:tc>
              <w:tc>
                <w:tcPr>
                  <w:tcW w:w="1740"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未检出</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center"/>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136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68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11:0</w:t>
                  </w:r>
                  <w:r>
                    <w:rPr>
                      <w:rFonts w:hint="eastAsia" w:ascii="Times New Roman" w:hAnsi="Times New Roman" w:eastAsia="宋体" w:cs="Times New Roman"/>
                      <w:sz w:val="24"/>
                      <w:szCs w:val="24"/>
                      <w:lang w:val="en-US" w:eastAsia="zh-CN"/>
                    </w:rPr>
                    <w:t>6</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上风向</w:t>
                  </w:r>
                </w:p>
              </w:tc>
              <w:tc>
                <w:tcPr>
                  <w:tcW w:w="1740"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未检出</w:t>
                  </w:r>
                </w:p>
              </w:tc>
              <w:tc>
                <w:tcPr>
                  <w:tcW w:w="2156"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天气：</w:t>
                  </w:r>
                  <w:r>
                    <w:rPr>
                      <w:rFonts w:hint="default" w:ascii="Times New Roman" w:hAnsi="Times New Roman" w:eastAsia="宋体" w:cs="Times New Roman"/>
                      <w:sz w:val="24"/>
                      <w:szCs w:val="24"/>
                      <w:lang w:eastAsia="zh-CN"/>
                    </w:rPr>
                    <w:t>多云</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温度：</w:t>
                  </w:r>
                  <w:r>
                    <w:rPr>
                      <w:rFonts w:hint="default" w:ascii="Times New Roman" w:hAnsi="Times New Roman" w:eastAsia="宋体" w:cs="Times New Roman"/>
                      <w:sz w:val="24"/>
                      <w:szCs w:val="24"/>
                      <w:lang w:val="en-US" w:eastAsia="zh-CN"/>
                    </w:rPr>
                    <w:t>26</w:t>
                  </w:r>
                  <w:r>
                    <w:rPr>
                      <w:rFonts w:hint="default" w:ascii="Times New Roman" w:hAnsi="Times New Roman" w:eastAsia="宋体" w:cs="Times New Roman"/>
                      <w:sz w:val="24"/>
                      <w:szCs w:val="24"/>
                    </w:rPr>
                    <w:t>℃</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气压：</w:t>
                  </w:r>
                  <w:r>
                    <w:rPr>
                      <w:rFonts w:hint="default" w:ascii="Times New Roman" w:hAnsi="Times New Roman" w:eastAsia="宋体" w:cs="Times New Roman"/>
                      <w:sz w:val="24"/>
                      <w:szCs w:val="24"/>
                      <w:lang w:val="en-US" w:eastAsia="zh-CN"/>
                    </w:rPr>
                    <w:t>99.9</w:t>
                  </w:r>
                  <w:r>
                    <w:rPr>
                      <w:rFonts w:hint="default" w:ascii="Times New Roman" w:hAnsi="Times New Roman" w:eastAsia="宋体" w:cs="Times New Roman"/>
                      <w:sz w:val="24"/>
                      <w:szCs w:val="24"/>
                    </w:rPr>
                    <w:t>kPa</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风向：</w:t>
                  </w:r>
                  <w:r>
                    <w:rPr>
                      <w:rFonts w:hint="default" w:ascii="Times New Roman" w:hAnsi="Times New Roman" w:eastAsia="宋体" w:cs="Times New Roman"/>
                      <w:sz w:val="24"/>
                      <w:szCs w:val="24"/>
                      <w:lang w:eastAsia="zh-CN"/>
                    </w:rPr>
                    <w:t>西南</w:t>
                  </w:r>
                  <w:r>
                    <w:rPr>
                      <w:rFonts w:hint="default" w:ascii="Times New Roman" w:hAnsi="Times New Roman" w:eastAsia="宋体" w:cs="Times New Roman"/>
                      <w:sz w:val="24"/>
                      <w:szCs w:val="24"/>
                    </w:rPr>
                    <w:t>风</w:t>
                  </w:r>
                </w:p>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风速：</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1.8</w:t>
                  </w:r>
                  <w:r>
                    <w:rPr>
                      <w:rFonts w:hint="default" w:ascii="Times New Roman" w:hAnsi="Times New Roman" w:eastAsia="宋体" w:cs="Times New Roman"/>
                      <w:sz w:val="24"/>
                      <w:szCs w:val="24"/>
                    </w:rPr>
                    <w:t>m/s</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136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68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11:1</w:t>
                  </w:r>
                  <w:r>
                    <w:rPr>
                      <w:rFonts w:hint="eastAsia" w:ascii="Times New Roman" w:hAnsi="Times New Roman" w:eastAsia="宋体" w:cs="Times New Roman"/>
                      <w:sz w:val="24"/>
                      <w:szCs w:val="24"/>
                      <w:lang w:val="en-US" w:eastAsia="zh-CN"/>
                    </w:rPr>
                    <w:t>8</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下方向1#</w:t>
                  </w:r>
                </w:p>
              </w:tc>
              <w:tc>
                <w:tcPr>
                  <w:tcW w:w="1740"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未检出</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center"/>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36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68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11:2</w:t>
                  </w:r>
                  <w:r>
                    <w:rPr>
                      <w:rFonts w:hint="eastAsia" w:ascii="Times New Roman" w:hAnsi="Times New Roman" w:eastAsia="宋体" w:cs="Times New Roman"/>
                      <w:sz w:val="24"/>
                      <w:szCs w:val="24"/>
                      <w:lang w:val="en-US" w:eastAsia="zh-CN"/>
                    </w:rPr>
                    <w:t>7</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下风向2#</w:t>
                  </w:r>
                </w:p>
              </w:tc>
              <w:tc>
                <w:tcPr>
                  <w:tcW w:w="1740"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未检出</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center"/>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36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68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11:3</w:t>
                  </w:r>
                  <w:r>
                    <w:rPr>
                      <w:rFonts w:hint="eastAsia" w:ascii="Times New Roman" w:hAnsi="Times New Roman" w:eastAsia="宋体" w:cs="Times New Roman"/>
                      <w:sz w:val="24"/>
                      <w:szCs w:val="24"/>
                      <w:lang w:val="en-US" w:eastAsia="zh-CN"/>
                    </w:rPr>
                    <w:t>8</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下风向3#</w:t>
                  </w:r>
                </w:p>
              </w:tc>
              <w:tc>
                <w:tcPr>
                  <w:tcW w:w="1740"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未检出</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center"/>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2" w:hRule="atLeast"/>
                <w:jc w:val="center"/>
              </w:trPr>
              <w:tc>
                <w:tcPr>
                  <w:tcW w:w="136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68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14:0</w:t>
                  </w:r>
                  <w:r>
                    <w:rPr>
                      <w:rFonts w:hint="eastAsia" w:ascii="Times New Roman" w:hAnsi="Times New Roman" w:eastAsia="宋体" w:cs="Times New Roman"/>
                      <w:sz w:val="24"/>
                      <w:szCs w:val="24"/>
                      <w:lang w:val="en-US" w:eastAsia="zh-CN"/>
                    </w:rPr>
                    <w:t>0</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上风向</w:t>
                  </w:r>
                </w:p>
              </w:tc>
              <w:tc>
                <w:tcPr>
                  <w:tcW w:w="1740"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未检出</w:t>
                  </w:r>
                </w:p>
              </w:tc>
              <w:tc>
                <w:tcPr>
                  <w:tcW w:w="2156"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天气：</w:t>
                  </w:r>
                  <w:r>
                    <w:rPr>
                      <w:rFonts w:hint="default" w:ascii="Times New Roman" w:hAnsi="Times New Roman" w:eastAsia="宋体" w:cs="Times New Roman"/>
                      <w:sz w:val="24"/>
                      <w:szCs w:val="24"/>
                      <w:lang w:eastAsia="zh-CN"/>
                    </w:rPr>
                    <w:t>多云</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温度：</w:t>
                  </w:r>
                  <w:r>
                    <w:rPr>
                      <w:rFonts w:hint="default" w:ascii="Times New Roman" w:hAnsi="Times New Roman" w:eastAsia="宋体" w:cs="Times New Roman"/>
                      <w:sz w:val="24"/>
                      <w:szCs w:val="24"/>
                      <w:lang w:val="en-US" w:eastAsia="zh-CN"/>
                    </w:rPr>
                    <w:t>30</w:t>
                  </w:r>
                  <w:r>
                    <w:rPr>
                      <w:rFonts w:hint="default" w:ascii="Times New Roman" w:hAnsi="Times New Roman" w:eastAsia="宋体" w:cs="Times New Roman"/>
                      <w:sz w:val="24"/>
                      <w:szCs w:val="24"/>
                    </w:rPr>
                    <w:t>℃</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气压：</w:t>
                  </w:r>
                  <w:r>
                    <w:rPr>
                      <w:rFonts w:hint="default" w:ascii="Times New Roman" w:hAnsi="Times New Roman" w:eastAsia="宋体" w:cs="Times New Roman"/>
                      <w:sz w:val="24"/>
                      <w:szCs w:val="24"/>
                      <w:lang w:val="en-US" w:eastAsia="zh-CN"/>
                    </w:rPr>
                    <w:t>99.6</w:t>
                  </w:r>
                  <w:r>
                    <w:rPr>
                      <w:rFonts w:hint="default" w:ascii="Times New Roman" w:hAnsi="Times New Roman" w:eastAsia="宋体" w:cs="Times New Roman"/>
                      <w:sz w:val="24"/>
                      <w:szCs w:val="24"/>
                    </w:rPr>
                    <w:t>kPa</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风向：</w:t>
                  </w:r>
                  <w:r>
                    <w:rPr>
                      <w:rFonts w:hint="default" w:ascii="Times New Roman" w:hAnsi="Times New Roman" w:eastAsia="宋体" w:cs="Times New Roman"/>
                      <w:sz w:val="24"/>
                      <w:szCs w:val="24"/>
                      <w:lang w:eastAsia="zh-CN"/>
                    </w:rPr>
                    <w:t>西南</w:t>
                  </w:r>
                  <w:r>
                    <w:rPr>
                      <w:rFonts w:hint="default" w:ascii="Times New Roman" w:hAnsi="Times New Roman" w:eastAsia="宋体" w:cs="Times New Roman"/>
                      <w:sz w:val="24"/>
                      <w:szCs w:val="24"/>
                    </w:rPr>
                    <w:t>风</w:t>
                  </w:r>
                </w:p>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风速：</w:t>
                  </w:r>
                  <w:r>
                    <w:rPr>
                      <w:rFonts w:hint="default" w:ascii="Times New Roman" w:hAnsi="Times New Roman" w:eastAsia="宋体" w:cs="Times New Roman"/>
                      <w:sz w:val="24"/>
                      <w:szCs w:val="24"/>
                      <w:lang w:val="en-US" w:eastAsia="zh-CN"/>
                    </w:rPr>
                    <w:t>0.8</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0</w:t>
                  </w:r>
                  <w:r>
                    <w:rPr>
                      <w:rFonts w:hint="default" w:ascii="Times New Roman" w:hAnsi="Times New Roman" w:eastAsia="宋体" w:cs="Times New Roman"/>
                      <w:sz w:val="24"/>
                      <w:szCs w:val="24"/>
                    </w:rPr>
                    <w:t xml:space="preserve"> m/s</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36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68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14:0</w:t>
                  </w:r>
                  <w:r>
                    <w:rPr>
                      <w:rFonts w:hint="eastAsia" w:ascii="Times New Roman" w:hAnsi="Times New Roman" w:eastAsia="宋体" w:cs="Times New Roman"/>
                      <w:sz w:val="24"/>
                      <w:szCs w:val="24"/>
                      <w:lang w:val="en-US" w:eastAsia="zh-CN"/>
                    </w:rPr>
                    <w:t>9</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下方向1#</w:t>
                  </w:r>
                </w:p>
              </w:tc>
              <w:tc>
                <w:tcPr>
                  <w:tcW w:w="1740"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未检出</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center"/>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36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68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14:1</w:t>
                  </w:r>
                  <w:r>
                    <w:rPr>
                      <w:rFonts w:hint="eastAsia" w:ascii="Times New Roman" w:hAnsi="Times New Roman" w:eastAsia="宋体" w:cs="Times New Roman"/>
                      <w:sz w:val="24"/>
                      <w:szCs w:val="24"/>
                      <w:lang w:val="en-US" w:eastAsia="zh-CN"/>
                    </w:rPr>
                    <w:t>7</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下风向2#</w:t>
                  </w:r>
                </w:p>
              </w:tc>
              <w:tc>
                <w:tcPr>
                  <w:tcW w:w="1740"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未检出</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center"/>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36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68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14:2</w:t>
                  </w:r>
                  <w:r>
                    <w:rPr>
                      <w:rFonts w:hint="eastAsia" w:ascii="Times New Roman" w:hAnsi="Times New Roman" w:eastAsia="宋体" w:cs="Times New Roman"/>
                      <w:sz w:val="24"/>
                      <w:szCs w:val="24"/>
                      <w:lang w:val="en-US" w:eastAsia="zh-CN"/>
                    </w:rPr>
                    <w:t>6</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下风向3#</w:t>
                  </w:r>
                </w:p>
              </w:tc>
              <w:tc>
                <w:tcPr>
                  <w:tcW w:w="1740"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未检出</w:t>
                  </w:r>
                </w:p>
              </w:tc>
              <w:tc>
                <w:tcPr>
                  <w:tcW w:w="2156"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center"/>
                    <w:textAlignment w:val="auto"/>
                    <w:rPr>
                      <w:rFonts w:hint="default" w:ascii="Times New Roman" w:hAnsi="Times New Roman" w:eastAsia="宋体" w:cs="Times New Roman"/>
                      <w:sz w:val="24"/>
                      <w:szCs w:val="24"/>
                    </w:rPr>
                  </w:pPr>
                </w:p>
              </w:tc>
            </w:tr>
          </w:tbl>
          <w:p>
            <w:pPr>
              <w:keepNext w:val="0"/>
              <w:keepLines w:val="0"/>
              <w:pageBreakBefore w:val="0"/>
              <w:widowControl/>
              <w:kinsoku/>
              <w:wordWrap/>
              <w:overflowPunct/>
              <w:topLinePunct w:val="0"/>
              <w:autoSpaceDE/>
              <w:autoSpaceDN/>
              <w:bidi w:val="0"/>
              <w:adjustRightInd w:val="0"/>
              <w:snapToGrid w:val="0"/>
              <w:spacing w:before="181" w:beforeLines="50" w:after="0" w:line="360" w:lineRule="auto"/>
              <w:ind w:firstLine="480" w:firstLineChars="200"/>
              <w:textAlignment w:val="auto"/>
              <w:rPr>
                <w:rFonts w:hint="eastAsia" w:ascii="Times New Roman" w:hAnsi="Times New Roman" w:eastAsiaTheme="minorEastAsia"/>
                <w:color w:val="000000"/>
                <w:sz w:val="24"/>
                <w:szCs w:val="24"/>
                <w:lang w:eastAsia="zh-CN"/>
              </w:rPr>
            </w:pPr>
            <w:r>
              <w:rPr>
                <w:rFonts w:hint="eastAsia" w:ascii="Times New Roman" w:hAnsi="Times New Roman" w:eastAsiaTheme="minorEastAsia"/>
                <w:color w:val="000000"/>
                <w:sz w:val="24"/>
                <w:szCs w:val="24"/>
                <w:lang w:eastAsia="zh-CN"/>
              </w:rPr>
              <w:t>根据续表7-2检测结果，本项目厂界无组织排放结果分析如下：硫化氢无组织排放浓度范围为：</w:t>
            </w:r>
            <w:r>
              <w:rPr>
                <w:rFonts w:hint="eastAsia" w:ascii="Times New Roman" w:hAnsi="Times New Roman" w:eastAsiaTheme="minorEastAsia"/>
                <w:color w:val="000000"/>
                <w:sz w:val="24"/>
                <w:szCs w:val="24"/>
                <w:lang w:val="en-US" w:eastAsia="zh-CN"/>
              </w:rPr>
              <w:t>未检出</w:t>
            </w:r>
            <w:r>
              <w:rPr>
                <w:rFonts w:hint="eastAsia" w:ascii="Times New Roman" w:hAnsi="Times New Roman" w:eastAsiaTheme="minorEastAsia"/>
                <w:color w:val="000000"/>
                <w:sz w:val="24"/>
                <w:szCs w:val="24"/>
                <w:lang w:eastAsia="zh-CN"/>
              </w:rPr>
              <w:t>，满足《大气污染物综合排放标准》（GB16297-1996）中表2二级标准中硫化氢无组织排放浓度限值要求及</w:t>
            </w:r>
            <w:r>
              <w:rPr>
                <w:rFonts w:hint="eastAsia" w:ascii="Times New Roman" w:hAnsi="Times New Roman" w:cs="Times New Roman" w:eastAsiaTheme="minorEastAsia"/>
                <w:sz w:val="24"/>
                <w:szCs w:val="24"/>
                <w:lang w:val="en-US" w:eastAsia="zh-CN"/>
              </w:rPr>
              <w:t>《恶臭污染物排放标准》（GB14554-93）限值要求</w:t>
            </w:r>
            <w:r>
              <w:rPr>
                <w:rFonts w:hint="eastAsia" w:ascii="Times New Roman" w:hAnsi="Times New Roman" w:eastAsiaTheme="minorEastAsia"/>
                <w:color w:val="000000"/>
                <w:sz w:val="24"/>
                <w:szCs w:val="24"/>
                <w:lang w:eastAsia="zh-CN"/>
              </w:rPr>
              <w:t>。</w:t>
            </w:r>
          </w:p>
          <w:p>
            <w:pPr>
              <w:bidi w:val="0"/>
              <w:jc w:val="left"/>
              <w:rPr>
                <w:rFonts w:hint="default" w:ascii="Tahoma" w:hAnsi="Tahoma" w:eastAsia="微软雅黑" w:cs="Times New Roman"/>
                <w:sz w:val="22"/>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44" w:hRule="atLeast"/>
          <w:jc w:val="center"/>
        </w:trPr>
        <w:tc>
          <w:tcPr>
            <w:tcW w:w="8862" w:type="dxa"/>
            <w:vAlign w:val="top"/>
          </w:tcPr>
          <w:p>
            <w:pPr>
              <w:keepNext w:val="0"/>
              <w:keepLines w:val="0"/>
              <w:pageBreakBefore w:val="0"/>
              <w:widowControl/>
              <w:kinsoku/>
              <w:wordWrap/>
              <w:overflowPunct/>
              <w:topLinePunct w:val="0"/>
              <w:autoSpaceDE/>
              <w:autoSpaceDN/>
              <w:bidi w:val="0"/>
              <w:adjustRightInd w:val="0"/>
              <w:snapToGrid w:val="0"/>
              <w:spacing w:before="62" w:beforeLines="20" w:after="0" w:line="240" w:lineRule="auto"/>
              <w:jc w:val="center"/>
              <w:textAlignment w:val="auto"/>
              <w:rPr>
                <w:rFonts w:hint="eastAsia" w:ascii="Times New Roman" w:hAnsi="Times New Roman" w:eastAsia="宋体" w:cs="Times New Roman"/>
                <w:bCs/>
                <w:color w:val="auto"/>
                <w:kern w:val="0"/>
                <w:sz w:val="24"/>
                <w:szCs w:val="24"/>
                <w:lang w:val="en-US" w:eastAsia="zh-CN" w:bidi="ar-SA"/>
              </w:rPr>
            </w:pPr>
            <w:r>
              <w:rPr>
                <w:rFonts w:hint="eastAsia" w:ascii="Times New Roman" w:hAnsi="Times New Roman" w:eastAsia="宋体" w:cs="Times New Roman"/>
                <w:bCs/>
                <w:color w:val="auto"/>
                <w:kern w:val="0"/>
                <w:sz w:val="24"/>
                <w:szCs w:val="24"/>
                <w:lang w:val="en-US" w:eastAsia="zh-CN" w:bidi="ar-SA"/>
              </w:rPr>
              <w:t xml:space="preserve">表7-3    </w:t>
            </w:r>
            <w:r>
              <w:rPr>
                <w:rFonts w:hint="default" w:ascii="Times New Roman" w:hAnsi="Times New Roman" w:eastAsia="宋体" w:cs="Times New Roman"/>
                <w:bCs/>
                <w:color w:val="auto"/>
                <w:kern w:val="0"/>
                <w:sz w:val="24"/>
                <w:szCs w:val="24"/>
                <w:lang w:val="en-US" w:eastAsia="zh-CN" w:bidi="ar-SA"/>
              </w:rPr>
              <w:t>废气污染物</w:t>
            </w:r>
            <w:r>
              <w:rPr>
                <w:rFonts w:hint="eastAsia" w:ascii="Times New Roman" w:hAnsi="Times New Roman" w:eastAsia="宋体" w:cs="Times New Roman"/>
                <w:bCs/>
                <w:color w:val="auto"/>
                <w:kern w:val="0"/>
                <w:sz w:val="24"/>
                <w:szCs w:val="24"/>
                <w:lang w:val="en-US" w:eastAsia="zh-CN" w:bidi="ar-SA"/>
              </w:rPr>
              <w:t>有</w:t>
            </w:r>
            <w:r>
              <w:rPr>
                <w:rFonts w:hint="default" w:ascii="Times New Roman" w:hAnsi="Times New Roman" w:eastAsia="宋体" w:cs="Times New Roman"/>
                <w:bCs/>
                <w:color w:val="auto"/>
                <w:kern w:val="0"/>
                <w:sz w:val="24"/>
                <w:szCs w:val="24"/>
                <w:lang w:val="en-US" w:eastAsia="zh-CN" w:bidi="ar-SA"/>
              </w:rPr>
              <w:t>组织排放监测结果</w:t>
            </w:r>
          </w:p>
          <w:tbl>
            <w:tblPr>
              <w:tblStyle w:val="12"/>
              <w:tblpPr w:leftFromText="180" w:rightFromText="180" w:vertAnchor="text" w:horzAnchor="page" w:tblpXSpec="center" w:tblpY="507"/>
              <w:tblOverlap w:val="never"/>
              <w:tblW w:w="8345" w:type="dxa"/>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691"/>
              <w:gridCol w:w="1363"/>
              <w:gridCol w:w="1395"/>
              <w:gridCol w:w="1397"/>
              <w:gridCol w:w="1260"/>
              <w:gridCol w:w="1239"/>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91"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监测点位</w:t>
                  </w:r>
                </w:p>
              </w:tc>
              <w:tc>
                <w:tcPr>
                  <w:tcW w:w="1363"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监测</w:t>
                  </w:r>
                </w:p>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周期</w:t>
                  </w:r>
                </w:p>
              </w:tc>
              <w:tc>
                <w:tcPr>
                  <w:tcW w:w="1395"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监测</w:t>
                  </w:r>
                </w:p>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频次</w:t>
                  </w:r>
                </w:p>
              </w:tc>
              <w:tc>
                <w:tcPr>
                  <w:tcW w:w="1397"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废气流量</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N</w:t>
                  </w:r>
                  <w:r>
                    <w:rPr>
                      <w:rFonts w:hint="default" w:ascii="Times New Roman" w:hAnsi="Times New Roman" w:eastAsia="宋体" w:cs="Times New Roman"/>
                      <w:sz w:val="24"/>
                      <w:szCs w:val="24"/>
                    </w:rPr>
                    <w:t>m</w:t>
                  </w:r>
                  <w:r>
                    <w:rPr>
                      <w:rFonts w:hint="default" w:ascii="Times New Roman" w:hAnsi="Times New Roman" w:eastAsia="宋体" w:cs="Times New Roman"/>
                      <w:sz w:val="24"/>
                      <w:szCs w:val="24"/>
                      <w:vertAlign w:val="superscript"/>
                    </w:rPr>
                    <w:t>3</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h</w:t>
                  </w:r>
                  <w:r>
                    <w:rPr>
                      <w:rFonts w:hint="default" w:ascii="Times New Roman" w:hAnsi="Times New Roman" w:eastAsia="宋体" w:cs="Times New Roman"/>
                      <w:sz w:val="24"/>
                      <w:szCs w:val="24"/>
                    </w:rPr>
                    <w:t>)</w:t>
                  </w:r>
                </w:p>
              </w:tc>
              <w:tc>
                <w:tcPr>
                  <w:tcW w:w="2499" w:type="dxa"/>
                  <w:gridSpan w:val="2"/>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颗粒物</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rPr>
                  </w:pPr>
                </w:p>
              </w:tc>
              <w:tc>
                <w:tcPr>
                  <w:tcW w:w="139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rPr>
                  </w:pPr>
                </w:p>
              </w:tc>
              <w:tc>
                <w:tcPr>
                  <w:tcW w:w="1397"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rPr>
                  </w:pP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排放浓度</w:t>
                  </w:r>
                </w:p>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(mg/m</w:t>
                  </w:r>
                  <w:r>
                    <w:rPr>
                      <w:rFonts w:hint="default" w:ascii="Times New Roman" w:hAnsi="Times New Roman" w:eastAsia="宋体" w:cs="Times New Roman"/>
                      <w:sz w:val="24"/>
                      <w:szCs w:val="24"/>
                      <w:vertAlign w:val="superscript"/>
                    </w:rPr>
                    <w:t>3</w:t>
                  </w:r>
                  <w:r>
                    <w:rPr>
                      <w:rFonts w:hint="default" w:ascii="Times New Roman" w:hAnsi="Times New Roman" w:eastAsia="宋体" w:cs="Times New Roman"/>
                      <w:sz w:val="24"/>
                      <w:szCs w:val="24"/>
                    </w:rPr>
                    <w:t>)</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排放速率</w:t>
                  </w:r>
                </w:p>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kg</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h</w:t>
                  </w:r>
                  <w:r>
                    <w:rPr>
                      <w:rFonts w:hint="default" w:ascii="Times New Roman" w:hAnsi="Times New Roman" w:eastAsia="宋体" w:cs="Times New Roman"/>
                      <w:sz w:val="24"/>
                      <w:szCs w:val="24"/>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1691"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eastAsia="zh-CN"/>
                    </w:rPr>
                    <w:t>花生粕包装工序袋式除尘器排气筒</w:t>
                  </w:r>
                  <w:r>
                    <w:rPr>
                      <w:rFonts w:hint="default" w:ascii="Times New Roman" w:hAnsi="Times New Roman" w:eastAsia="宋体" w:cs="Times New Roman"/>
                      <w:sz w:val="24"/>
                      <w:szCs w:val="24"/>
                      <w:lang w:val="en-US" w:eastAsia="zh-CN"/>
                    </w:rPr>
                    <w:t>1#进口</w:t>
                  </w:r>
                </w:p>
              </w:tc>
              <w:tc>
                <w:tcPr>
                  <w:tcW w:w="1363"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Ⅰ</w:t>
                  </w:r>
                  <w:r>
                    <w:rPr>
                      <w:rFonts w:hint="default" w:ascii="Times New Roman" w:hAnsi="Times New Roman" w:eastAsia="宋体" w:cs="Times New Roman"/>
                      <w:sz w:val="24"/>
                      <w:szCs w:val="24"/>
                      <w:lang w:eastAsia="zh-CN"/>
                    </w:rPr>
                    <w:t>周期</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1.05×10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942</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0.989</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973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916</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0.891</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3</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991</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930</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0.922</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均值</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1.01×10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929</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0.934</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Ⅱ周期</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1.07×10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906</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0.969</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1.03×10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913</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0.940</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3</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1.01×10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932</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0.941</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均值</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1.04×10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917</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0.951</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1691"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eastAsia="zh-CN"/>
                    </w:rPr>
                    <w:t>花生粕包装工序袋式除尘器排气筒</w:t>
                  </w:r>
                  <w:r>
                    <w:rPr>
                      <w:rFonts w:hint="default" w:ascii="Times New Roman" w:hAnsi="Times New Roman" w:eastAsia="宋体" w:cs="Times New Roman"/>
                      <w:sz w:val="24"/>
                      <w:szCs w:val="24"/>
                      <w:lang w:val="en-US" w:eastAsia="zh-CN"/>
                    </w:rPr>
                    <w:t>1#出口</w:t>
                  </w:r>
                </w:p>
              </w:tc>
              <w:tc>
                <w:tcPr>
                  <w:tcW w:w="1363"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Ⅰ</w:t>
                  </w:r>
                  <w:r>
                    <w:rPr>
                      <w:rFonts w:hint="default" w:ascii="Times New Roman" w:hAnsi="Times New Roman" w:eastAsia="宋体" w:cs="Times New Roman"/>
                      <w:sz w:val="24"/>
                      <w:szCs w:val="24"/>
                      <w:lang w:eastAsia="zh-CN"/>
                    </w:rPr>
                    <w:t>周期</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1.12×10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72.3</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0.081</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1.10×10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70.6</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0.078</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3</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1.09×10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71.9</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0.078</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均值</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1.10×10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71.6</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0.079</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Ⅱ周期</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1.13×10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69.9</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0.079</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1.10×10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65.1</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0.072</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3</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1.17×10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67.6</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0.079</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均值</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1.13×10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67.5</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0.077</w:t>
                  </w:r>
                </w:p>
              </w:tc>
            </w:tr>
          </w:tbl>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lang w:val="en-US" w:eastAsia="zh-CN"/>
              </w:rPr>
            </w:pPr>
          </w:p>
          <w:p>
            <w:pPr>
              <w:keepNext w:val="0"/>
              <w:keepLines w:val="0"/>
              <w:pageBreakBefore w:val="0"/>
              <w:widowControl/>
              <w:kinsoku/>
              <w:wordWrap/>
              <w:overflowPunct/>
              <w:topLinePunct w:val="0"/>
              <w:autoSpaceDE/>
              <w:autoSpaceDN/>
              <w:bidi w:val="0"/>
              <w:adjustRightInd w:val="0"/>
              <w:snapToGrid w:val="0"/>
              <w:spacing w:before="181" w:beforeLines="50" w:after="0" w:line="360" w:lineRule="auto"/>
              <w:ind w:firstLine="480" w:firstLineChars="200"/>
              <w:textAlignment w:val="auto"/>
              <w:rPr>
                <w:rFonts w:hint="eastAsia" w:ascii="Times New Roman" w:hAnsi="Times New Roman" w:eastAsiaTheme="minorEastAsia"/>
                <w:color w:val="000000"/>
                <w:sz w:val="24"/>
                <w:szCs w:val="24"/>
                <w:lang w:eastAsia="zh-CN"/>
              </w:rPr>
            </w:pPr>
            <w:r>
              <w:rPr>
                <w:rFonts w:hint="eastAsia" w:ascii="Times New Roman" w:hAnsi="Times New Roman" w:eastAsiaTheme="minorEastAsia"/>
                <w:color w:val="000000"/>
                <w:sz w:val="24"/>
                <w:szCs w:val="24"/>
                <w:lang w:eastAsia="zh-CN"/>
              </w:rPr>
              <w:t>根据续表7-</w:t>
            </w:r>
            <w:r>
              <w:rPr>
                <w:rFonts w:hint="eastAsia" w:ascii="Times New Roman" w:hAnsi="Times New Roman" w:eastAsiaTheme="minorEastAsia"/>
                <w:color w:val="000000"/>
                <w:sz w:val="24"/>
                <w:szCs w:val="24"/>
                <w:lang w:val="en-US" w:eastAsia="zh-CN"/>
              </w:rPr>
              <w:t>3</w:t>
            </w:r>
            <w:r>
              <w:rPr>
                <w:rFonts w:hint="eastAsia" w:ascii="Times New Roman" w:hAnsi="Times New Roman" w:eastAsiaTheme="minorEastAsia"/>
                <w:color w:val="000000"/>
                <w:sz w:val="24"/>
                <w:szCs w:val="24"/>
                <w:lang w:eastAsia="zh-CN"/>
              </w:rPr>
              <w:t>检测结果，本项目厂界有组织排放结果分析如下：</w:t>
            </w:r>
            <w:r>
              <w:rPr>
                <w:rFonts w:hint="default" w:ascii="Times New Roman" w:hAnsi="Times New Roman" w:eastAsia="宋体" w:cs="Times New Roman"/>
                <w:sz w:val="24"/>
                <w:szCs w:val="24"/>
                <w:lang w:eastAsia="zh-CN"/>
              </w:rPr>
              <w:t>花生粕包装工序袋式除尘器排气筒</w:t>
            </w:r>
            <w:r>
              <w:rPr>
                <w:rFonts w:hint="default" w:ascii="Times New Roman" w:hAnsi="Times New Roman" w:eastAsia="宋体" w:cs="Times New Roman"/>
                <w:sz w:val="24"/>
                <w:szCs w:val="24"/>
                <w:lang w:val="en-US" w:eastAsia="zh-CN"/>
              </w:rPr>
              <w:t>1#</w:t>
            </w:r>
            <w:r>
              <w:rPr>
                <w:rFonts w:hint="eastAsia" w:ascii="Times New Roman" w:hAnsi="Times New Roman" w:eastAsiaTheme="minorEastAsia"/>
                <w:color w:val="000000"/>
                <w:sz w:val="24"/>
                <w:szCs w:val="24"/>
                <w:lang w:eastAsia="zh-CN"/>
              </w:rPr>
              <w:t>颗粒物有组织排放浓度均值为：</w:t>
            </w:r>
            <w:r>
              <w:rPr>
                <w:rFonts w:hint="eastAsia" w:ascii="Times New Roman" w:hAnsi="Times New Roman" w:eastAsiaTheme="minorEastAsia"/>
                <w:color w:val="000000"/>
                <w:sz w:val="24"/>
                <w:szCs w:val="24"/>
                <w:lang w:val="en-US" w:eastAsia="zh-CN"/>
              </w:rPr>
              <w:t>69.55</w:t>
            </w:r>
            <w:r>
              <w:rPr>
                <w:rFonts w:hint="default" w:ascii="Times New Roman" w:hAnsi="Times New Roman" w:eastAsia="宋体" w:cs="Times New Roman"/>
                <w:sz w:val="24"/>
                <w:szCs w:val="24"/>
              </w:rPr>
              <w:t>mg/m</w:t>
            </w:r>
            <w:r>
              <w:rPr>
                <w:rFonts w:hint="default" w:ascii="Times New Roman" w:hAnsi="Times New Roman" w:eastAsia="宋体" w:cs="Times New Roman"/>
                <w:sz w:val="24"/>
                <w:szCs w:val="24"/>
                <w:vertAlign w:val="superscript"/>
              </w:rPr>
              <w:t>3</w:t>
            </w:r>
            <w:r>
              <w:rPr>
                <w:rFonts w:hint="eastAsia" w:ascii="Times New Roman" w:hAnsi="Times New Roman" w:eastAsiaTheme="minorEastAsia"/>
                <w:color w:val="000000"/>
                <w:sz w:val="24"/>
                <w:szCs w:val="24"/>
                <w:lang w:eastAsia="zh-CN"/>
              </w:rPr>
              <w:t>，排放速率均值为：</w:t>
            </w:r>
            <w:r>
              <w:rPr>
                <w:rFonts w:hint="eastAsia" w:ascii="Times New Roman" w:hAnsi="Times New Roman" w:eastAsiaTheme="minorEastAsia"/>
                <w:color w:val="000000"/>
                <w:sz w:val="24"/>
                <w:szCs w:val="24"/>
                <w:lang w:val="en-US" w:eastAsia="zh-CN"/>
              </w:rPr>
              <w:t>0.078</w:t>
            </w:r>
            <w:r>
              <w:rPr>
                <w:rFonts w:hint="eastAsia" w:ascii="Times New Roman" w:hAnsi="Times New Roman" w:eastAsia="宋体" w:cs="Times New Roman"/>
                <w:sz w:val="24"/>
                <w:szCs w:val="24"/>
                <w:lang w:val="en-US" w:eastAsia="zh-CN"/>
              </w:rPr>
              <w:t>kg</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h，效率为：92.46%；</w:t>
            </w:r>
            <w:r>
              <w:rPr>
                <w:rFonts w:hint="eastAsia" w:ascii="Times New Roman" w:hAnsi="Times New Roman" w:eastAsiaTheme="minorEastAsia"/>
                <w:color w:val="000000"/>
                <w:sz w:val="24"/>
                <w:szCs w:val="24"/>
                <w:lang w:eastAsia="zh-CN"/>
              </w:rPr>
              <w:t>满足《大气污染物综合排放标准》（GB16297-1996）中表2二级标准中颗粒物有组织排放浓度限值要求。</w:t>
            </w:r>
          </w:p>
          <w:p>
            <w:pPr>
              <w:tabs>
                <w:tab w:val="left" w:pos="3011"/>
              </w:tabs>
              <w:bidi w:val="0"/>
              <w:jc w:val="left"/>
              <w:rPr>
                <w:rFonts w:hint="default" w:ascii="Tahoma" w:hAnsi="Tahoma" w:eastAsia="微软雅黑" w:cs="Times New Roman"/>
                <w:sz w:val="22"/>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44" w:hRule="atLeast"/>
          <w:jc w:val="center"/>
        </w:trPr>
        <w:tc>
          <w:tcPr>
            <w:tcW w:w="8862" w:type="dxa"/>
            <w:vAlign w:val="top"/>
          </w:tcPr>
          <w:p>
            <w:pPr>
              <w:keepNext w:val="0"/>
              <w:keepLines w:val="0"/>
              <w:pageBreakBefore w:val="0"/>
              <w:widowControl/>
              <w:kinsoku/>
              <w:wordWrap/>
              <w:overflowPunct/>
              <w:topLinePunct w:val="0"/>
              <w:autoSpaceDE/>
              <w:autoSpaceDN/>
              <w:bidi w:val="0"/>
              <w:adjustRightInd w:val="0"/>
              <w:snapToGrid w:val="0"/>
              <w:spacing w:before="62" w:beforeLines="20" w:after="0" w:line="240" w:lineRule="auto"/>
              <w:jc w:val="center"/>
              <w:textAlignment w:val="auto"/>
              <w:rPr>
                <w:rFonts w:hint="eastAsia" w:ascii="Times New Roman" w:hAnsi="Times New Roman" w:eastAsia="宋体" w:cs="Times New Roman"/>
                <w:bCs/>
                <w:color w:val="auto"/>
                <w:kern w:val="0"/>
                <w:sz w:val="24"/>
                <w:szCs w:val="24"/>
                <w:lang w:val="en-US" w:eastAsia="zh-CN" w:bidi="ar-SA"/>
              </w:rPr>
            </w:pPr>
            <w:r>
              <w:rPr>
                <w:rFonts w:hint="eastAsia" w:ascii="Times New Roman" w:hAnsi="Times New Roman" w:eastAsia="宋体" w:cs="Times New Roman"/>
                <w:bCs/>
                <w:color w:val="auto"/>
                <w:kern w:val="0"/>
                <w:sz w:val="24"/>
                <w:szCs w:val="24"/>
                <w:lang w:val="en-US" w:eastAsia="zh-CN" w:bidi="ar-SA"/>
              </w:rPr>
              <w:t xml:space="preserve">续表7-3    </w:t>
            </w:r>
            <w:r>
              <w:rPr>
                <w:rFonts w:hint="default" w:ascii="Times New Roman" w:hAnsi="Times New Roman" w:eastAsia="宋体" w:cs="Times New Roman"/>
                <w:bCs/>
                <w:color w:val="auto"/>
                <w:kern w:val="0"/>
                <w:sz w:val="24"/>
                <w:szCs w:val="24"/>
                <w:lang w:val="en-US" w:eastAsia="zh-CN" w:bidi="ar-SA"/>
              </w:rPr>
              <w:t>废气污染物</w:t>
            </w:r>
            <w:r>
              <w:rPr>
                <w:rFonts w:hint="eastAsia" w:ascii="Times New Roman" w:hAnsi="Times New Roman" w:eastAsia="宋体" w:cs="Times New Roman"/>
                <w:bCs/>
                <w:color w:val="auto"/>
                <w:kern w:val="0"/>
                <w:sz w:val="24"/>
                <w:szCs w:val="24"/>
                <w:lang w:val="en-US" w:eastAsia="zh-CN" w:bidi="ar-SA"/>
              </w:rPr>
              <w:t>有</w:t>
            </w:r>
            <w:r>
              <w:rPr>
                <w:rFonts w:hint="default" w:ascii="Times New Roman" w:hAnsi="Times New Roman" w:eastAsia="宋体" w:cs="Times New Roman"/>
                <w:bCs/>
                <w:color w:val="auto"/>
                <w:kern w:val="0"/>
                <w:sz w:val="24"/>
                <w:szCs w:val="24"/>
                <w:lang w:val="en-US" w:eastAsia="zh-CN" w:bidi="ar-SA"/>
              </w:rPr>
              <w:t>组织排放监测结果</w:t>
            </w:r>
          </w:p>
          <w:tbl>
            <w:tblPr>
              <w:tblStyle w:val="12"/>
              <w:tblpPr w:leftFromText="180" w:rightFromText="180" w:vertAnchor="text" w:horzAnchor="page" w:tblpXSpec="center" w:tblpY="507"/>
              <w:tblOverlap w:val="never"/>
              <w:tblW w:w="8345" w:type="dxa"/>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691"/>
              <w:gridCol w:w="1363"/>
              <w:gridCol w:w="1395"/>
              <w:gridCol w:w="1397"/>
              <w:gridCol w:w="1260"/>
              <w:gridCol w:w="1239"/>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91"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监测点位</w:t>
                  </w:r>
                </w:p>
              </w:tc>
              <w:tc>
                <w:tcPr>
                  <w:tcW w:w="1363"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监测</w:t>
                  </w:r>
                </w:p>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周期</w:t>
                  </w:r>
                </w:p>
              </w:tc>
              <w:tc>
                <w:tcPr>
                  <w:tcW w:w="1395"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监测</w:t>
                  </w:r>
                </w:p>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频次</w:t>
                  </w:r>
                </w:p>
              </w:tc>
              <w:tc>
                <w:tcPr>
                  <w:tcW w:w="1397"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废气流量</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N</w:t>
                  </w:r>
                  <w:r>
                    <w:rPr>
                      <w:rFonts w:hint="default" w:ascii="Times New Roman" w:hAnsi="Times New Roman" w:eastAsia="宋体" w:cs="Times New Roman"/>
                      <w:sz w:val="24"/>
                      <w:szCs w:val="24"/>
                    </w:rPr>
                    <w:t>m</w:t>
                  </w:r>
                  <w:r>
                    <w:rPr>
                      <w:rFonts w:hint="default" w:ascii="Times New Roman" w:hAnsi="Times New Roman" w:eastAsia="宋体" w:cs="Times New Roman"/>
                      <w:sz w:val="24"/>
                      <w:szCs w:val="24"/>
                      <w:vertAlign w:val="superscript"/>
                    </w:rPr>
                    <w:t>3</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h</w:t>
                  </w:r>
                  <w:r>
                    <w:rPr>
                      <w:rFonts w:hint="default" w:ascii="Times New Roman" w:hAnsi="Times New Roman" w:eastAsia="宋体" w:cs="Times New Roman"/>
                      <w:sz w:val="24"/>
                      <w:szCs w:val="24"/>
                    </w:rPr>
                    <w:t>)</w:t>
                  </w:r>
                </w:p>
              </w:tc>
              <w:tc>
                <w:tcPr>
                  <w:tcW w:w="2499" w:type="dxa"/>
                  <w:gridSpan w:val="2"/>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颗粒物</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rPr>
                  </w:pPr>
                </w:p>
              </w:tc>
              <w:tc>
                <w:tcPr>
                  <w:tcW w:w="139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rPr>
                  </w:pPr>
                </w:p>
              </w:tc>
              <w:tc>
                <w:tcPr>
                  <w:tcW w:w="1397"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rPr>
                  </w:pP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排放浓度</w:t>
                  </w:r>
                </w:p>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(mg/m</w:t>
                  </w:r>
                  <w:r>
                    <w:rPr>
                      <w:rFonts w:hint="default" w:ascii="Times New Roman" w:hAnsi="Times New Roman" w:eastAsia="宋体" w:cs="Times New Roman"/>
                      <w:sz w:val="24"/>
                      <w:szCs w:val="24"/>
                      <w:vertAlign w:val="superscript"/>
                    </w:rPr>
                    <w:t>3</w:t>
                  </w:r>
                  <w:r>
                    <w:rPr>
                      <w:rFonts w:hint="default" w:ascii="Times New Roman" w:hAnsi="Times New Roman" w:eastAsia="宋体" w:cs="Times New Roman"/>
                      <w:sz w:val="24"/>
                      <w:szCs w:val="24"/>
                    </w:rPr>
                    <w:t>)</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排放速率</w:t>
                  </w:r>
                </w:p>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kg</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h</w:t>
                  </w:r>
                  <w:r>
                    <w:rPr>
                      <w:rFonts w:hint="default" w:ascii="Times New Roman" w:hAnsi="Times New Roman" w:eastAsia="宋体" w:cs="Times New Roman"/>
                      <w:sz w:val="24"/>
                      <w:szCs w:val="24"/>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1691"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eastAsia="zh-CN"/>
                    </w:rPr>
                    <w:t>花生粕包装工序袋式除尘器排气筒</w:t>
                  </w:r>
                  <w:r>
                    <w:rPr>
                      <w:rFonts w:hint="eastAsia"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lang w:val="en-US" w:eastAsia="zh-CN"/>
                    </w:rPr>
                    <w:t>#进口</w:t>
                  </w:r>
                </w:p>
              </w:tc>
              <w:tc>
                <w:tcPr>
                  <w:tcW w:w="1363"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Ⅰ</w:t>
                  </w:r>
                  <w:r>
                    <w:rPr>
                      <w:rFonts w:hint="default" w:ascii="Times New Roman" w:hAnsi="Times New Roman" w:eastAsia="宋体" w:cs="Times New Roman"/>
                      <w:sz w:val="24"/>
                      <w:szCs w:val="24"/>
                      <w:lang w:eastAsia="zh-CN"/>
                    </w:rPr>
                    <w:t>周期</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996</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1.0</w:t>
                  </w:r>
                  <w:r>
                    <w:rPr>
                      <w:rFonts w:hint="eastAsia" w:ascii="Times New Roman" w:hAnsi="Times New Roman" w:eastAsia="宋体" w:cs="Times New Roman"/>
                      <w:sz w:val="24"/>
                      <w:szCs w:val="24"/>
                      <w:lang w:val="en-US" w:eastAsia="zh-CN"/>
                    </w:rPr>
                    <w:t>6</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1.06</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1.0</w:t>
                  </w:r>
                  <w:r>
                    <w:rPr>
                      <w:rFonts w:hint="eastAsia"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24</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1.27</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3</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1.0</w:t>
                  </w:r>
                  <w:r>
                    <w:rPr>
                      <w:rFonts w:hint="eastAsia" w:ascii="Times New Roman" w:hAnsi="Times New Roman" w:eastAsia="宋体" w:cs="Times New Roman"/>
                      <w:sz w:val="24"/>
                      <w:szCs w:val="24"/>
                      <w:lang w:val="en-US" w:eastAsia="zh-CN"/>
                    </w:rPr>
                    <w:t>4</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9</w:t>
                  </w:r>
                  <w:r>
                    <w:rPr>
                      <w:rFonts w:hint="eastAsia" w:ascii="Times New Roman" w:hAnsi="Times New Roman" w:eastAsia="宋体" w:cs="Times New Roman"/>
                      <w:sz w:val="24"/>
                      <w:szCs w:val="24"/>
                      <w:lang w:val="en-US" w:eastAsia="zh-CN"/>
                    </w:rPr>
                    <w:t>86</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1.03</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均值</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1.0</w:t>
                  </w:r>
                  <w:r>
                    <w:rPr>
                      <w:rFonts w:hint="eastAsia"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1.12</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Ⅱ周期</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984</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12</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1.12</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993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9</w:t>
                  </w:r>
                  <w:r>
                    <w:rPr>
                      <w:rFonts w:hint="eastAsia" w:ascii="Times New Roman" w:hAnsi="Times New Roman" w:eastAsia="宋体" w:cs="Times New Roman"/>
                      <w:sz w:val="24"/>
                      <w:szCs w:val="24"/>
                      <w:lang w:val="en-US" w:eastAsia="zh-CN"/>
                    </w:rPr>
                    <w:t>91</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1.01</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3</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1.0</w:t>
                  </w:r>
                  <w:r>
                    <w:rPr>
                      <w:rFonts w:hint="eastAsia"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9</w:t>
                  </w:r>
                  <w:r>
                    <w:rPr>
                      <w:rFonts w:hint="eastAsia" w:ascii="Times New Roman" w:hAnsi="Times New Roman" w:eastAsia="宋体" w:cs="Times New Roman"/>
                      <w:sz w:val="24"/>
                      <w:szCs w:val="24"/>
                      <w:lang w:val="en-US" w:eastAsia="zh-CN"/>
                    </w:rPr>
                    <w:t>72</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1.01</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均值</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999</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1.0</w:t>
                  </w:r>
                  <w:r>
                    <w:rPr>
                      <w:rFonts w:hint="eastAsia" w:ascii="Times New Roman" w:hAnsi="Times New Roman" w:eastAsia="宋体" w:cs="Times New Roman"/>
                      <w:sz w:val="24"/>
                      <w:szCs w:val="24"/>
                      <w:lang w:val="en-US" w:eastAsia="zh-CN"/>
                    </w:rPr>
                    <w:t>3</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1.05</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1691"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eastAsia="zh-CN"/>
                    </w:rPr>
                    <w:t>花生粕包装工序袋式除尘器排气筒</w:t>
                  </w:r>
                  <w:r>
                    <w:rPr>
                      <w:rFonts w:hint="eastAsia"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lang w:val="en-US" w:eastAsia="zh-CN"/>
                    </w:rPr>
                    <w:t>#出口</w:t>
                  </w:r>
                </w:p>
              </w:tc>
              <w:tc>
                <w:tcPr>
                  <w:tcW w:w="1363"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Ⅰ</w:t>
                  </w:r>
                  <w:r>
                    <w:rPr>
                      <w:rFonts w:hint="default" w:ascii="Times New Roman" w:hAnsi="Times New Roman" w:eastAsia="宋体" w:cs="Times New Roman"/>
                      <w:sz w:val="24"/>
                      <w:szCs w:val="24"/>
                      <w:lang w:eastAsia="zh-CN"/>
                    </w:rPr>
                    <w:t>周期</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1.1</w:t>
                  </w:r>
                  <w:r>
                    <w:rPr>
                      <w:rFonts w:hint="eastAsia" w:ascii="Times New Roman" w:hAnsi="Times New Roman" w:eastAsia="宋体" w:cs="Times New Roman"/>
                      <w:sz w:val="24"/>
                      <w:szCs w:val="24"/>
                      <w:lang w:val="en-US" w:eastAsia="zh-CN"/>
                    </w:rPr>
                    <w:t>0</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80</w:t>
                  </w:r>
                  <w:r>
                    <w:rPr>
                      <w:rFonts w:hint="default" w:ascii="Times New Roman" w:hAnsi="Times New Roman" w:eastAsia="宋体" w:cs="Times New Roman"/>
                      <w:sz w:val="24"/>
                      <w:szCs w:val="24"/>
                      <w:lang w:val="en-US" w:eastAsia="zh-CN"/>
                    </w:rPr>
                    <w:t>.3</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0.08</w:t>
                  </w:r>
                  <w:r>
                    <w:rPr>
                      <w:rFonts w:hint="eastAsia" w:ascii="Times New Roman" w:hAnsi="Times New Roman" w:eastAsia="宋体" w:cs="Times New Roman"/>
                      <w:sz w:val="24"/>
                      <w:szCs w:val="24"/>
                      <w:lang w:val="en-US" w:eastAsia="zh-CN"/>
                    </w:rPr>
                    <w:t>8</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1.1</w:t>
                  </w:r>
                  <w:r>
                    <w:rPr>
                      <w:rFonts w:hint="eastAsia" w:ascii="Times New Roman" w:hAnsi="Times New Roman" w:eastAsia="宋体" w:cs="Times New Roman"/>
                      <w:sz w:val="24"/>
                      <w:szCs w:val="24"/>
                      <w:lang w:val="en-US" w:eastAsia="zh-CN"/>
                    </w:rPr>
                    <w:t>3</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7</w:t>
                  </w:r>
                  <w:r>
                    <w:rPr>
                      <w:rFonts w:hint="eastAsia" w:ascii="Times New Roman" w:hAnsi="Times New Roman" w:eastAsia="宋体" w:cs="Times New Roman"/>
                      <w:sz w:val="24"/>
                      <w:szCs w:val="24"/>
                      <w:lang w:val="en-US" w:eastAsia="zh-CN"/>
                    </w:rPr>
                    <w:t>9.4</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0.090</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3</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14</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82</w:t>
                  </w:r>
                  <w:r>
                    <w:rPr>
                      <w:rFonts w:hint="default"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lang w:val="en-US" w:eastAsia="zh-CN"/>
                    </w:rPr>
                    <w:t>7</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0.094</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均值</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1.1</w:t>
                  </w:r>
                  <w:r>
                    <w:rPr>
                      <w:rFonts w:hint="eastAsia"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80</w:t>
                  </w:r>
                  <w:r>
                    <w:rPr>
                      <w:rFonts w:hint="default"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lang w:val="en-US" w:eastAsia="zh-CN"/>
                    </w:rPr>
                    <w:t>8</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0.091</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Ⅱ周期</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1.1</w:t>
                  </w:r>
                  <w:r>
                    <w:rPr>
                      <w:rFonts w:hint="eastAsia"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73</w:t>
                  </w:r>
                  <w:r>
                    <w:rPr>
                      <w:rFonts w:hint="default"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lang w:val="en-US" w:eastAsia="zh-CN"/>
                    </w:rPr>
                    <w:t>1</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0.081</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09</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76.4</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0.083</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3</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08</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84.8</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0.092</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均值</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09</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78.1</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0.0</w:t>
                  </w:r>
                  <w:r>
                    <w:rPr>
                      <w:rFonts w:hint="eastAsia" w:ascii="Times New Roman" w:hAnsi="Times New Roman" w:eastAsia="宋体" w:cs="Times New Roman"/>
                      <w:sz w:val="24"/>
                      <w:szCs w:val="24"/>
                      <w:lang w:val="en-US" w:eastAsia="zh-CN"/>
                    </w:rPr>
                    <w:t>85</w:t>
                  </w:r>
                </w:p>
              </w:tc>
            </w:tr>
          </w:tbl>
          <w:p>
            <w:pPr>
              <w:keepNext w:val="0"/>
              <w:keepLines w:val="0"/>
              <w:pageBreakBefore w:val="0"/>
              <w:widowControl/>
              <w:kinsoku/>
              <w:wordWrap/>
              <w:overflowPunct/>
              <w:topLinePunct w:val="0"/>
              <w:autoSpaceDE/>
              <w:autoSpaceDN/>
              <w:bidi w:val="0"/>
              <w:adjustRightInd w:val="0"/>
              <w:snapToGrid w:val="0"/>
              <w:spacing w:before="181" w:beforeLines="50" w:after="0" w:line="360" w:lineRule="auto"/>
              <w:ind w:firstLine="480" w:firstLineChars="200"/>
              <w:textAlignment w:val="auto"/>
              <w:rPr>
                <w:rFonts w:hint="eastAsia" w:ascii="Times New Roman" w:hAnsi="Times New Roman" w:eastAsiaTheme="minorEastAsia"/>
                <w:color w:val="000000"/>
                <w:sz w:val="24"/>
                <w:szCs w:val="24"/>
                <w:lang w:eastAsia="zh-CN"/>
              </w:rPr>
            </w:pPr>
            <w:r>
              <w:rPr>
                <w:rFonts w:hint="eastAsia" w:ascii="Times New Roman" w:hAnsi="Times New Roman" w:eastAsiaTheme="minorEastAsia"/>
                <w:color w:val="000000"/>
                <w:sz w:val="24"/>
                <w:szCs w:val="24"/>
                <w:lang w:eastAsia="zh-CN"/>
              </w:rPr>
              <w:t>根据续表7-</w:t>
            </w:r>
            <w:r>
              <w:rPr>
                <w:rFonts w:hint="eastAsia" w:ascii="Times New Roman" w:hAnsi="Times New Roman" w:eastAsiaTheme="minorEastAsia"/>
                <w:color w:val="000000"/>
                <w:sz w:val="24"/>
                <w:szCs w:val="24"/>
                <w:lang w:val="en-US" w:eastAsia="zh-CN"/>
              </w:rPr>
              <w:t>3</w:t>
            </w:r>
            <w:r>
              <w:rPr>
                <w:rFonts w:hint="eastAsia" w:ascii="Times New Roman" w:hAnsi="Times New Roman" w:eastAsiaTheme="minorEastAsia"/>
                <w:color w:val="000000"/>
                <w:sz w:val="24"/>
                <w:szCs w:val="24"/>
                <w:lang w:eastAsia="zh-CN"/>
              </w:rPr>
              <w:t>检测结果，本项目厂界有组织排放结果分析如下：</w:t>
            </w:r>
            <w:r>
              <w:rPr>
                <w:rFonts w:hint="default" w:ascii="Times New Roman" w:hAnsi="Times New Roman" w:eastAsia="宋体" w:cs="Times New Roman"/>
                <w:sz w:val="24"/>
                <w:szCs w:val="24"/>
                <w:lang w:eastAsia="zh-CN"/>
              </w:rPr>
              <w:t>花生粕包装工序袋式除尘器排气筒</w:t>
            </w:r>
            <w:r>
              <w:rPr>
                <w:rFonts w:hint="eastAsia"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lang w:val="en-US" w:eastAsia="zh-CN"/>
              </w:rPr>
              <w:t>#</w:t>
            </w:r>
            <w:r>
              <w:rPr>
                <w:rFonts w:hint="eastAsia" w:ascii="Times New Roman" w:hAnsi="Times New Roman" w:eastAsiaTheme="minorEastAsia"/>
                <w:color w:val="000000"/>
                <w:sz w:val="24"/>
                <w:szCs w:val="24"/>
                <w:lang w:eastAsia="zh-CN"/>
              </w:rPr>
              <w:t>颗粒物有组织排放浓度均值为：</w:t>
            </w:r>
            <w:r>
              <w:rPr>
                <w:rFonts w:hint="eastAsia" w:ascii="Times New Roman" w:hAnsi="Times New Roman" w:eastAsia="宋体" w:cs="Times New Roman"/>
                <w:sz w:val="24"/>
                <w:szCs w:val="24"/>
                <w:lang w:val="en-US" w:eastAsia="zh-CN"/>
              </w:rPr>
              <w:t>79.45</w:t>
            </w:r>
            <w:r>
              <w:rPr>
                <w:rFonts w:hint="default" w:ascii="Times New Roman" w:hAnsi="Times New Roman" w:eastAsia="宋体" w:cs="Times New Roman"/>
                <w:sz w:val="24"/>
                <w:szCs w:val="24"/>
              </w:rPr>
              <w:t>mg/m</w:t>
            </w:r>
            <w:r>
              <w:rPr>
                <w:rFonts w:hint="default" w:ascii="Times New Roman" w:hAnsi="Times New Roman" w:eastAsia="宋体" w:cs="Times New Roman"/>
                <w:sz w:val="24"/>
                <w:szCs w:val="24"/>
                <w:vertAlign w:val="superscript"/>
              </w:rPr>
              <w:t>3</w:t>
            </w:r>
            <w:r>
              <w:rPr>
                <w:rFonts w:hint="eastAsia" w:ascii="Times New Roman" w:hAnsi="Times New Roman" w:eastAsiaTheme="minorEastAsia"/>
                <w:color w:val="000000"/>
                <w:sz w:val="24"/>
                <w:szCs w:val="24"/>
                <w:lang w:eastAsia="zh-CN"/>
              </w:rPr>
              <w:t>，排放速率均值为：</w:t>
            </w:r>
            <w:r>
              <w:rPr>
                <w:rFonts w:hint="eastAsia" w:ascii="Times New Roman" w:hAnsi="Times New Roman" w:eastAsiaTheme="minorEastAsia"/>
                <w:color w:val="000000"/>
                <w:sz w:val="24"/>
                <w:szCs w:val="24"/>
                <w:lang w:val="en-US" w:eastAsia="zh-CN"/>
              </w:rPr>
              <w:t>0.088</w:t>
            </w:r>
            <w:r>
              <w:rPr>
                <w:rFonts w:hint="eastAsia" w:ascii="Times New Roman" w:hAnsi="Times New Roman" w:eastAsia="宋体" w:cs="Times New Roman"/>
                <w:sz w:val="24"/>
                <w:szCs w:val="24"/>
                <w:lang w:val="en-US" w:eastAsia="zh-CN"/>
              </w:rPr>
              <w:t>kg</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h，效率为：92.54%；</w:t>
            </w:r>
            <w:r>
              <w:rPr>
                <w:rFonts w:hint="eastAsia" w:ascii="Times New Roman" w:hAnsi="Times New Roman" w:eastAsiaTheme="minorEastAsia"/>
                <w:color w:val="000000"/>
                <w:sz w:val="24"/>
                <w:szCs w:val="24"/>
                <w:lang w:eastAsia="zh-CN"/>
              </w:rPr>
              <w:t>满足《大气污染物综合排放标准》（GB16297-1996）中表2二级标准中颗粒物有组织排放浓度限值要求。</w:t>
            </w:r>
          </w:p>
          <w:p>
            <w:pPr>
              <w:tabs>
                <w:tab w:val="left" w:pos="3011"/>
              </w:tabs>
              <w:bidi w:val="0"/>
              <w:jc w:val="left"/>
              <w:rPr>
                <w:rFonts w:hint="default" w:ascii="Tahoma" w:hAnsi="Tahoma" w:eastAsia="微软雅黑" w:cs="Times New Roman"/>
                <w:sz w:val="22"/>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44" w:hRule="atLeast"/>
          <w:jc w:val="center"/>
        </w:trPr>
        <w:tc>
          <w:tcPr>
            <w:tcW w:w="8862" w:type="dxa"/>
            <w:vAlign w:val="top"/>
          </w:tcPr>
          <w:p>
            <w:pPr>
              <w:keepNext w:val="0"/>
              <w:keepLines w:val="0"/>
              <w:pageBreakBefore w:val="0"/>
              <w:widowControl/>
              <w:kinsoku/>
              <w:wordWrap/>
              <w:overflowPunct/>
              <w:topLinePunct w:val="0"/>
              <w:autoSpaceDE/>
              <w:autoSpaceDN/>
              <w:bidi w:val="0"/>
              <w:adjustRightInd w:val="0"/>
              <w:snapToGrid w:val="0"/>
              <w:spacing w:before="62" w:beforeLines="20" w:after="0" w:line="240" w:lineRule="auto"/>
              <w:jc w:val="center"/>
              <w:textAlignment w:val="auto"/>
              <w:rPr>
                <w:rFonts w:hint="eastAsia" w:ascii="Times New Roman" w:hAnsi="Times New Roman" w:eastAsia="宋体" w:cs="Times New Roman"/>
                <w:bCs/>
                <w:color w:val="auto"/>
                <w:kern w:val="0"/>
                <w:sz w:val="24"/>
                <w:szCs w:val="24"/>
                <w:lang w:val="en-US" w:eastAsia="zh-CN" w:bidi="ar-SA"/>
              </w:rPr>
            </w:pPr>
            <w:r>
              <w:rPr>
                <w:rFonts w:hint="eastAsia" w:ascii="Times New Roman" w:hAnsi="Times New Roman" w:eastAsia="宋体" w:cs="Times New Roman"/>
                <w:bCs/>
                <w:color w:val="auto"/>
                <w:kern w:val="0"/>
                <w:sz w:val="24"/>
                <w:szCs w:val="24"/>
                <w:lang w:val="en-US" w:eastAsia="zh-CN" w:bidi="ar-SA"/>
              </w:rPr>
              <w:t xml:space="preserve">续表7-3    </w:t>
            </w:r>
            <w:r>
              <w:rPr>
                <w:rFonts w:hint="default" w:ascii="Times New Roman" w:hAnsi="Times New Roman" w:eastAsia="宋体" w:cs="Times New Roman"/>
                <w:bCs/>
                <w:color w:val="auto"/>
                <w:kern w:val="0"/>
                <w:sz w:val="24"/>
                <w:szCs w:val="24"/>
                <w:lang w:val="en-US" w:eastAsia="zh-CN" w:bidi="ar-SA"/>
              </w:rPr>
              <w:t>废气污染物</w:t>
            </w:r>
            <w:r>
              <w:rPr>
                <w:rFonts w:hint="eastAsia" w:ascii="Times New Roman" w:hAnsi="Times New Roman" w:eastAsia="宋体" w:cs="Times New Roman"/>
                <w:bCs/>
                <w:color w:val="auto"/>
                <w:kern w:val="0"/>
                <w:sz w:val="24"/>
                <w:szCs w:val="24"/>
                <w:lang w:val="en-US" w:eastAsia="zh-CN" w:bidi="ar-SA"/>
              </w:rPr>
              <w:t>有</w:t>
            </w:r>
            <w:r>
              <w:rPr>
                <w:rFonts w:hint="default" w:ascii="Times New Roman" w:hAnsi="Times New Roman" w:eastAsia="宋体" w:cs="Times New Roman"/>
                <w:bCs/>
                <w:color w:val="auto"/>
                <w:kern w:val="0"/>
                <w:sz w:val="24"/>
                <w:szCs w:val="24"/>
                <w:lang w:val="en-US" w:eastAsia="zh-CN" w:bidi="ar-SA"/>
              </w:rPr>
              <w:t>组织排放监测结果</w:t>
            </w:r>
          </w:p>
          <w:tbl>
            <w:tblPr>
              <w:tblStyle w:val="12"/>
              <w:tblpPr w:leftFromText="180" w:rightFromText="180" w:vertAnchor="text" w:horzAnchor="page" w:tblpXSpec="center" w:tblpY="507"/>
              <w:tblOverlap w:val="never"/>
              <w:tblW w:w="8345" w:type="dxa"/>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691"/>
              <w:gridCol w:w="1363"/>
              <w:gridCol w:w="1395"/>
              <w:gridCol w:w="1397"/>
              <w:gridCol w:w="1260"/>
              <w:gridCol w:w="1239"/>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91"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监测点位</w:t>
                  </w:r>
                </w:p>
              </w:tc>
              <w:tc>
                <w:tcPr>
                  <w:tcW w:w="1363"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监测</w:t>
                  </w:r>
                </w:p>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周期</w:t>
                  </w:r>
                </w:p>
              </w:tc>
              <w:tc>
                <w:tcPr>
                  <w:tcW w:w="1395"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监测</w:t>
                  </w:r>
                </w:p>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频次</w:t>
                  </w:r>
                </w:p>
              </w:tc>
              <w:tc>
                <w:tcPr>
                  <w:tcW w:w="1397"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废气流量</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N</w:t>
                  </w:r>
                  <w:r>
                    <w:rPr>
                      <w:rFonts w:hint="default" w:ascii="Times New Roman" w:hAnsi="Times New Roman" w:eastAsia="宋体" w:cs="Times New Roman"/>
                      <w:sz w:val="24"/>
                      <w:szCs w:val="24"/>
                    </w:rPr>
                    <w:t>m</w:t>
                  </w:r>
                  <w:r>
                    <w:rPr>
                      <w:rFonts w:hint="default" w:ascii="Times New Roman" w:hAnsi="Times New Roman" w:eastAsia="宋体" w:cs="Times New Roman"/>
                      <w:sz w:val="24"/>
                      <w:szCs w:val="24"/>
                      <w:vertAlign w:val="superscript"/>
                    </w:rPr>
                    <w:t>3</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h</w:t>
                  </w:r>
                  <w:r>
                    <w:rPr>
                      <w:rFonts w:hint="default" w:ascii="Times New Roman" w:hAnsi="Times New Roman" w:eastAsia="宋体" w:cs="Times New Roman"/>
                      <w:sz w:val="24"/>
                      <w:szCs w:val="24"/>
                    </w:rPr>
                    <w:t>)</w:t>
                  </w:r>
                </w:p>
              </w:tc>
              <w:tc>
                <w:tcPr>
                  <w:tcW w:w="2499" w:type="dxa"/>
                  <w:gridSpan w:val="2"/>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颗粒物</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rPr>
                  </w:pPr>
                </w:p>
              </w:tc>
              <w:tc>
                <w:tcPr>
                  <w:tcW w:w="139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rPr>
                  </w:pPr>
                </w:p>
              </w:tc>
              <w:tc>
                <w:tcPr>
                  <w:tcW w:w="1397"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rPr>
                  </w:pP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排放浓度</w:t>
                  </w:r>
                </w:p>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(mg/m</w:t>
                  </w:r>
                  <w:r>
                    <w:rPr>
                      <w:rFonts w:hint="default" w:ascii="Times New Roman" w:hAnsi="Times New Roman" w:eastAsia="宋体" w:cs="Times New Roman"/>
                      <w:sz w:val="24"/>
                      <w:szCs w:val="24"/>
                      <w:vertAlign w:val="superscript"/>
                    </w:rPr>
                    <w:t>3</w:t>
                  </w:r>
                  <w:r>
                    <w:rPr>
                      <w:rFonts w:hint="default" w:ascii="Times New Roman" w:hAnsi="Times New Roman" w:eastAsia="宋体" w:cs="Times New Roman"/>
                      <w:sz w:val="24"/>
                      <w:szCs w:val="24"/>
                    </w:rPr>
                    <w:t>)</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排放速率</w:t>
                  </w:r>
                </w:p>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kg</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h</w:t>
                  </w:r>
                  <w:r>
                    <w:rPr>
                      <w:rFonts w:hint="default" w:ascii="Times New Roman" w:hAnsi="Times New Roman" w:eastAsia="宋体" w:cs="Times New Roman"/>
                      <w:sz w:val="24"/>
                      <w:szCs w:val="24"/>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1691"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eastAsia="zh-CN"/>
                    </w:rPr>
                    <w:t>花生饼破碎工序袋式除尘器排气筒出口</w:t>
                  </w:r>
                </w:p>
              </w:tc>
              <w:tc>
                <w:tcPr>
                  <w:tcW w:w="1363"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Ⅰ</w:t>
                  </w:r>
                  <w:r>
                    <w:rPr>
                      <w:rFonts w:hint="default" w:ascii="Times New Roman" w:hAnsi="Times New Roman" w:eastAsia="宋体" w:cs="Times New Roman"/>
                      <w:sz w:val="24"/>
                      <w:szCs w:val="24"/>
                      <w:lang w:eastAsia="zh-CN"/>
                    </w:rPr>
                    <w:t>周期</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2.17</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55.3</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0.120</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2.21</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57.9</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0.128</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3</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2.19</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60.1</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0.132</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均值</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2.19</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57.8</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0.127</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Ⅱ周期</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2.21</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62.3</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0.138</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2.19</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58.1</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0.127</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3</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2.17</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59.0</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0.128</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均值</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2.19</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59.8</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0.131</w:t>
                  </w:r>
                </w:p>
              </w:tc>
            </w:tr>
          </w:tbl>
          <w:p>
            <w:pPr>
              <w:keepNext w:val="0"/>
              <w:keepLines w:val="0"/>
              <w:pageBreakBefore w:val="0"/>
              <w:widowControl/>
              <w:kinsoku/>
              <w:wordWrap/>
              <w:overflowPunct/>
              <w:topLinePunct w:val="0"/>
              <w:autoSpaceDE/>
              <w:autoSpaceDN/>
              <w:bidi w:val="0"/>
              <w:adjustRightInd w:val="0"/>
              <w:snapToGrid w:val="0"/>
              <w:spacing w:before="181" w:beforeLines="50" w:after="0" w:line="360" w:lineRule="auto"/>
              <w:ind w:firstLine="480" w:firstLineChars="200"/>
              <w:textAlignment w:val="auto"/>
              <w:rPr>
                <w:rFonts w:hint="eastAsia" w:ascii="Times New Roman" w:hAnsi="Times New Roman" w:eastAsiaTheme="minorEastAsia"/>
                <w:color w:val="000000"/>
                <w:sz w:val="24"/>
                <w:szCs w:val="24"/>
                <w:lang w:eastAsia="zh-CN"/>
              </w:rPr>
            </w:pPr>
            <w:r>
              <w:rPr>
                <w:rFonts w:hint="eastAsia" w:ascii="Times New Roman" w:hAnsi="Times New Roman" w:eastAsiaTheme="minorEastAsia"/>
                <w:color w:val="000000"/>
                <w:sz w:val="24"/>
                <w:szCs w:val="24"/>
                <w:lang w:eastAsia="zh-CN"/>
              </w:rPr>
              <w:t>根据续表7-</w:t>
            </w:r>
            <w:r>
              <w:rPr>
                <w:rFonts w:hint="eastAsia" w:ascii="Times New Roman" w:hAnsi="Times New Roman" w:eastAsiaTheme="minorEastAsia"/>
                <w:color w:val="000000"/>
                <w:sz w:val="24"/>
                <w:szCs w:val="24"/>
                <w:lang w:val="en-US" w:eastAsia="zh-CN"/>
              </w:rPr>
              <w:t>3</w:t>
            </w:r>
            <w:r>
              <w:rPr>
                <w:rFonts w:hint="eastAsia" w:ascii="Times New Roman" w:hAnsi="Times New Roman" w:eastAsiaTheme="minorEastAsia"/>
                <w:color w:val="000000"/>
                <w:sz w:val="24"/>
                <w:szCs w:val="24"/>
                <w:lang w:eastAsia="zh-CN"/>
              </w:rPr>
              <w:t>检测结果，本项目厂界有组织排放结果分析如下：</w:t>
            </w:r>
            <w:r>
              <w:rPr>
                <w:rFonts w:hint="eastAsia" w:ascii="Times New Roman" w:hAnsi="Times New Roman" w:eastAsia="宋体" w:cs="Times New Roman"/>
                <w:sz w:val="24"/>
                <w:szCs w:val="24"/>
                <w:lang w:eastAsia="zh-CN"/>
              </w:rPr>
              <w:t>花生饼破碎工序袋式除尘器排气筒</w:t>
            </w:r>
            <w:r>
              <w:rPr>
                <w:rFonts w:hint="eastAsia" w:ascii="Times New Roman" w:hAnsi="Times New Roman" w:eastAsiaTheme="minorEastAsia"/>
                <w:color w:val="000000"/>
                <w:sz w:val="24"/>
                <w:szCs w:val="24"/>
                <w:lang w:eastAsia="zh-CN"/>
              </w:rPr>
              <w:t>颗粒物有组织排放浓度均值为：</w:t>
            </w:r>
            <w:r>
              <w:rPr>
                <w:rFonts w:hint="eastAsia" w:ascii="Times New Roman" w:hAnsi="Times New Roman" w:eastAsia="宋体" w:cs="Times New Roman"/>
                <w:sz w:val="24"/>
                <w:szCs w:val="24"/>
                <w:lang w:val="en-US" w:eastAsia="zh-CN"/>
              </w:rPr>
              <w:t>58.8</w:t>
            </w:r>
            <w:r>
              <w:rPr>
                <w:rFonts w:hint="default" w:ascii="Times New Roman" w:hAnsi="Times New Roman" w:eastAsia="宋体" w:cs="Times New Roman"/>
                <w:sz w:val="24"/>
                <w:szCs w:val="24"/>
              </w:rPr>
              <w:t>mg/m</w:t>
            </w:r>
            <w:r>
              <w:rPr>
                <w:rFonts w:hint="default" w:ascii="Times New Roman" w:hAnsi="Times New Roman" w:eastAsia="宋体" w:cs="Times New Roman"/>
                <w:sz w:val="24"/>
                <w:szCs w:val="24"/>
                <w:vertAlign w:val="superscript"/>
              </w:rPr>
              <w:t>3</w:t>
            </w:r>
            <w:r>
              <w:rPr>
                <w:rFonts w:hint="eastAsia" w:ascii="Times New Roman" w:hAnsi="Times New Roman" w:eastAsiaTheme="minorEastAsia"/>
                <w:color w:val="000000"/>
                <w:sz w:val="24"/>
                <w:szCs w:val="24"/>
                <w:lang w:eastAsia="zh-CN"/>
              </w:rPr>
              <w:t>，排放速率均值为：</w:t>
            </w:r>
            <w:r>
              <w:rPr>
                <w:rFonts w:hint="eastAsia" w:ascii="Times New Roman" w:hAnsi="Times New Roman" w:eastAsiaTheme="minorEastAsia"/>
                <w:color w:val="000000"/>
                <w:sz w:val="24"/>
                <w:szCs w:val="24"/>
                <w:lang w:val="en-US" w:eastAsia="zh-CN"/>
              </w:rPr>
              <w:t>0.129</w:t>
            </w:r>
            <w:r>
              <w:rPr>
                <w:rFonts w:hint="eastAsia" w:ascii="Times New Roman" w:hAnsi="Times New Roman" w:eastAsia="宋体" w:cs="Times New Roman"/>
                <w:sz w:val="24"/>
                <w:szCs w:val="24"/>
                <w:lang w:val="en-US" w:eastAsia="zh-CN"/>
              </w:rPr>
              <w:t>kg</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h；</w:t>
            </w:r>
            <w:r>
              <w:rPr>
                <w:rFonts w:hint="eastAsia" w:ascii="Times New Roman" w:hAnsi="Times New Roman" w:eastAsiaTheme="minorEastAsia"/>
                <w:color w:val="000000"/>
                <w:sz w:val="24"/>
                <w:szCs w:val="24"/>
                <w:lang w:eastAsia="zh-CN"/>
              </w:rPr>
              <w:t>满足《大气污染物综合排放标准》（GB16297-1996）中表2二级标准中颗粒物有组织排放浓度限值要求。</w:t>
            </w:r>
          </w:p>
          <w:p>
            <w:pPr>
              <w:tabs>
                <w:tab w:val="left" w:pos="3011"/>
              </w:tabs>
              <w:bidi w:val="0"/>
              <w:jc w:val="left"/>
              <w:rPr>
                <w:rFonts w:hint="default" w:ascii="Tahoma" w:hAnsi="Tahoma" w:eastAsia="微软雅黑" w:cs="Times New Roman"/>
                <w:sz w:val="22"/>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44" w:hRule="atLeast"/>
          <w:jc w:val="center"/>
        </w:trPr>
        <w:tc>
          <w:tcPr>
            <w:tcW w:w="8862" w:type="dxa"/>
            <w:vAlign w:val="top"/>
          </w:tcPr>
          <w:p>
            <w:pPr>
              <w:keepNext w:val="0"/>
              <w:keepLines w:val="0"/>
              <w:pageBreakBefore w:val="0"/>
              <w:widowControl/>
              <w:kinsoku/>
              <w:wordWrap/>
              <w:overflowPunct/>
              <w:topLinePunct w:val="0"/>
              <w:autoSpaceDE/>
              <w:autoSpaceDN/>
              <w:bidi w:val="0"/>
              <w:adjustRightInd w:val="0"/>
              <w:snapToGrid w:val="0"/>
              <w:spacing w:before="62" w:beforeLines="20" w:after="0" w:line="240" w:lineRule="auto"/>
              <w:jc w:val="center"/>
              <w:textAlignment w:val="auto"/>
              <w:rPr>
                <w:rFonts w:hint="eastAsia" w:ascii="Times New Roman" w:hAnsi="Times New Roman" w:eastAsia="宋体" w:cs="Times New Roman"/>
                <w:bCs/>
                <w:color w:val="auto"/>
                <w:kern w:val="0"/>
                <w:sz w:val="24"/>
                <w:szCs w:val="24"/>
                <w:lang w:val="en-US" w:eastAsia="zh-CN" w:bidi="ar-SA"/>
              </w:rPr>
            </w:pPr>
            <w:r>
              <w:rPr>
                <w:rFonts w:hint="eastAsia" w:ascii="Times New Roman" w:hAnsi="Times New Roman" w:eastAsia="宋体" w:cs="Times New Roman"/>
                <w:bCs/>
                <w:color w:val="auto"/>
                <w:kern w:val="0"/>
                <w:sz w:val="24"/>
                <w:szCs w:val="24"/>
                <w:lang w:val="en-US" w:eastAsia="zh-CN" w:bidi="ar-SA"/>
              </w:rPr>
              <w:t xml:space="preserve">续表7-3    </w:t>
            </w:r>
            <w:r>
              <w:rPr>
                <w:rFonts w:hint="default" w:ascii="Times New Roman" w:hAnsi="Times New Roman" w:eastAsia="宋体" w:cs="Times New Roman"/>
                <w:bCs/>
                <w:color w:val="auto"/>
                <w:kern w:val="0"/>
                <w:sz w:val="24"/>
                <w:szCs w:val="24"/>
                <w:lang w:val="en-US" w:eastAsia="zh-CN" w:bidi="ar-SA"/>
              </w:rPr>
              <w:t>废气污染物</w:t>
            </w:r>
            <w:r>
              <w:rPr>
                <w:rFonts w:hint="eastAsia" w:ascii="Times New Roman" w:hAnsi="Times New Roman" w:eastAsia="宋体" w:cs="Times New Roman"/>
                <w:bCs/>
                <w:color w:val="auto"/>
                <w:kern w:val="0"/>
                <w:sz w:val="24"/>
                <w:szCs w:val="24"/>
                <w:lang w:val="en-US" w:eastAsia="zh-CN" w:bidi="ar-SA"/>
              </w:rPr>
              <w:t>有</w:t>
            </w:r>
            <w:r>
              <w:rPr>
                <w:rFonts w:hint="default" w:ascii="Times New Roman" w:hAnsi="Times New Roman" w:eastAsia="宋体" w:cs="Times New Roman"/>
                <w:bCs/>
                <w:color w:val="auto"/>
                <w:kern w:val="0"/>
                <w:sz w:val="24"/>
                <w:szCs w:val="24"/>
                <w:lang w:val="en-US" w:eastAsia="zh-CN" w:bidi="ar-SA"/>
              </w:rPr>
              <w:t>组织排放监测结果</w:t>
            </w:r>
          </w:p>
          <w:tbl>
            <w:tblPr>
              <w:tblStyle w:val="12"/>
              <w:tblpPr w:leftFromText="180" w:rightFromText="180" w:vertAnchor="text" w:horzAnchor="page" w:tblpXSpec="center" w:tblpY="507"/>
              <w:tblOverlap w:val="never"/>
              <w:tblW w:w="8345" w:type="dxa"/>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691"/>
              <w:gridCol w:w="1363"/>
              <w:gridCol w:w="1395"/>
              <w:gridCol w:w="1397"/>
              <w:gridCol w:w="1260"/>
              <w:gridCol w:w="1239"/>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91"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监测点位</w:t>
                  </w:r>
                </w:p>
              </w:tc>
              <w:tc>
                <w:tcPr>
                  <w:tcW w:w="1363"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监测</w:t>
                  </w:r>
                </w:p>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周期</w:t>
                  </w:r>
                </w:p>
              </w:tc>
              <w:tc>
                <w:tcPr>
                  <w:tcW w:w="1395"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监测</w:t>
                  </w:r>
                </w:p>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频次</w:t>
                  </w:r>
                </w:p>
              </w:tc>
              <w:tc>
                <w:tcPr>
                  <w:tcW w:w="1397"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废气流量</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N</w:t>
                  </w:r>
                  <w:r>
                    <w:rPr>
                      <w:rFonts w:hint="default" w:ascii="Times New Roman" w:hAnsi="Times New Roman" w:eastAsia="宋体" w:cs="Times New Roman"/>
                      <w:sz w:val="24"/>
                      <w:szCs w:val="24"/>
                    </w:rPr>
                    <w:t>m</w:t>
                  </w:r>
                  <w:r>
                    <w:rPr>
                      <w:rFonts w:hint="default" w:ascii="Times New Roman" w:hAnsi="Times New Roman" w:eastAsia="宋体" w:cs="Times New Roman"/>
                      <w:sz w:val="24"/>
                      <w:szCs w:val="24"/>
                      <w:vertAlign w:val="superscript"/>
                    </w:rPr>
                    <w:t>3</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h</w:t>
                  </w:r>
                  <w:r>
                    <w:rPr>
                      <w:rFonts w:hint="default" w:ascii="Times New Roman" w:hAnsi="Times New Roman" w:eastAsia="宋体" w:cs="Times New Roman"/>
                      <w:sz w:val="24"/>
                      <w:szCs w:val="24"/>
                    </w:rPr>
                    <w:t>)</w:t>
                  </w:r>
                </w:p>
              </w:tc>
              <w:tc>
                <w:tcPr>
                  <w:tcW w:w="2499" w:type="dxa"/>
                  <w:gridSpan w:val="2"/>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颗粒物</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rPr>
                  </w:pPr>
                </w:p>
              </w:tc>
              <w:tc>
                <w:tcPr>
                  <w:tcW w:w="139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rPr>
                  </w:pPr>
                </w:p>
              </w:tc>
              <w:tc>
                <w:tcPr>
                  <w:tcW w:w="1397"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rPr>
                  </w:pP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排放浓度</w:t>
                  </w:r>
                </w:p>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(mg/m</w:t>
                  </w:r>
                  <w:r>
                    <w:rPr>
                      <w:rFonts w:hint="default" w:ascii="Times New Roman" w:hAnsi="Times New Roman" w:eastAsia="宋体" w:cs="Times New Roman"/>
                      <w:sz w:val="24"/>
                      <w:szCs w:val="24"/>
                      <w:vertAlign w:val="superscript"/>
                    </w:rPr>
                    <w:t>3</w:t>
                  </w:r>
                  <w:r>
                    <w:rPr>
                      <w:rFonts w:hint="default" w:ascii="Times New Roman" w:hAnsi="Times New Roman" w:eastAsia="宋体" w:cs="Times New Roman"/>
                      <w:sz w:val="24"/>
                      <w:szCs w:val="24"/>
                    </w:rPr>
                    <w:t>)</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排放速率</w:t>
                  </w:r>
                </w:p>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kg</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h</w:t>
                  </w:r>
                  <w:r>
                    <w:rPr>
                      <w:rFonts w:hint="default" w:ascii="Times New Roman" w:hAnsi="Times New Roman" w:eastAsia="宋体" w:cs="Times New Roman"/>
                      <w:sz w:val="24"/>
                      <w:szCs w:val="24"/>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1691"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eastAsia="zh-CN"/>
                    </w:rPr>
                    <w:t>原料库上料输送工序除尘器排气筒</w:t>
                  </w:r>
                  <w:r>
                    <w:rPr>
                      <w:rFonts w:hint="eastAsia" w:ascii="Times New Roman" w:hAnsi="Times New Roman" w:eastAsia="宋体" w:cs="Times New Roman"/>
                      <w:sz w:val="24"/>
                      <w:szCs w:val="24"/>
                      <w:lang w:val="en-US" w:eastAsia="zh-CN"/>
                    </w:rPr>
                    <w:t>进</w:t>
                  </w:r>
                  <w:r>
                    <w:rPr>
                      <w:rFonts w:hint="default" w:ascii="Times New Roman" w:hAnsi="Times New Roman" w:eastAsia="宋体" w:cs="Times New Roman"/>
                      <w:sz w:val="24"/>
                      <w:szCs w:val="24"/>
                      <w:lang w:val="en-US" w:eastAsia="zh-CN"/>
                    </w:rPr>
                    <w:t>口</w:t>
                  </w:r>
                </w:p>
              </w:tc>
              <w:tc>
                <w:tcPr>
                  <w:tcW w:w="1363"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Ⅰ</w:t>
                  </w:r>
                  <w:r>
                    <w:rPr>
                      <w:rFonts w:hint="default" w:ascii="Times New Roman" w:hAnsi="Times New Roman" w:eastAsia="宋体" w:cs="Times New Roman"/>
                      <w:sz w:val="24"/>
                      <w:szCs w:val="24"/>
                      <w:lang w:eastAsia="zh-CN"/>
                    </w:rPr>
                    <w:t>周期</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1.1</w:t>
                  </w:r>
                  <w:r>
                    <w:rPr>
                      <w:rFonts w:hint="eastAsia" w:ascii="Times New Roman" w:hAnsi="Times New Roman" w:eastAsia="宋体" w:cs="Times New Roman"/>
                      <w:sz w:val="24"/>
                      <w:szCs w:val="24"/>
                      <w:lang w:val="en-US" w:eastAsia="zh-CN"/>
                    </w:rPr>
                    <w:t>8</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2.13</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2.51</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0"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1.1</w:t>
                  </w:r>
                  <w:r>
                    <w:rPr>
                      <w:rFonts w:hint="eastAsia" w:ascii="Times New Roman" w:hAnsi="Times New Roman" w:eastAsia="宋体" w:cs="Times New Roman"/>
                      <w:sz w:val="24"/>
                      <w:szCs w:val="24"/>
                      <w:lang w:val="en-US" w:eastAsia="zh-CN"/>
                    </w:rPr>
                    <w:t>9</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2.24</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2.67</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0"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3</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18</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2.07</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2.44</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0"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均值</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1.1</w:t>
                  </w:r>
                  <w:r>
                    <w:rPr>
                      <w:rFonts w:hint="eastAsia" w:ascii="Times New Roman" w:hAnsi="Times New Roman" w:eastAsia="宋体" w:cs="Times New Roman"/>
                      <w:sz w:val="24"/>
                      <w:szCs w:val="24"/>
                      <w:lang w:val="en-US" w:eastAsia="zh-CN"/>
                    </w:rPr>
                    <w:t>8</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2.15</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2.54</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0" w:leftChars="0" w:firstLine="480" w:firstLineChars="200"/>
                    <w:jc w:val="center"/>
                    <w:textAlignment w:val="auto"/>
                    <w:rPr>
                      <w:rFonts w:hint="default" w:ascii="Times New Roman" w:hAnsi="Times New Roman" w:eastAsia="宋体" w:cs="Times New Roman"/>
                      <w:sz w:val="24"/>
                      <w:szCs w:val="24"/>
                    </w:rPr>
                  </w:pPr>
                </w:p>
              </w:tc>
              <w:tc>
                <w:tcPr>
                  <w:tcW w:w="1363"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Ⅱ周期</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21</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1.97</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2.38</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0"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19</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2.16</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2.57</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0"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3</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17</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2.00</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2.34</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0"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均值</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19</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2.04</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2.43</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1691"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eastAsia="zh-CN"/>
                    </w:rPr>
                    <w:t>原料库上料输送工序除尘器排气筒</w:t>
                  </w:r>
                  <w:r>
                    <w:rPr>
                      <w:rFonts w:hint="eastAsia" w:ascii="Times New Roman" w:hAnsi="Times New Roman" w:eastAsia="宋体" w:cs="Times New Roman"/>
                      <w:sz w:val="24"/>
                      <w:szCs w:val="24"/>
                      <w:lang w:val="en-US" w:eastAsia="zh-CN"/>
                    </w:rPr>
                    <w:t>出</w:t>
                  </w:r>
                  <w:r>
                    <w:rPr>
                      <w:rFonts w:hint="default" w:ascii="Times New Roman" w:hAnsi="Times New Roman" w:eastAsia="宋体" w:cs="Times New Roman"/>
                      <w:sz w:val="24"/>
                      <w:szCs w:val="24"/>
                      <w:lang w:val="en-US" w:eastAsia="zh-CN"/>
                    </w:rPr>
                    <w:t>口</w:t>
                  </w:r>
                </w:p>
              </w:tc>
              <w:tc>
                <w:tcPr>
                  <w:tcW w:w="1363"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Ⅰ</w:t>
                  </w:r>
                  <w:r>
                    <w:rPr>
                      <w:rFonts w:hint="default" w:ascii="Times New Roman" w:hAnsi="Times New Roman" w:eastAsia="宋体" w:cs="Times New Roman"/>
                      <w:sz w:val="24"/>
                      <w:szCs w:val="24"/>
                      <w:lang w:eastAsia="zh-CN"/>
                    </w:rPr>
                    <w:t>周期</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26</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84.6</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0.107</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30</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87.3</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0.113</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3</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27</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90.1</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0.114</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均值</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28</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87.3</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0.111</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Ⅱ周期</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32</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76.5</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0.096</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28</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82.9</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0.108</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3</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28</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86.8</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0.110</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均值</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29</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82.1</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0.105</w:t>
                  </w:r>
                </w:p>
              </w:tc>
            </w:tr>
          </w:tbl>
          <w:p>
            <w:pPr>
              <w:keepNext w:val="0"/>
              <w:keepLines w:val="0"/>
              <w:pageBreakBefore w:val="0"/>
              <w:widowControl/>
              <w:kinsoku/>
              <w:wordWrap/>
              <w:overflowPunct/>
              <w:topLinePunct w:val="0"/>
              <w:autoSpaceDE/>
              <w:autoSpaceDN/>
              <w:bidi w:val="0"/>
              <w:adjustRightInd w:val="0"/>
              <w:snapToGrid w:val="0"/>
              <w:spacing w:before="181" w:beforeLines="50" w:after="0" w:line="360" w:lineRule="auto"/>
              <w:ind w:firstLine="480" w:firstLineChars="200"/>
              <w:textAlignment w:val="auto"/>
              <w:rPr>
                <w:rFonts w:hint="eastAsia" w:ascii="Times New Roman" w:hAnsi="Times New Roman" w:eastAsiaTheme="minorEastAsia"/>
                <w:color w:val="000000"/>
                <w:sz w:val="24"/>
                <w:szCs w:val="24"/>
                <w:lang w:eastAsia="zh-CN"/>
              </w:rPr>
            </w:pPr>
            <w:r>
              <w:rPr>
                <w:rFonts w:hint="eastAsia" w:ascii="Times New Roman" w:hAnsi="Times New Roman" w:eastAsiaTheme="minorEastAsia"/>
                <w:color w:val="000000"/>
                <w:sz w:val="24"/>
                <w:szCs w:val="24"/>
                <w:lang w:eastAsia="zh-CN"/>
              </w:rPr>
              <w:t>根据续表7-</w:t>
            </w:r>
            <w:r>
              <w:rPr>
                <w:rFonts w:hint="eastAsia" w:ascii="Times New Roman" w:hAnsi="Times New Roman" w:eastAsiaTheme="minorEastAsia"/>
                <w:color w:val="000000"/>
                <w:sz w:val="24"/>
                <w:szCs w:val="24"/>
                <w:lang w:val="en-US" w:eastAsia="zh-CN"/>
              </w:rPr>
              <w:t>3</w:t>
            </w:r>
            <w:r>
              <w:rPr>
                <w:rFonts w:hint="eastAsia" w:ascii="Times New Roman" w:hAnsi="Times New Roman" w:eastAsiaTheme="minorEastAsia"/>
                <w:color w:val="000000"/>
                <w:sz w:val="24"/>
                <w:szCs w:val="24"/>
                <w:lang w:eastAsia="zh-CN"/>
              </w:rPr>
              <w:t>检测结果，本项目厂界有组织排放结果分析如下：</w:t>
            </w:r>
            <w:r>
              <w:rPr>
                <w:rFonts w:hint="eastAsia" w:ascii="Times New Roman" w:hAnsi="Times New Roman" w:eastAsia="宋体" w:cs="Times New Roman"/>
                <w:sz w:val="24"/>
                <w:szCs w:val="24"/>
                <w:lang w:eastAsia="zh-CN"/>
              </w:rPr>
              <w:t>原料库上料输送工序除尘器排气筒</w:t>
            </w:r>
            <w:r>
              <w:rPr>
                <w:rFonts w:hint="eastAsia" w:ascii="Times New Roman" w:hAnsi="Times New Roman" w:eastAsiaTheme="minorEastAsia"/>
                <w:color w:val="000000"/>
                <w:sz w:val="24"/>
                <w:szCs w:val="24"/>
                <w:lang w:eastAsia="zh-CN"/>
              </w:rPr>
              <w:t>颗粒物有组织排放浓度均值为：</w:t>
            </w:r>
            <w:r>
              <w:rPr>
                <w:rFonts w:hint="eastAsia" w:ascii="Times New Roman" w:hAnsi="Times New Roman" w:eastAsia="宋体" w:cs="Times New Roman"/>
                <w:sz w:val="24"/>
                <w:szCs w:val="24"/>
                <w:lang w:val="en-US" w:eastAsia="zh-CN"/>
              </w:rPr>
              <w:t>84.7</w:t>
            </w:r>
            <w:r>
              <w:rPr>
                <w:rFonts w:hint="default" w:ascii="Times New Roman" w:hAnsi="Times New Roman" w:eastAsia="宋体" w:cs="Times New Roman"/>
                <w:sz w:val="24"/>
                <w:szCs w:val="24"/>
              </w:rPr>
              <w:t>mg/m</w:t>
            </w:r>
            <w:r>
              <w:rPr>
                <w:rFonts w:hint="default" w:ascii="Times New Roman" w:hAnsi="Times New Roman" w:eastAsia="宋体" w:cs="Times New Roman"/>
                <w:sz w:val="24"/>
                <w:szCs w:val="24"/>
                <w:vertAlign w:val="superscript"/>
              </w:rPr>
              <w:t>3</w:t>
            </w:r>
            <w:r>
              <w:rPr>
                <w:rFonts w:hint="eastAsia" w:ascii="Times New Roman" w:hAnsi="Times New Roman" w:eastAsiaTheme="minorEastAsia"/>
                <w:color w:val="000000"/>
                <w:sz w:val="24"/>
                <w:szCs w:val="24"/>
                <w:lang w:eastAsia="zh-CN"/>
              </w:rPr>
              <w:t>，排放速率均值为：</w:t>
            </w:r>
            <w:r>
              <w:rPr>
                <w:rFonts w:hint="eastAsia" w:ascii="Times New Roman" w:hAnsi="Times New Roman" w:eastAsiaTheme="minorEastAsia"/>
                <w:color w:val="000000"/>
                <w:sz w:val="24"/>
                <w:szCs w:val="24"/>
                <w:lang w:val="en-US" w:eastAsia="zh-CN"/>
              </w:rPr>
              <w:t>0.108</w:t>
            </w:r>
            <w:r>
              <w:rPr>
                <w:rFonts w:hint="eastAsia" w:ascii="Times New Roman" w:hAnsi="Times New Roman" w:eastAsia="宋体" w:cs="Times New Roman"/>
                <w:sz w:val="24"/>
                <w:szCs w:val="24"/>
                <w:lang w:val="en-US" w:eastAsia="zh-CN"/>
              </w:rPr>
              <w:t>kg</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h，效率为：95.96%；</w:t>
            </w:r>
            <w:r>
              <w:rPr>
                <w:rFonts w:hint="eastAsia" w:ascii="Times New Roman" w:hAnsi="Times New Roman" w:eastAsiaTheme="minorEastAsia"/>
                <w:color w:val="000000"/>
                <w:sz w:val="24"/>
                <w:szCs w:val="24"/>
                <w:lang w:eastAsia="zh-CN"/>
              </w:rPr>
              <w:t>满足《大气污染物综合排放标准》（GB16297-1996）中表2二级标准中颗粒物有组织排放浓度限值要求。</w:t>
            </w:r>
          </w:p>
          <w:p>
            <w:pPr>
              <w:tabs>
                <w:tab w:val="left" w:pos="3011"/>
              </w:tabs>
              <w:bidi w:val="0"/>
              <w:jc w:val="left"/>
              <w:rPr>
                <w:rFonts w:hint="default" w:ascii="Tahoma" w:hAnsi="Tahoma" w:eastAsia="微软雅黑" w:cs="Times New Roman"/>
                <w:sz w:val="22"/>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44" w:hRule="atLeast"/>
          <w:jc w:val="center"/>
        </w:trPr>
        <w:tc>
          <w:tcPr>
            <w:tcW w:w="8862" w:type="dxa"/>
            <w:vAlign w:val="top"/>
          </w:tcPr>
          <w:p>
            <w:pPr>
              <w:keepNext w:val="0"/>
              <w:keepLines w:val="0"/>
              <w:pageBreakBefore w:val="0"/>
              <w:widowControl/>
              <w:kinsoku/>
              <w:wordWrap/>
              <w:overflowPunct/>
              <w:topLinePunct w:val="0"/>
              <w:autoSpaceDE/>
              <w:autoSpaceDN/>
              <w:bidi w:val="0"/>
              <w:adjustRightInd w:val="0"/>
              <w:snapToGrid w:val="0"/>
              <w:spacing w:before="62" w:beforeLines="20" w:after="0" w:line="240" w:lineRule="auto"/>
              <w:jc w:val="center"/>
              <w:textAlignment w:val="auto"/>
              <w:rPr>
                <w:rFonts w:hint="eastAsia" w:ascii="Times New Roman" w:hAnsi="Times New Roman" w:eastAsia="宋体" w:cs="Times New Roman"/>
                <w:bCs/>
                <w:color w:val="auto"/>
                <w:kern w:val="0"/>
                <w:sz w:val="24"/>
                <w:szCs w:val="24"/>
                <w:lang w:val="en-US" w:eastAsia="zh-CN" w:bidi="ar-SA"/>
              </w:rPr>
            </w:pPr>
            <w:r>
              <w:rPr>
                <w:rFonts w:hint="eastAsia" w:ascii="Times New Roman" w:hAnsi="Times New Roman" w:eastAsia="宋体" w:cs="Times New Roman"/>
                <w:bCs/>
                <w:color w:val="auto"/>
                <w:kern w:val="0"/>
                <w:sz w:val="24"/>
                <w:szCs w:val="24"/>
                <w:lang w:val="en-US" w:eastAsia="zh-CN" w:bidi="ar-SA"/>
              </w:rPr>
              <w:t xml:space="preserve">续表7-3    </w:t>
            </w:r>
            <w:r>
              <w:rPr>
                <w:rFonts w:hint="default" w:ascii="Times New Roman" w:hAnsi="Times New Roman" w:eastAsia="宋体" w:cs="Times New Roman"/>
                <w:bCs/>
                <w:color w:val="auto"/>
                <w:kern w:val="0"/>
                <w:sz w:val="24"/>
                <w:szCs w:val="24"/>
                <w:lang w:val="en-US" w:eastAsia="zh-CN" w:bidi="ar-SA"/>
              </w:rPr>
              <w:t>废气污染物</w:t>
            </w:r>
            <w:r>
              <w:rPr>
                <w:rFonts w:hint="eastAsia" w:ascii="Times New Roman" w:hAnsi="Times New Roman" w:eastAsia="宋体" w:cs="Times New Roman"/>
                <w:bCs/>
                <w:color w:val="auto"/>
                <w:kern w:val="0"/>
                <w:sz w:val="24"/>
                <w:szCs w:val="24"/>
                <w:lang w:val="en-US" w:eastAsia="zh-CN" w:bidi="ar-SA"/>
              </w:rPr>
              <w:t>有</w:t>
            </w:r>
            <w:r>
              <w:rPr>
                <w:rFonts w:hint="default" w:ascii="Times New Roman" w:hAnsi="Times New Roman" w:eastAsia="宋体" w:cs="Times New Roman"/>
                <w:bCs/>
                <w:color w:val="auto"/>
                <w:kern w:val="0"/>
                <w:sz w:val="24"/>
                <w:szCs w:val="24"/>
                <w:lang w:val="en-US" w:eastAsia="zh-CN" w:bidi="ar-SA"/>
              </w:rPr>
              <w:t>组织排放监测结果</w:t>
            </w:r>
          </w:p>
          <w:tbl>
            <w:tblPr>
              <w:tblStyle w:val="12"/>
              <w:tblpPr w:leftFromText="180" w:rightFromText="180" w:vertAnchor="text" w:horzAnchor="page" w:tblpXSpec="center" w:tblpY="507"/>
              <w:tblOverlap w:val="never"/>
              <w:tblW w:w="8345" w:type="dxa"/>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691"/>
              <w:gridCol w:w="1363"/>
              <w:gridCol w:w="1395"/>
              <w:gridCol w:w="1397"/>
              <w:gridCol w:w="1260"/>
              <w:gridCol w:w="1239"/>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91"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监测点位</w:t>
                  </w:r>
                </w:p>
              </w:tc>
              <w:tc>
                <w:tcPr>
                  <w:tcW w:w="1363"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监测</w:t>
                  </w:r>
                </w:p>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周期</w:t>
                  </w:r>
                </w:p>
              </w:tc>
              <w:tc>
                <w:tcPr>
                  <w:tcW w:w="1395"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监测</w:t>
                  </w:r>
                </w:p>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频次</w:t>
                  </w:r>
                </w:p>
              </w:tc>
              <w:tc>
                <w:tcPr>
                  <w:tcW w:w="1397"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废气流量</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N</w:t>
                  </w:r>
                  <w:r>
                    <w:rPr>
                      <w:rFonts w:hint="default" w:ascii="Times New Roman" w:hAnsi="Times New Roman" w:eastAsia="宋体" w:cs="Times New Roman"/>
                      <w:sz w:val="24"/>
                      <w:szCs w:val="24"/>
                    </w:rPr>
                    <w:t>m</w:t>
                  </w:r>
                  <w:r>
                    <w:rPr>
                      <w:rFonts w:hint="default" w:ascii="Times New Roman" w:hAnsi="Times New Roman" w:eastAsia="宋体" w:cs="Times New Roman"/>
                      <w:sz w:val="24"/>
                      <w:szCs w:val="24"/>
                      <w:vertAlign w:val="superscript"/>
                    </w:rPr>
                    <w:t>3</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h</w:t>
                  </w:r>
                  <w:r>
                    <w:rPr>
                      <w:rFonts w:hint="default" w:ascii="Times New Roman" w:hAnsi="Times New Roman" w:eastAsia="宋体" w:cs="Times New Roman"/>
                      <w:sz w:val="24"/>
                      <w:szCs w:val="24"/>
                    </w:rPr>
                    <w:t>)</w:t>
                  </w:r>
                </w:p>
              </w:tc>
              <w:tc>
                <w:tcPr>
                  <w:tcW w:w="2499" w:type="dxa"/>
                  <w:gridSpan w:val="2"/>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颗粒物</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rPr>
                  </w:pPr>
                </w:p>
              </w:tc>
              <w:tc>
                <w:tcPr>
                  <w:tcW w:w="139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rPr>
                  </w:pPr>
                </w:p>
              </w:tc>
              <w:tc>
                <w:tcPr>
                  <w:tcW w:w="1397"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rPr>
                  </w:pP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排放浓度</w:t>
                  </w:r>
                </w:p>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(mg/m</w:t>
                  </w:r>
                  <w:r>
                    <w:rPr>
                      <w:rFonts w:hint="default" w:ascii="Times New Roman" w:hAnsi="Times New Roman" w:eastAsia="宋体" w:cs="Times New Roman"/>
                      <w:sz w:val="24"/>
                      <w:szCs w:val="24"/>
                      <w:vertAlign w:val="superscript"/>
                    </w:rPr>
                    <w:t>3</w:t>
                  </w:r>
                  <w:r>
                    <w:rPr>
                      <w:rFonts w:hint="default" w:ascii="Times New Roman" w:hAnsi="Times New Roman" w:eastAsia="宋体" w:cs="Times New Roman"/>
                      <w:sz w:val="24"/>
                      <w:szCs w:val="24"/>
                    </w:rPr>
                    <w:t>)</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排放速率</w:t>
                  </w:r>
                </w:p>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kg</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h</w:t>
                  </w:r>
                  <w:r>
                    <w:rPr>
                      <w:rFonts w:hint="default" w:ascii="Times New Roman" w:hAnsi="Times New Roman" w:eastAsia="宋体" w:cs="Times New Roman"/>
                      <w:sz w:val="24"/>
                      <w:szCs w:val="24"/>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1691"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eastAsia="zh-CN"/>
                    </w:rPr>
                    <w:t>浸出车间花生粕风送及仓储工序旋风除尘器</w:t>
                  </w:r>
                  <w:r>
                    <w:rPr>
                      <w:rFonts w:hint="eastAsia" w:ascii="Times New Roman" w:hAnsi="Times New Roman" w:eastAsia="宋体" w:cs="Times New Roman"/>
                      <w:sz w:val="24"/>
                      <w:szCs w:val="24"/>
                      <w:lang w:val="en-US" w:eastAsia="zh-CN"/>
                    </w:rPr>
                    <w:t>进</w:t>
                  </w:r>
                  <w:r>
                    <w:rPr>
                      <w:rFonts w:hint="default" w:ascii="Times New Roman" w:hAnsi="Times New Roman" w:eastAsia="宋体" w:cs="Times New Roman"/>
                      <w:sz w:val="24"/>
                      <w:szCs w:val="24"/>
                      <w:lang w:val="en-US" w:eastAsia="zh-CN"/>
                    </w:rPr>
                    <w:t>口</w:t>
                  </w:r>
                </w:p>
              </w:tc>
              <w:tc>
                <w:tcPr>
                  <w:tcW w:w="1363"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Ⅰ</w:t>
                  </w:r>
                  <w:r>
                    <w:rPr>
                      <w:rFonts w:hint="default" w:ascii="Times New Roman" w:hAnsi="Times New Roman" w:eastAsia="宋体" w:cs="Times New Roman"/>
                      <w:sz w:val="24"/>
                      <w:szCs w:val="24"/>
                      <w:lang w:eastAsia="zh-CN"/>
                    </w:rPr>
                    <w:t>周期</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2.43</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439</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1.07</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0"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2.46</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471</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1.16</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0"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3</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2.40</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460</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1.10</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0"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均值</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2.43</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457</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1.11</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0" w:leftChars="0" w:firstLine="480" w:firstLineChars="200"/>
                    <w:jc w:val="center"/>
                    <w:textAlignment w:val="auto"/>
                    <w:rPr>
                      <w:rFonts w:hint="default" w:ascii="Times New Roman" w:hAnsi="Times New Roman" w:eastAsia="宋体" w:cs="Times New Roman"/>
                      <w:sz w:val="24"/>
                      <w:szCs w:val="24"/>
                    </w:rPr>
                  </w:pPr>
                </w:p>
              </w:tc>
              <w:tc>
                <w:tcPr>
                  <w:tcW w:w="1363"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Ⅱ周期</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lang w:val="en-US" w:eastAsia="zh-CN"/>
                    </w:rPr>
                    <w:t>40</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442</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1.06</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0"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2.42</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406</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0.983</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0"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3</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lang w:val="en-US" w:eastAsia="zh-CN"/>
                    </w:rPr>
                    <w:t>45</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458</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1.12</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0"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均值</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2.42</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435</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1.06</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1691"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eastAsia="zh-CN"/>
                    </w:rPr>
                    <w:t>浸出车间花生粕风送及仓储工序旋风除尘器</w:t>
                  </w:r>
                  <w:r>
                    <w:rPr>
                      <w:rFonts w:hint="eastAsia" w:ascii="Times New Roman" w:hAnsi="Times New Roman" w:eastAsia="宋体" w:cs="Times New Roman"/>
                      <w:sz w:val="24"/>
                      <w:szCs w:val="24"/>
                      <w:lang w:val="en-US" w:eastAsia="zh-CN"/>
                    </w:rPr>
                    <w:t>出</w:t>
                  </w:r>
                  <w:r>
                    <w:rPr>
                      <w:rFonts w:hint="default" w:ascii="Times New Roman" w:hAnsi="Times New Roman" w:eastAsia="宋体" w:cs="Times New Roman"/>
                      <w:sz w:val="24"/>
                      <w:szCs w:val="24"/>
                      <w:lang w:val="en-US" w:eastAsia="zh-CN"/>
                    </w:rPr>
                    <w:t>口</w:t>
                  </w:r>
                </w:p>
              </w:tc>
              <w:tc>
                <w:tcPr>
                  <w:tcW w:w="1363"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Ⅰ</w:t>
                  </w:r>
                  <w:r>
                    <w:rPr>
                      <w:rFonts w:hint="default" w:ascii="Times New Roman" w:hAnsi="Times New Roman" w:eastAsia="宋体" w:cs="Times New Roman"/>
                      <w:sz w:val="24"/>
                      <w:szCs w:val="24"/>
                      <w:lang w:eastAsia="zh-CN"/>
                    </w:rPr>
                    <w:t>周期</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2.70</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47.6</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0.129</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2.68</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50.9</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0.136</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3</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2.66</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51.3</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0.136</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均值</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2.68</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49.9</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0.134</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Ⅱ周期</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2.65</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48.8</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0.129</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2.65</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52.2</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0.138</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3</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2.68</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54.0</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0.145</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均值</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2.66</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51.7</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0.137</w:t>
                  </w:r>
                </w:p>
              </w:tc>
            </w:tr>
          </w:tbl>
          <w:p>
            <w:pPr>
              <w:keepNext w:val="0"/>
              <w:keepLines w:val="0"/>
              <w:pageBreakBefore w:val="0"/>
              <w:widowControl/>
              <w:kinsoku/>
              <w:wordWrap/>
              <w:overflowPunct/>
              <w:topLinePunct w:val="0"/>
              <w:autoSpaceDE/>
              <w:autoSpaceDN/>
              <w:bidi w:val="0"/>
              <w:adjustRightInd w:val="0"/>
              <w:snapToGrid w:val="0"/>
              <w:spacing w:before="181" w:beforeLines="50" w:after="0" w:line="360" w:lineRule="auto"/>
              <w:ind w:firstLine="480" w:firstLineChars="200"/>
              <w:textAlignment w:val="auto"/>
              <w:rPr>
                <w:rFonts w:hint="eastAsia" w:ascii="Times New Roman" w:hAnsi="Times New Roman" w:eastAsiaTheme="minorEastAsia"/>
                <w:color w:val="000000"/>
                <w:sz w:val="24"/>
                <w:szCs w:val="24"/>
                <w:lang w:eastAsia="zh-CN"/>
              </w:rPr>
            </w:pPr>
            <w:r>
              <w:rPr>
                <w:rFonts w:hint="eastAsia" w:ascii="Times New Roman" w:hAnsi="Times New Roman" w:eastAsiaTheme="minorEastAsia"/>
                <w:color w:val="000000"/>
                <w:sz w:val="24"/>
                <w:szCs w:val="24"/>
                <w:lang w:eastAsia="zh-CN"/>
              </w:rPr>
              <w:t>根据续表7-</w:t>
            </w:r>
            <w:r>
              <w:rPr>
                <w:rFonts w:hint="eastAsia" w:ascii="Times New Roman" w:hAnsi="Times New Roman" w:eastAsiaTheme="minorEastAsia"/>
                <w:color w:val="000000"/>
                <w:sz w:val="24"/>
                <w:szCs w:val="24"/>
                <w:lang w:val="en-US" w:eastAsia="zh-CN"/>
              </w:rPr>
              <w:t>3</w:t>
            </w:r>
            <w:r>
              <w:rPr>
                <w:rFonts w:hint="eastAsia" w:ascii="Times New Roman" w:hAnsi="Times New Roman" w:eastAsiaTheme="minorEastAsia"/>
                <w:color w:val="000000"/>
                <w:sz w:val="24"/>
                <w:szCs w:val="24"/>
                <w:lang w:eastAsia="zh-CN"/>
              </w:rPr>
              <w:t>检测结果，本项目厂界有组织排放结果分析如下：</w:t>
            </w:r>
            <w:r>
              <w:rPr>
                <w:rFonts w:hint="eastAsia" w:ascii="Times New Roman" w:hAnsi="Times New Roman" w:eastAsia="宋体" w:cs="Times New Roman"/>
                <w:sz w:val="24"/>
                <w:szCs w:val="24"/>
                <w:lang w:eastAsia="zh-CN"/>
              </w:rPr>
              <w:t>浸出车间花生粕风送及仓储工序旋风除尘器</w:t>
            </w:r>
            <w:r>
              <w:rPr>
                <w:rFonts w:hint="eastAsia" w:ascii="Times New Roman" w:hAnsi="Times New Roman" w:eastAsiaTheme="minorEastAsia"/>
                <w:color w:val="000000"/>
                <w:sz w:val="24"/>
                <w:szCs w:val="24"/>
                <w:lang w:eastAsia="zh-CN"/>
              </w:rPr>
              <w:t>颗粒物有组织排放浓度均值为：</w:t>
            </w:r>
            <w:r>
              <w:rPr>
                <w:rFonts w:hint="eastAsia" w:ascii="Times New Roman" w:hAnsi="Times New Roman" w:eastAsia="宋体" w:cs="Times New Roman"/>
                <w:sz w:val="24"/>
                <w:szCs w:val="24"/>
                <w:lang w:val="en-US" w:eastAsia="zh-CN"/>
              </w:rPr>
              <w:t>50.8</w:t>
            </w:r>
            <w:r>
              <w:rPr>
                <w:rFonts w:hint="default" w:ascii="Times New Roman" w:hAnsi="Times New Roman" w:eastAsia="宋体" w:cs="Times New Roman"/>
                <w:sz w:val="24"/>
                <w:szCs w:val="24"/>
              </w:rPr>
              <w:t>mg/m</w:t>
            </w:r>
            <w:r>
              <w:rPr>
                <w:rFonts w:hint="default" w:ascii="Times New Roman" w:hAnsi="Times New Roman" w:eastAsia="宋体" w:cs="Times New Roman"/>
                <w:sz w:val="24"/>
                <w:szCs w:val="24"/>
                <w:vertAlign w:val="superscript"/>
              </w:rPr>
              <w:t>3</w:t>
            </w:r>
            <w:r>
              <w:rPr>
                <w:rFonts w:hint="eastAsia" w:ascii="Times New Roman" w:hAnsi="Times New Roman" w:eastAsiaTheme="minorEastAsia"/>
                <w:color w:val="000000"/>
                <w:sz w:val="24"/>
                <w:szCs w:val="24"/>
                <w:lang w:eastAsia="zh-CN"/>
              </w:rPr>
              <w:t>，排放速率均值为：</w:t>
            </w:r>
            <w:r>
              <w:rPr>
                <w:rFonts w:hint="eastAsia" w:ascii="Times New Roman" w:hAnsi="Times New Roman" w:eastAsiaTheme="minorEastAsia"/>
                <w:color w:val="000000"/>
                <w:sz w:val="24"/>
                <w:szCs w:val="24"/>
                <w:lang w:val="en-US" w:eastAsia="zh-CN"/>
              </w:rPr>
              <w:t>0.1355</w:t>
            </w:r>
            <w:r>
              <w:rPr>
                <w:rFonts w:hint="eastAsia" w:ascii="Times New Roman" w:hAnsi="Times New Roman" w:eastAsia="宋体" w:cs="Times New Roman"/>
                <w:sz w:val="24"/>
                <w:szCs w:val="24"/>
                <w:lang w:val="en-US" w:eastAsia="zh-CN"/>
              </w:rPr>
              <w:t>kg</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h，效率为：88.61%；</w:t>
            </w:r>
            <w:r>
              <w:rPr>
                <w:rFonts w:hint="eastAsia" w:ascii="Times New Roman" w:hAnsi="Times New Roman" w:eastAsiaTheme="minorEastAsia"/>
                <w:color w:val="000000"/>
                <w:sz w:val="24"/>
                <w:szCs w:val="24"/>
                <w:lang w:eastAsia="zh-CN"/>
              </w:rPr>
              <w:t>满足《大气污染物综合排放标准》（GB16297-1996）中表2二级标准中颗粒物有组织排放浓度限值要求。</w:t>
            </w:r>
          </w:p>
          <w:p>
            <w:pPr>
              <w:tabs>
                <w:tab w:val="left" w:pos="3011"/>
              </w:tabs>
              <w:bidi w:val="0"/>
              <w:jc w:val="left"/>
              <w:rPr>
                <w:rFonts w:hint="default" w:ascii="Tahoma" w:hAnsi="Tahoma" w:eastAsia="微软雅黑" w:cs="Times New Roman"/>
                <w:sz w:val="22"/>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44" w:hRule="atLeast"/>
          <w:jc w:val="center"/>
        </w:trPr>
        <w:tc>
          <w:tcPr>
            <w:tcW w:w="8862" w:type="dxa"/>
            <w:vAlign w:val="top"/>
          </w:tcPr>
          <w:p>
            <w:pPr>
              <w:keepNext w:val="0"/>
              <w:keepLines w:val="0"/>
              <w:pageBreakBefore w:val="0"/>
              <w:widowControl/>
              <w:kinsoku/>
              <w:wordWrap/>
              <w:overflowPunct/>
              <w:topLinePunct w:val="0"/>
              <w:autoSpaceDE/>
              <w:autoSpaceDN/>
              <w:bidi w:val="0"/>
              <w:adjustRightInd w:val="0"/>
              <w:snapToGrid w:val="0"/>
              <w:spacing w:before="62" w:beforeLines="20" w:after="0" w:line="240" w:lineRule="auto"/>
              <w:jc w:val="center"/>
              <w:textAlignment w:val="auto"/>
              <w:rPr>
                <w:rFonts w:hint="eastAsia" w:ascii="Times New Roman" w:hAnsi="Times New Roman" w:eastAsia="宋体" w:cs="Times New Roman"/>
                <w:bCs/>
                <w:color w:val="auto"/>
                <w:kern w:val="0"/>
                <w:sz w:val="24"/>
                <w:szCs w:val="24"/>
                <w:lang w:val="en-US" w:eastAsia="zh-CN" w:bidi="ar-SA"/>
              </w:rPr>
            </w:pPr>
            <w:r>
              <w:rPr>
                <w:rFonts w:hint="eastAsia" w:ascii="Times New Roman" w:hAnsi="Times New Roman" w:eastAsia="宋体" w:cs="Times New Roman"/>
                <w:bCs/>
                <w:color w:val="auto"/>
                <w:kern w:val="0"/>
                <w:sz w:val="24"/>
                <w:szCs w:val="24"/>
                <w:lang w:val="en-US" w:eastAsia="zh-CN" w:bidi="ar-SA"/>
              </w:rPr>
              <w:t xml:space="preserve">续表7-3    </w:t>
            </w:r>
            <w:r>
              <w:rPr>
                <w:rFonts w:hint="default" w:ascii="Times New Roman" w:hAnsi="Times New Roman" w:eastAsia="宋体" w:cs="Times New Roman"/>
                <w:bCs/>
                <w:color w:val="auto"/>
                <w:kern w:val="0"/>
                <w:sz w:val="24"/>
                <w:szCs w:val="24"/>
                <w:lang w:val="en-US" w:eastAsia="zh-CN" w:bidi="ar-SA"/>
              </w:rPr>
              <w:t>废气污染物</w:t>
            </w:r>
            <w:r>
              <w:rPr>
                <w:rFonts w:hint="eastAsia" w:ascii="Times New Roman" w:hAnsi="Times New Roman" w:eastAsia="宋体" w:cs="Times New Roman"/>
                <w:bCs/>
                <w:color w:val="auto"/>
                <w:kern w:val="0"/>
                <w:sz w:val="24"/>
                <w:szCs w:val="24"/>
                <w:lang w:val="en-US" w:eastAsia="zh-CN" w:bidi="ar-SA"/>
              </w:rPr>
              <w:t>有</w:t>
            </w:r>
            <w:r>
              <w:rPr>
                <w:rFonts w:hint="default" w:ascii="Times New Roman" w:hAnsi="Times New Roman" w:eastAsia="宋体" w:cs="Times New Roman"/>
                <w:bCs/>
                <w:color w:val="auto"/>
                <w:kern w:val="0"/>
                <w:sz w:val="24"/>
                <w:szCs w:val="24"/>
                <w:lang w:val="en-US" w:eastAsia="zh-CN" w:bidi="ar-SA"/>
              </w:rPr>
              <w:t>组织排放监测结果</w:t>
            </w:r>
          </w:p>
          <w:tbl>
            <w:tblPr>
              <w:tblStyle w:val="12"/>
              <w:tblpPr w:leftFromText="180" w:rightFromText="180" w:vertAnchor="text" w:horzAnchor="page" w:tblpXSpec="center" w:tblpY="507"/>
              <w:tblOverlap w:val="never"/>
              <w:tblW w:w="8476" w:type="dxa"/>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020"/>
              <w:gridCol w:w="1020"/>
              <w:gridCol w:w="1320"/>
              <w:gridCol w:w="1245"/>
              <w:gridCol w:w="874"/>
              <w:gridCol w:w="1215"/>
              <w:gridCol w:w="931"/>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51"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监测点位</w:t>
                  </w:r>
                </w:p>
              </w:tc>
              <w:tc>
                <w:tcPr>
                  <w:tcW w:w="1020"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监测</w:t>
                  </w:r>
                </w:p>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周期</w:t>
                  </w:r>
                </w:p>
              </w:tc>
              <w:tc>
                <w:tcPr>
                  <w:tcW w:w="1020"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监测</w:t>
                  </w:r>
                </w:p>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频次</w:t>
                  </w:r>
                </w:p>
              </w:tc>
              <w:tc>
                <w:tcPr>
                  <w:tcW w:w="1320"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废气流量</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N</w:t>
                  </w:r>
                  <w:r>
                    <w:rPr>
                      <w:rFonts w:hint="default" w:ascii="Times New Roman" w:hAnsi="Times New Roman" w:eastAsia="宋体" w:cs="Times New Roman"/>
                      <w:sz w:val="24"/>
                      <w:szCs w:val="24"/>
                    </w:rPr>
                    <w:t>m</w:t>
                  </w:r>
                  <w:r>
                    <w:rPr>
                      <w:rFonts w:hint="default" w:ascii="Times New Roman" w:hAnsi="Times New Roman" w:eastAsia="宋体" w:cs="Times New Roman"/>
                      <w:sz w:val="24"/>
                      <w:szCs w:val="24"/>
                      <w:vertAlign w:val="superscript"/>
                    </w:rPr>
                    <w:t>3</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h</w:t>
                  </w:r>
                  <w:r>
                    <w:rPr>
                      <w:rFonts w:hint="default" w:ascii="Times New Roman" w:hAnsi="Times New Roman" w:eastAsia="宋体" w:cs="Times New Roman"/>
                      <w:sz w:val="24"/>
                      <w:szCs w:val="24"/>
                    </w:rPr>
                    <w:t>)</w:t>
                  </w:r>
                </w:p>
              </w:tc>
              <w:tc>
                <w:tcPr>
                  <w:tcW w:w="2119" w:type="dxa"/>
                  <w:gridSpan w:val="2"/>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lang w:eastAsia="zh-CN"/>
                    </w:rPr>
                  </w:pPr>
                  <w:r>
                    <w:rPr>
                      <w:rFonts w:hint="eastAsia" w:ascii="Times New Roman" w:hAnsi="Times New Roman" w:eastAsia="宋体" w:cs="Times New Roman"/>
                      <w:sz w:val="24"/>
                      <w:szCs w:val="24"/>
                      <w:lang w:eastAsia="zh-CN"/>
                    </w:rPr>
                    <w:t>非甲烷总烃</w:t>
                  </w:r>
                </w:p>
              </w:tc>
              <w:tc>
                <w:tcPr>
                  <w:tcW w:w="2146" w:type="dxa"/>
                  <w:gridSpan w:val="2"/>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26" w:leftChars="0" w:hanging="26" w:hangingChars="11"/>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颗粒物</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5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rPr>
                  </w:pPr>
                </w:p>
              </w:tc>
              <w:tc>
                <w:tcPr>
                  <w:tcW w:w="1020"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rPr>
                  </w:pPr>
                </w:p>
              </w:tc>
              <w:tc>
                <w:tcPr>
                  <w:tcW w:w="1020"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rPr>
                  </w:pPr>
                </w:p>
              </w:tc>
              <w:tc>
                <w:tcPr>
                  <w:tcW w:w="1320"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rPr>
                  </w:pPr>
                </w:p>
              </w:tc>
              <w:tc>
                <w:tcPr>
                  <w:tcW w:w="124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排放浓度</w:t>
                  </w:r>
                </w:p>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(mg/m</w:t>
                  </w:r>
                  <w:r>
                    <w:rPr>
                      <w:rFonts w:hint="default" w:ascii="Times New Roman" w:hAnsi="Times New Roman" w:eastAsia="宋体" w:cs="Times New Roman"/>
                      <w:sz w:val="24"/>
                      <w:szCs w:val="24"/>
                      <w:vertAlign w:val="superscript"/>
                    </w:rPr>
                    <w:t>3</w:t>
                  </w:r>
                  <w:r>
                    <w:rPr>
                      <w:rFonts w:hint="default" w:ascii="Times New Roman" w:hAnsi="Times New Roman" w:eastAsia="宋体" w:cs="Times New Roman"/>
                      <w:sz w:val="24"/>
                      <w:szCs w:val="24"/>
                    </w:rPr>
                    <w:t>)</w:t>
                  </w:r>
                </w:p>
              </w:tc>
              <w:tc>
                <w:tcPr>
                  <w:tcW w:w="874"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排放速率</w:t>
                  </w:r>
                </w:p>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kg</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h</w:t>
                  </w:r>
                  <w:r>
                    <w:rPr>
                      <w:rFonts w:hint="default" w:ascii="Times New Roman" w:hAnsi="Times New Roman" w:eastAsia="宋体" w:cs="Times New Roman"/>
                      <w:sz w:val="24"/>
                      <w:szCs w:val="24"/>
                    </w:rPr>
                    <w:t>)</w:t>
                  </w:r>
                </w:p>
              </w:tc>
              <w:tc>
                <w:tcPr>
                  <w:tcW w:w="121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排放浓度</w:t>
                  </w:r>
                </w:p>
                <w:p>
                  <w:pPr>
                    <w:pStyle w:val="2"/>
                    <w:keepNext w:val="0"/>
                    <w:keepLines w:val="0"/>
                    <w:pageBreakBefore w:val="0"/>
                    <w:widowControl/>
                    <w:kinsoku/>
                    <w:wordWrap/>
                    <w:overflowPunct/>
                    <w:topLinePunct w:val="0"/>
                    <w:autoSpaceDE/>
                    <w:autoSpaceDN/>
                    <w:bidi w:val="0"/>
                    <w:adjustRightInd w:val="0"/>
                    <w:snapToGrid w:val="0"/>
                    <w:spacing w:after="0"/>
                    <w:ind w:left="26" w:leftChars="0" w:hanging="26" w:hangingChars="11"/>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(mg/m</w:t>
                  </w:r>
                  <w:r>
                    <w:rPr>
                      <w:rFonts w:hint="default" w:ascii="Times New Roman" w:hAnsi="Times New Roman" w:eastAsia="宋体" w:cs="Times New Roman"/>
                      <w:sz w:val="24"/>
                      <w:szCs w:val="24"/>
                      <w:vertAlign w:val="superscript"/>
                    </w:rPr>
                    <w:t>3</w:t>
                  </w:r>
                  <w:r>
                    <w:rPr>
                      <w:rFonts w:hint="default" w:ascii="Times New Roman" w:hAnsi="Times New Roman" w:eastAsia="宋体" w:cs="Times New Roman"/>
                      <w:sz w:val="24"/>
                      <w:szCs w:val="24"/>
                    </w:rPr>
                    <w:t>)</w:t>
                  </w:r>
                </w:p>
              </w:tc>
              <w:tc>
                <w:tcPr>
                  <w:tcW w:w="931"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排放速率</w:t>
                  </w:r>
                </w:p>
                <w:p>
                  <w:pPr>
                    <w:pStyle w:val="2"/>
                    <w:keepNext w:val="0"/>
                    <w:keepLines w:val="0"/>
                    <w:pageBreakBefore w:val="0"/>
                    <w:widowControl/>
                    <w:kinsoku/>
                    <w:wordWrap/>
                    <w:overflowPunct/>
                    <w:topLinePunct w:val="0"/>
                    <w:autoSpaceDE/>
                    <w:autoSpaceDN/>
                    <w:bidi w:val="0"/>
                    <w:adjustRightInd w:val="0"/>
                    <w:snapToGrid w:val="0"/>
                    <w:spacing w:after="0"/>
                    <w:ind w:left="26" w:leftChars="0" w:hanging="26" w:hangingChars="11"/>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kg</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h</w:t>
                  </w:r>
                  <w:r>
                    <w:rPr>
                      <w:rFonts w:hint="default" w:ascii="Times New Roman" w:hAnsi="Times New Roman" w:eastAsia="宋体" w:cs="Times New Roman"/>
                      <w:sz w:val="24"/>
                      <w:szCs w:val="24"/>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851"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eastAsia="zh-CN"/>
                    </w:rPr>
                    <w:t>浸出车间旋风除尘器</w:t>
                  </w:r>
                  <w:r>
                    <w:rPr>
                      <w:rFonts w:hint="eastAsia" w:ascii="Times New Roman" w:hAnsi="Times New Roman" w:eastAsia="宋体" w:cs="Times New Roman"/>
                      <w:sz w:val="24"/>
                      <w:szCs w:val="24"/>
                      <w:lang w:val="en-US" w:eastAsia="zh-CN"/>
                    </w:rPr>
                    <w:t>+冷凝回收装置排气筒</w:t>
                  </w:r>
                  <w:r>
                    <w:rPr>
                      <w:rFonts w:hint="eastAsia" w:ascii="Times New Roman" w:hAnsi="Times New Roman" w:eastAsia="宋体" w:cs="Times New Roman"/>
                      <w:sz w:val="24"/>
                      <w:szCs w:val="24"/>
                      <w:lang w:eastAsia="zh-CN"/>
                    </w:rPr>
                    <w:t>出口</w:t>
                  </w:r>
                </w:p>
              </w:tc>
              <w:tc>
                <w:tcPr>
                  <w:tcW w:w="1020"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Ⅰ</w:t>
                  </w:r>
                  <w:r>
                    <w:rPr>
                      <w:rFonts w:hint="default" w:ascii="Times New Roman" w:hAnsi="Times New Roman" w:eastAsia="宋体" w:cs="Times New Roman"/>
                      <w:sz w:val="24"/>
                      <w:szCs w:val="24"/>
                      <w:lang w:eastAsia="zh-CN"/>
                    </w:rPr>
                    <w:t>周期</w:t>
                  </w:r>
                </w:p>
              </w:tc>
              <w:tc>
                <w:tcPr>
                  <w:tcW w:w="102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p>
              </w:tc>
              <w:tc>
                <w:tcPr>
                  <w:tcW w:w="1320"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1.10</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4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32.5</w:t>
                  </w:r>
                </w:p>
              </w:tc>
              <w:tc>
                <w:tcPr>
                  <w:tcW w:w="874"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0.036</w:t>
                  </w:r>
                </w:p>
              </w:tc>
              <w:tc>
                <w:tcPr>
                  <w:tcW w:w="121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45.3</w:t>
                  </w:r>
                </w:p>
              </w:tc>
              <w:tc>
                <w:tcPr>
                  <w:tcW w:w="931"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0.050</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5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020"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p>
              </w:tc>
              <w:tc>
                <w:tcPr>
                  <w:tcW w:w="102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w:t>
                  </w:r>
                </w:p>
              </w:tc>
              <w:tc>
                <w:tcPr>
                  <w:tcW w:w="1320"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997</w:t>
                  </w:r>
                </w:p>
              </w:tc>
              <w:tc>
                <w:tcPr>
                  <w:tcW w:w="124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16.5</w:t>
                  </w:r>
                </w:p>
              </w:tc>
              <w:tc>
                <w:tcPr>
                  <w:tcW w:w="874"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0.016</w:t>
                  </w:r>
                </w:p>
              </w:tc>
              <w:tc>
                <w:tcPr>
                  <w:tcW w:w="121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52.9</w:t>
                  </w:r>
                </w:p>
              </w:tc>
              <w:tc>
                <w:tcPr>
                  <w:tcW w:w="931"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0.053</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85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020"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p>
              </w:tc>
              <w:tc>
                <w:tcPr>
                  <w:tcW w:w="102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3</w:t>
                  </w:r>
                </w:p>
              </w:tc>
              <w:tc>
                <w:tcPr>
                  <w:tcW w:w="1320"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984</w:t>
                  </w:r>
                </w:p>
              </w:tc>
              <w:tc>
                <w:tcPr>
                  <w:tcW w:w="124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22.0</w:t>
                  </w:r>
                </w:p>
              </w:tc>
              <w:tc>
                <w:tcPr>
                  <w:tcW w:w="874"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0.022</w:t>
                  </w:r>
                </w:p>
              </w:tc>
              <w:tc>
                <w:tcPr>
                  <w:tcW w:w="121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50.7</w:t>
                  </w:r>
                </w:p>
              </w:tc>
              <w:tc>
                <w:tcPr>
                  <w:tcW w:w="931"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0.050</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5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020"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p>
              </w:tc>
              <w:tc>
                <w:tcPr>
                  <w:tcW w:w="102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均值</w:t>
                  </w:r>
                </w:p>
              </w:tc>
              <w:tc>
                <w:tcPr>
                  <w:tcW w:w="1320"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1.03</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4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23.7</w:t>
                  </w:r>
                </w:p>
              </w:tc>
              <w:tc>
                <w:tcPr>
                  <w:tcW w:w="874"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0.024</w:t>
                  </w:r>
                </w:p>
              </w:tc>
              <w:tc>
                <w:tcPr>
                  <w:tcW w:w="121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49.6</w:t>
                  </w:r>
                </w:p>
              </w:tc>
              <w:tc>
                <w:tcPr>
                  <w:tcW w:w="931"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0.051</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85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020"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Ⅱ周期</w:t>
                  </w:r>
                </w:p>
              </w:tc>
              <w:tc>
                <w:tcPr>
                  <w:tcW w:w="102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p>
              </w:tc>
              <w:tc>
                <w:tcPr>
                  <w:tcW w:w="1320"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1.10</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4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28.9</w:t>
                  </w:r>
                </w:p>
              </w:tc>
              <w:tc>
                <w:tcPr>
                  <w:tcW w:w="874"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0.032</w:t>
                  </w:r>
                </w:p>
              </w:tc>
              <w:tc>
                <w:tcPr>
                  <w:tcW w:w="121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49.2</w:t>
                  </w:r>
                </w:p>
              </w:tc>
              <w:tc>
                <w:tcPr>
                  <w:tcW w:w="931"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0.054</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85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020"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p>
              </w:tc>
              <w:tc>
                <w:tcPr>
                  <w:tcW w:w="102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w:t>
                  </w:r>
                </w:p>
              </w:tc>
              <w:tc>
                <w:tcPr>
                  <w:tcW w:w="1320"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1.04</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4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22.2</w:t>
                  </w:r>
                </w:p>
              </w:tc>
              <w:tc>
                <w:tcPr>
                  <w:tcW w:w="874"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0.023</w:t>
                  </w:r>
                </w:p>
              </w:tc>
              <w:tc>
                <w:tcPr>
                  <w:tcW w:w="121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53.4</w:t>
                  </w:r>
                </w:p>
              </w:tc>
              <w:tc>
                <w:tcPr>
                  <w:tcW w:w="931"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0.056</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85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020"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p>
              </w:tc>
              <w:tc>
                <w:tcPr>
                  <w:tcW w:w="102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3</w:t>
                  </w:r>
                </w:p>
              </w:tc>
              <w:tc>
                <w:tcPr>
                  <w:tcW w:w="1320"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1.06</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4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27.4</w:t>
                  </w:r>
                </w:p>
              </w:tc>
              <w:tc>
                <w:tcPr>
                  <w:tcW w:w="874"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0.029</w:t>
                  </w:r>
                </w:p>
              </w:tc>
              <w:tc>
                <w:tcPr>
                  <w:tcW w:w="121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51.8</w:t>
                  </w:r>
                </w:p>
              </w:tc>
              <w:tc>
                <w:tcPr>
                  <w:tcW w:w="931"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0.055</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85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020"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p>
              </w:tc>
              <w:tc>
                <w:tcPr>
                  <w:tcW w:w="102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均值</w:t>
                  </w:r>
                </w:p>
              </w:tc>
              <w:tc>
                <w:tcPr>
                  <w:tcW w:w="1320"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1.07</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4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26.2</w:t>
                  </w:r>
                </w:p>
              </w:tc>
              <w:tc>
                <w:tcPr>
                  <w:tcW w:w="874"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0.028</w:t>
                  </w:r>
                </w:p>
              </w:tc>
              <w:tc>
                <w:tcPr>
                  <w:tcW w:w="121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51.5</w:t>
                  </w:r>
                </w:p>
              </w:tc>
              <w:tc>
                <w:tcPr>
                  <w:tcW w:w="931"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0.055</w:t>
                  </w:r>
                </w:p>
              </w:tc>
            </w:tr>
          </w:tbl>
          <w:p>
            <w:pPr>
              <w:keepNext w:val="0"/>
              <w:keepLines w:val="0"/>
              <w:pageBreakBefore w:val="0"/>
              <w:widowControl/>
              <w:kinsoku/>
              <w:wordWrap/>
              <w:overflowPunct/>
              <w:topLinePunct w:val="0"/>
              <w:autoSpaceDE/>
              <w:autoSpaceDN/>
              <w:bidi w:val="0"/>
              <w:adjustRightInd w:val="0"/>
              <w:snapToGrid w:val="0"/>
              <w:spacing w:before="181" w:beforeLines="50" w:after="0" w:line="360" w:lineRule="auto"/>
              <w:ind w:firstLine="480" w:firstLineChars="200"/>
              <w:textAlignment w:val="auto"/>
              <w:rPr>
                <w:rFonts w:hint="eastAsia" w:ascii="Times New Roman" w:hAnsi="Times New Roman" w:eastAsiaTheme="minorEastAsia"/>
                <w:color w:val="000000"/>
                <w:sz w:val="24"/>
                <w:szCs w:val="24"/>
                <w:lang w:eastAsia="zh-CN"/>
              </w:rPr>
            </w:pPr>
            <w:r>
              <w:rPr>
                <w:rFonts w:hint="eastAsia" w:ascii="Times New Roman" w:hAnsi="Times New Roman" w:eastAsiaTheme="minorEastAsia"/>
                <w:color w:val="000000"/>
                <w:sz w:val="24"/>
                <w:szCs w:val="24"/>
                <w:lang w:eastAsia="zh-CN"/>
              </w:rPr>
              <w:t>根据续表7-</w:t>
            </w:r>
            <w:r>
              <w:rPr>
                <w:rFonts w:hint="eastAsia" w:ascii="Times New Roman" w:hAnsi="Times New Roman" w:eastAsiaTheme="minorEastAsia"/>
                <w:color w:val="000000"/>
                <w:sz w:val="24"/>
                <w:szCs w:val="24"/>
                <w:lang w:val="en-US" w:eastAsia="zh-CN"/>
              </w:rPr>
              <w:t>3</w:t>
            </w:r>
            <w:r>
              <w:rPr>
                <w:rFonts w:hint="eastAsia" w:ascii="Times New Roman" w:hAnsi="Times New Roman" w:eastAsiaTheme="minorEastAsia"/>
                <w:color w:val="000000"/>
                <w:sz w:val="24"/>
                <w:szCs w:val="24"/>
                <w:lang w:eastAsia="zh-CN"/>
              </w:rPr>
              <w:t>检测结果，本项目厂界有组织排放结果分析如下：</w:t>
            </w:r>
            <w:r>
              <w:rPr>
                <w:rFonts w:hint="eastAsia" w:ascii="Times New Roman" w:hAnsi="Times New Roman" w:eastAsia="宋体" w:cs="Times New Roman"/>
                <w:sz w:val="24"/>
                <w:szCs w:val="24"/>
                <w:lang w:eastAsia="zh-CN"/>
              </w:rPr>
              <w:t>浸出车间旋风除尘器</w:t>
            </w:r>
            <w:r>
              <w:rPr>
                <w:rFonts w:hint="eastAsia" w:ascii="Times New Roman" w:hAnsi="Times New Roman" w:eastAsia="宋体" w:cs="Times New Roman"/>
                <w:sz w:val="24"/>
                <w:szCs w:val="24"/>
                <w:lang w:val="en-US" w:eastAsia="zh-CN"/>
              </w:rPr>
              <w:t>+冷凝回收装置排气筒</w:t>
            </w:r>
            <w:r>
              <w:rPr>
                <w:rFonts w:hint="eastAsia" w:ascii="Times New Roman" w:hAnsi="Times New Roman" w:eastAsiaTheme="minorEastAsia"/>
                <w:color w:val="000000"/>
                <w:sz w:val="24"/>
                <w:szCs w:val="24"/>
                <w:lang w:eastAsia="zh-CN"/>
              </w:rPr>
              <w:t>非甲烷总烃有组织排放浓度均值为：</w:t>
            </w:r>
            <w:r>
              <w:rPr>
                <w:rFonts w:hint="eastAsia" w:ascii="Times New Roman" w:hAnsi="Times New Roman" w:eastAsia="宋体" w:cs="Times New Roman"/>
                <w:sz w:val="24"/>
                <w:szCs w:val="24"/>
                <w:lang w:val="en-US" w:eastAsia="zh-CN"/>
              </w:rPr>
              <w:t>24.95</w:t>
            </w:r>
            <w:r>
              <w:rPr>
                <w:rFonts w:hint="default" w:ascii="Times New Roman" w:hAnsi="Times New Roman" w:eastAsia="宋体" w:cs="Times New Roman"/>
                <w:sz w:val="24"/>
                <w:szCs w:val="24"/>
              </w:rPr>
              <w:t>mg/m</w:t>
            </w:r>
            <w:r>
              <w:rPr>
                <w:rFonts w:hint="default" w:ascii="Times New Roman" w:hAnsi="Times New Roman" w:eastAsia="宋体" w:cs="Times New Roman"/>
                <w:sz w:val="24"/>
                <w:szCs w:val="24"/>
                <w:vertAlign w:val="superscript"/>
              </w:rPr>
              <w:t>3</w:t>
            </w:r>
            <w:r>
              <w:rPr>
                <w:rFonts w:hint="eastAsia" w:ascii="Times New Roman" w:hAnsi="Times New Roman" w:eastAsiaTheme="minorEastAsia"/>
                <w:color w:val="000000"/>
                <w:sz w:val="24"/>
                <w:szCs w:val="24"/>
                <w:lang w:eastAsia="zh-CN"/>
              </w:rPr>
              <w:t>，排放速率均值为：</w:t>
            </w:r>
            <w:r>
              <w:rPr>
                <w:rFonts w:hint="eastAsia" w:ascii="Times New Roman" w:hAnsi="Times New Roman" w:eastAsiaTheme="minorEastAsia"/>
                <w:color w:val="000000"/>
                <w:sz w:val="24"/>
                <w:szCs w:val="24"/>
                <w:lang w:val="en-US" w:eastAsia="zh-CN"/>
              </w:rPr>
              <w:t>0.026</w:t>
            </w:r>
            <w:r>
              <w:rPr>
                <w:rFonts w:hint="eastAsia" w:ascii="Times New Roman" w:hAnsi="Times New Roman" w:eastAsia="宋体" w:cs="Times New Roman"/>
                <w:sz w:val="24"/>
                <w:szCs w:val="24"/>
                <w:lang w:val="en-US" w:eastAsia="zh-CN"/>
              </w:rPr>
              <w:t>kg</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h；</w:t>
            </w:r>
            <w:r>
              <w:rPr>
                <w:rFonts w:hint="eastAsia" w:ascii="Times New Roman" w:hAnsi="Times New Roman" w:eastAsiaTheme="minorEastAsia"/>
                <w:color w:val="000000"/>
                <w:sz w:val="24"/>
                <w:szCs w:val="24"/>
                <w:lang w:eastAsia="zh-CN"/>
              </w:rPr>
              <w:t>颗粒物有组织排放浓度均值为：</w:t>
            </w:r>
            <w:r>
              <w:rPr>
                <w:rFonts w:hint="eastAsia" w:ascii="Times New Roman" w:hAnsi="Times New Roman" w:eastAsia="宋体" w:cs="Times New Roman"/>
                <w:sz w:val="24"/>
                <w:szCs w:val="24"/>
                <w:lang w:val="en-US" w:eastAsia="zh-CN"/>
              </w:rPr>
              <w:t>50.55</w:t>
            </w:r>
            <w:r>
              <w:rPr>
                <w:rFonts w:hint="default" w:ascii="Times New Roman" w:hAnsi="Times New Roman" w:eastAsia="宋体" w:cs="Times New Roman"/>
                <w:sz w:val="24"/>
                <w:szCs w:val="24"/>
              </w:rPr>
              <w:t>mg/m</w:t>
            </w:r>
            <w:r>
              <w:rPr>
                <w:rFonts w:hint="default" w:ascii="Times New Roman" w:hAnsi="Times New Roman" w:eastAsia="宋体" w:cs="Times New Roman"/>
                <w:sz w:val="24"/>
                <w:szCs w:val="24"/>
                <w:vertAlign w:val="superscript"/>
              </w:rPr>
              <w:t>3</w:t>
            </w:r>
            <w:r>
              <w:rPr>
                <w:rFonts w:hint="eastAsia" w:ascii="Times New Roman" w:hAnsi="Times New Roman" w:eastAsiaTheme="minorEastAsia"/>
                <w:color w:val="000000"/>
                <w:sz w:val="24"/>
                <w:szCs w:val="24"/>
                <w:lang w:eastAsia="zh-CN"/>
              </w:rPr>
              <w:t>，排放速率均值为：</w:t>
            </w:r>
            <w:r>
              <w:rPr>
                <w:rFonts w:hint="eastAsia" w:ascii="Times New Roman" w:hAnsi="Times New Roman" w:eastAsiaTheme="minorEastAsia"/>
                <w:color w:val="000000"/>
                <w:sz w:val="24"/>
                <w:szCs w:val="24"/>
                <w:lang w:val="en-US" w:eastAsia="zh-CN"/>
              </w:rPr>
              <w:t>0.053</w:t>
            </w:r>
            <w:r>
              <w:rPr>
                <w:rFonts w:hint="eastAsia" w:ascii="Times New Roman" w:hAnsi="Times New Roman" w:eastAsia="宋体" w:cs="Times New Roman"/>
                <w:sz w:val="24"/>
                <w:szCs w:val="24"/>
                <w:lang w:val="en-US" w:eastAsia="zh-CN"/>
              </w:rPr>
              <w:t>kg</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h；</w:t>
            </w:r>
            <w:r>
              <w:rPr>
                <w:rFonts w:hint="eastAsia" w:ascii="Times New Roman" w:hAnsi="Times New Roman" w:eastAsiaTheme="minorEastAsia"/>
                <w:color w:val="000000"/>
                <w:sz w:val="24"/>
                <w:szCs w:val="24"/>
                <w:lang w:eastAsia="zh-CN"/>
              </w:rPr>
              <w:t>满足《大气污染物综合排放标准》（GB16297-1996）中表2二级标准中颗粒物有组织排放浓度限值要求及</w:t>
            </w:r>
            <w:r>
              <w:rPr>
                <w:rFonts w:hint="default" w:ascii="Times New Roman" w:hAnsi="Times New Roman" w:eastAsia="宋体" w:cs="Times New Roman"/>
                <w:sz w:val="24"/>
                <w:szCs w:val="24"/>
                <w:lang w:val="en-GB"/>
              </w:rPr>
              <w:t>《关于全省开展工业企业挥发性有机物专项治理工作中排放建议值的通知》（豫环攻坚办【2017】162号）</w:t>
            </w:r>
            <w:r>
              <w:rPr>
                <w:rFonts w:hint="eastAsia" w:ascii="Times New Roman" w:hAnsi="Times New Roman" w:eastAsia="宋体" w:cs="Times New Roman"/>
                <w:sz w:val="24"/>
                <w:szCs w:val="24"/>
                <w:lang w:val="en-GB" w:eastAsia="zh-CN"/>
              </w:rPr>
              <w:t>中非甲烷总烃相关要求</w:t>
            </w:r>
            <w:r>
              <w:rPr>
                <w:rFonts w:hint="eastAsia" w:ascii="Times New Roman" w:hAnsi="Times New Roman" w:eastAsiaTheme="minorEastAsia"/>
                <w:color w:val="000000"/>
                <w:sz w:val="24"/>
                <w:szCs w:val="24"/>
                <w:lang w:eastAsia="zh-CN"/>
              </w:rPr>
              <w:t>。</w:t>
            </w:r>
          </w:p>
          <w:p>
            <w:pPr>
              <w:tabs>
                <w:tab w:val="left" w:pos="3011"/>
              </w:tabs>
              <w:bidi w:val="0"/>
              <w:jc w:val="left"/>
              <w:rPr>
                <w:rFonts w:hint="default" w:ascii="Tahoma" w:hAnsi="Tahoma" w:eastAsia="微软雅黑" w:cs="Times New Roman"/>
                <w:sz w:val="22"/>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44" w:hRule="atLeast"/>
          <w:jc w:val="center"/>
        </w:trPr>
        <w:tc>
          <w:tcPr>
            <w:tcW w:w="8862" w:type="dxa"/>
            <w:vAlign w:val="top"/>
          </w:tcPr>
          <w:p>
            <w:pPr>
              <w:keepNext w:val="0"/>
              <w:keepLines w:val="0"/>
              <w:pageBreakBefore w:val="0"/>
              <w:widowControl/>
              <w:kinsoku/>
              <w:wordWrap/>
              <w:overflowPunct/>
              <w:topLinePunct w:val="0"/>
              <w:autoSpaceDE/>
              <w:autoSpaceDN/>
              <w:bidi w:val="0"/>
              <w:adjustRightInd w:val="0"/>
              <w:snapToGrid w:val="0"/>
              <w:spacing w:before="62" w:beforeLines="20" w:after="0" w:line="240" w:lineRule="auto"/>
              <w:jc w:val="center"/>
              <w:textAlignment w:val="auto"/>
              <w:rPr>
                <w:rFonts w:hint="eastAsia" w:ascii="Times New Roman" w:hAnsi="Times New Roman" w:eastAsia="宋体" w:cs="Times New Roman"/>
                <w:bCs/>
                <w:color w:val="auto"/>
                <w:kern w:val="0"/>
                <w:sz w:val="24"/>
                <w:szCs w:val="24"/>
                <w:lang w:val="en-US" w:eastAsia="zh-CN" w:bidi="ar-SA"/>
              </w:rPr>
            </w:pPr>
            <w:r>
              <w:rPr>
                <w:rFonts w:hint="eastAsia" w:ascii="Times New Roman" w:hAnsi="Times New Roman" w:eastAsia="宋体" w:cs="Times New Roman"/>
                <w:bCs/>
                <w:color w:val="auto"/>
                <w:kern w:val="0"/>
                <w:sz w:val="24"/>
                <w:szCs w:val="24"/>
                <w:lang w:val="en-US" w:eastAsia="zh-CN" w:bidi="ar-SA"/>
              </w:rPr>
              <w:t xml:space="preserve">续表7-3    </w:t>
            </w:r>
            <w:r>
              <w:rPr>
                <w:rFonts w:hint="default" w:ascii="Times New Roman" w:hAnsi="Times New Roman" w:eastAsia="宋体" w:cs="Times New Roman"/>
                <w:bCs/>
                <w:color w:val="auto"/>
                <w:kern w:val="0"/>
                <w:sz w:val="24"/>
                <w:szCs w:val="24"/>
                <w:lang w:val="en-US" w:eastAsia="zh-CN" w:bidi="ar-SA"/>
              </w:rPr>
              <w:t>废气污染物</w:t>
            </w:r>
            <w:r>
              <w:rPr>
                <w:rFonts w:hint="eastAsia" w:ascii="Times New Roman" w:hAnsi="Times New Roman" w:eastAsia="宋体" w:cs="Times New Roman"/>
                <w:bCs/>
                <w:color w:val="auto"/>
                <w:kern w:val="0"/>
                <w:sz w:val="24"/>
                <w:szCs w:val="24"/>
                <w:lang w:val="en-US" w:eastAsia="zh-CN" w:bidi="ar-SA"/>
              </w:rPr>
              <w:t>有</w:t>
            </w:r>
            <w:r>
              <w:rPr>
                <w:rFonts w:hint="default" w:ascii="Times New Roman" w:hAnsi="Times New Roman" w:eastAsia="宋体" w:cs="Times New Roman"/>
                <w:bCs/>
                <w:color w:val="auto"/>
                <w:kern w:val="0"/>
                <w:sz w:val="24"/>
                <w:szCs w:val="24"/>
                <w:lang w:val="en-US" w:eastAsia="zh-CN" w:bidi="ar-SA"/>
              </w:rPr>
              <w:t>组织排放监测结果</w:t>
            </w:r>
          </w:p>
          <w:tbl>
            <w:tblPr>
              <w:tblStyle w:val="12"/>
              <w:tblpPr w:leftFromText="180" w:rightFromText="180" w:vertAnchor="text" w:horzAnchor="page" w:tblpXSpec="center" w:tblpY="507"/>
              <w:tblOverlap w:val="never"/>
              <w:tblW w:w="8345" w:type="dxa"/>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691"/>
              <w:gridCol w:w="1363"/>
              <w:gridCol w:w="1395"/>
              <w:gridCol w:w="1397"/>
              <w:gridCol w:w="1260"/>
              <w:gridCol w:w="1239"/>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91"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监测点位</w:t>
                  </w:r>
                </w:p>
              </w:tc>
              <w:tc>
                <w:tcPr>
                  <w:tcW w:w="1363"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监测</w:t>
                  </w:r>
                </w:p>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周期</w:t>
                  </w:r>
                </w:p>
              </w:tc>
              <w:tc>
                <w:tcPr>
                  <w:tcW w:w="1395"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监测</w:t>
                  </w:r>
                </w:p>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频次</w:t>
                  </w:r>
                </w:p>
              </w:tc>
              <w:tc>
                <w:tcPr>
                  <w:tcW w:w="1397"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废气流量</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N</w:t>
                  </w:r>
                  <w:r>
                    <w:rPr>
                      <w:rFonts w:hint="default" w:ascii="Times New Roman" w:hAnsi="Times New Roman" w:eastAsia="宋体" w:cs="Times New Roman"/>
                      <w:sz w:val="24"/>
                      <w:szCs w:val="24"/>
                    </w:rPr>
                    <w:t>m</w:t>
                  </w:r>
                  <w:r>
                    <w:rPr>
                      <w:rFonts w:hint="default" w:ascii="Times New Roman" w:hAnsi="Times New Roman" w:eastAsia="宋体" w:cs="Times New Roman"/>
                      <w:sz w:val="24"/>
                      <w:szCs w:val="24"/>
                      <w:vertAlign w:val="superscript"/>
                    </w:rPr>
                    <w:t>3</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h</w:t>
                  </w:r>
                  <w:r>
                    <w:rPr>
                      <w:rFonts w:hint="default" w:ascii="Times New Roman" w:hAnsi="Times New Roman" w:eastAsia="宋体" w:cs="Times New Roman"/>
                      <w:sz w:val="24"/>
                      <w:szCs w:val="24"/>
                    </w:rPr>
                    <w:t>)</w:t>
                  </w:r>
                </w:p>
              </w:tc>
              <w:tc>
                <w:tcPr>
                  <w:tcW w:w="2499" w:type="dxa"/>
                  <w:gridSpan w:val="2"/>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颗粒物</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rPr>
                  </w:pPr>
                </w:p>
              </w:tc>
              <w:tc>
                <w:tcPr>
                  <w:tcW w:w="139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rPr>
                  </w:pPr>
                </w:p>
              </w:tc>
              <w:tc>
                <w:tcPr>
                  <w:tcW w:w="1397"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rPr>
                  </w:pP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排放浓度</w:t>
                  </w:r>
                </w:p>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(mg/m</w:t>
                  </w:r>
                  <w:r>
                    <w:rPr>
                      <w:rFonts w:hint="default" w:ascii="Times New Roman" w:hAnsi="Times New Roman" w:eastAsia="宋体" w:cs="Times New Roman"/>
                      <w:sz w:val="24"/>
                      <w:szCs w:val="24"/>
                      <w:vertAlign w:val="superscript"/>
                    </w:rPr>
                    <w:t>3</w:t>
                  </w:r>
                  <w:r>
                    <w:rPr>
                      <w:rFonts w:hint="default" w:ascii="Times New Roman" w:hAnsi="Times New Roman" w:eastAsia="宋体" w:cs="Times New Roman"/>
                      <w:sz w:val="24"/>
                      <w:szCs w:val="24"/>
                    </w:rPr>
                    <w:t>)</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排放速率</w:t>
                  </w:r>
                </w:p>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kg</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h</w:t>
                  </w:r>
                  <w:r>
                    <w:rPr>
                      <w:rFonts w:hint="default" w:ascii="Times New Roman" w:hAnsi="Times New Roman" w:eastAsia="宋体" w:cs="Times New Roman"/>
                      <w:sz w:val="24"/>
                      <w:szCs w:val="24"/>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1691"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eastAsia="zh-CN"/>
                    </w:rPr>
                    <w:t>花生粕称重工序袋式除尘器排气筒</w:t>
                  </w:r>
                  <w:r>
                    <w:rPr>
                      <w:rFonts w:hint="eastAsia" w:ascii="Times New Roman" w:hAnsi="Times New Roman" w:eastAsia="宋体" w:cs="Times New Roman"/>
                      <w:sz w:val="24"/>
                      <w:szCs w:val="24"/>
                      <w:lang w:val="en-US" w:eastAsia="zh-CN"/>
                    </w:rPr>
                    <w:t>进</w:t>
                  </w:r>
                  <w:r>
                    <w:rPr>
                      <w:rFonts w:hint="default" w:ascii="Times New Roman" w:hAnsi="Times New Roman" w:eastAsia="宋体" w:cs="Times New Roman"/>
                      <w:sz w:val="24"/>
                      <w:szCs w:val="24"/>
                      <w:lang w:val="en-US" w:eastAsia="zh-CN"/>
                    </w:rPr>
                    <w:t>口</w:t>
                  </w:r>
                </w:p>
              </w:tc>
              <w:tc>
                <w:tcPr>
                  <w:tcW w:w="1363"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Ⅰ</w:t>
                  </w:r>
                  <w:r>
                    <w:rPr>
                      <w:rFonts w:hint="default" w:ascii="Times New Roman" w:hAnsi="Times New Roman" w:eastAsia="宋体" w:cs="Times New Roman"/>
                      <w:sz w:val="24"/>
                      <w:szCs w:val="24"/>
                      <w:lang w:eastAsia="zh-CN"/>
                    </w:rPr>
                    <w:t>周期</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735</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752</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0.553</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0"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742</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804</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0.597</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0"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3</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739</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766</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0.566</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0"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均值</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739</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774</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0.572</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0" w:leftChars="0" w:firstLine="480" w:firstLineChars="200"/>
                    <w:jc w:val="center"/>
                    <w:textAlignment w:val="auto"/>
                    <w:rPr>
                      <w:rFonts w:hint="default" w:ascii="Times New Roman" w:hAnsi="Times New Roman" w:eastAsia="宋体" w:cs="Times New Roman"/>
                      <w:sz w:val="24"/>
                      <w:szCs w:val="24"/>
                    </w:rPr>
                  </w:pPr>
                </w:p>
              </w:tc>
              <w:tc>
                <w:tcPr>
                  <w:tcW w:w="1363"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Ⅱ周期</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759</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816</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0.600</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0"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748</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782</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0.580</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0"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3</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737</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755</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0.558</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0"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均值</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748</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748</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0.579</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1691"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eastAsia="zh-CN"/>
                    </w:rPr>
                    <w:t>花生粕称重工序袋式除尘器排气筒</w:t>
                  </w:r>
                  <w:r>
                    <w:rPr>
                      <w:rFonts w:hint="eastAsia" w:ascii="Times New Roman" w:hAnsi="Times New Roman" w:eastAsia="宋体" w:cs="Times New Roman"/>
                      <w:sz w:val="24"/>
                      <w:szCs w:val="24"/>
                      <w:lang w:val="en-US" w:eastAsia="zh-CN"/>
                    </w:rPr>
                    <w:t>出</w:t>
                  </w:r>
                  <w:r>
                    <w:rPr>
                      <w:rFonts w:hint="default" w:ascii="Times New Roman" w:hAnsi="Times New Roman" w:eastAsia="宋体" w:cs="Times New Roman"/>
                      <w:sz w:val="24"/>
                      <w:szCs w:val="24"/>
                      <w:lang w:val="en-US" w:eastAsia="zh-CN"/>
                    </w:rPr>
                    <w:t>口</w:t>
                  </w:r>
                </w:p>
              </w:tc>
              <w:tc>
                <w:tcPr>
                  <w:tcW w:w="1363"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Ⅰ</w:t>
                  </w:r>
                  <w:r>
                    <w:rPr>
                      <w:rFonts w:hint="default" w:ascii="Times New Roman" w:hAnsi="Times New Roman" w:eastAsia="宋体" w:cs="Times New Roman"/>
                      <w:sz w:val="24"/>
                      <w:szCs w:val="24"/>
                      <w:lang w:eastAsia="zh-CN"/>
                    </w:rPr>
                    <w:t>周期</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770</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76.1</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0.059</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768</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70.9</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0.054</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3</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792</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77.3</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0.061</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均值</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777</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74.8</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0.058</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Ⅱ周期</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790</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68.4</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0.054</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784</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72.6</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0.057</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3</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778</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72.0</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0.056</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均值</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784</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71.0</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0.056</w:t>
                  </w:r>
                </w:p>
              </w:tc>
            </w:tr>
          </w:tbl>
          <w:p>
            <w:pPr>
              <w:keepNext w:val="0"/>
              <w:keepLines w:val="0"/>
              <w:pageBreakBefore w:val="0"/>
              <w:widowControl/>
              <w:kinsoku/>
              <w:wordWrap/>
              <w:overflowPunct/>
              <w:topLinePunct w:val="0"/>
              <w:autoSpaceDE/>
              <w:autoSpaceDN/>
              <w:bidi w:val="0"/>
              <w:adjustRightInd w:val="0"/>
              <w:snapToGrid w:val="0"/>
              <w:spacing w:before="181" w:beforeLines="50" w:after="0" w:line="360" w:lineRule="auto"/>
              <w:ind w:firstLine="480" w:firstLineChars="200"/>
              <w:textAlignment w:val="auto"/>
              <w:rPr>
                <w:rFonts w:hint="eastAsia" w:ascii="Times New Roman" w:hAnsi="Times New Roman" w:eastAsiaTheme="minorEastAsia"/>
                <w:color w:val="000000"/>
                <w:sz w:val="24"/>
                <w:szCs w:val="24"/>
                <w:lang w:eastAsia="zh-CN"/>
              </w:rPr>
            </w:pPr>
            <w:r>
              <w:rPr>
                <w:rFonts w:hint="eastAsia" w:ascii="Times New Roman" w:hAnsi="Times New Roman" w:eastAsiaTheme="minorEastAsia"/>
                <w:color w:val="000000"/>
                <w:sz w:val="24"/>
                <w:szCs w:val="24"/>
                <w:lang w:eastAsia="zh-CN"/>
              </w:rPr>
              <w:t>根据续表7-</w:t>
            </w:r>
            <w:r>
              <w:rPr>
                <w:rFonts w:hint="eastAsia" w:ascii="Times New Roman" w:hAnsi="Times New Roman" w:eastAsiaTheme="minorEastAsia"/>
                <w:color w:val="000000"/>
                <w:sz w:val="24"/>
                <w:szCs w:val="24"/>
                <w:lang w:val="en-US" w:eastAsia="zh-CN"/>
              </w:rPr>
              <w:t>3</w:t>
            </w:r>
            <w:r>
              <w:rPr>
                <w:rFonts w:hint="eastAsia" w:ascii="Times New Roman" w:hAnsi="Times New Roman" w:eastAsiaTheme="minorEastAsia"/>
                <w:color w:val="000000"/>
                <w:sz w:val="24"/>
                <w:szCs w:val="24"/>
                <w:lang w:eastAsia="zh-CN"/>
              </w:rPr>
              <w:t>检测结果，本项目厂界有组织排放结果分析如下：</w:t>
            </w:r>
            <w:r>
              <w:rPr>
                <w:rFonts w:hint="eastAsia" w:ascii="Times New Roman" w:hAnsi="Times New Roman" w:eastAsia="宋体" w:cs="Times New Roman"/>
                <w:sz w:val="24"/>
                <w:szCs w:val="24"/>
                <w:lang w:eastAsia="zh-CN"/>
              </w:rPr>
              <w:t>花生粕称重工序袋式除尘器排气筒</w:t>
            </w:r>
            <w:r>
              <w:rPr>
                <w:rFonts w:hint="eastAsia" w:ascii="Times New Roman" w:hAnsi="Times New Roman" w:eastAsiaTheme="minorEastAsia"/>
                <w:color w:val="000000"/>
                <w:sz w:val="24"/>
                <w:szCs w:val="24"/>
                <w:lang w:eastAsia="zh-CN"/>
              </w:rPr>
              <w:t>颗粒物有组织排放浓度均值为：</w:t>
            </w:r>
            <w:r>
              <w:rPr>
                <w:rFonts w:hint="eastAsia" w:ascii="Times New Roman" w:hAnsi="Times New Roman" w:eastAsia="宋体" w:cs="Times New Roman"/>
                <w:sz w:val="24"/>
                <w:szCs w:val="24"/>
                <w:lang w:val="en-US" w:eastAsia="zh-CN"/>
              </w:rPr>
              <w:t>72.9</w:t>
            </w:r>
            <w:r>
              <w:rPr>
                <w:rFonts w:hint="default" w:ascii="Times New Roman" w:hAnsi="Times New Roman" w:eastAsia="宋体" w:cs="Times New Roman"/>
                <w:sz w:val="24"/>
                <w:szCs w:val="24"/>
              </w:rPr>
              <w:t>mg/m</w:t>
            </w:r>
            <w:r>
              <w:rPr>
                <w:rFonts w:hint="default" w:ascii="Times New Roman" w:hAnsi="Times New Roman" w:eastAsia="宋体" w:cs="Times New Roman"/>
                <w:sz w:val="24"/>
                <w:szCs w:val="24"/>
                <w:vertAlign w:val="superscript"/>
              </w:rPr>
              <w:t>3</w:t>
            </w:r>
            <w:r>
              <w:rPr>
                <w:rFonts w:hint="eastAsia" w:ascii="Times New Roman" w:hAnsi="Times New Roman" w:eastAsiaTheme="minorEastAsia"/>
                <w:color w:val="000000"/>
                <w:sz w:val="24"/>
                <w:szCs w:val="24"/>
                <w:lang w:eastAsia="zh-CN"/>
              </w:rPr>
              <w:t>，排放速率均值为：</w:t>
            </w:r>
            <w:r>
              <w:rPr>
                <w:rFonts w:hint="eastAsia" w:ascii="Times New Roman" w:hAnsi="Times New Roman" w:eastAsiaTheme="minorEastAsia"/>
                <w:color w:val="000000"/>
                <w:sz w:val="24"/>
                <w:szCs w:val="24"/>
                <w:lang w:val="en-US" w:eastAsia="zh-CN"/>
              </w:rPr>
              <w:t>0.057</w:t>
            </w:r>
            <w:r>
              <w:rPr>
                <w:rFonts w:hint="eastAsia" w:ascii="Times New Roman" w:hAnsi="Times New Roman" w:eastAsia="宋体" w:cs="Times New Roman"/>
                <w:sz w:val="24"/>
                <w:szCs w:val="24"/>
                <w:lang w:val="en-US" w:eastAsia="zh-CN"/>
              </w:rPr>
              <w:t>kg</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h，效率为：90.42%；</w:t>
            </w:r>
            <w:r>
              <w:rPr>
                <w:rFonts w:hint="eastAsia" w:ascii="Times New Roman" w:hAnsi="Times New Roman" w:eastAsiaTheme="minorEastAsia"/>
                <w:color w:val="000000"/>
                <w:sz w:val="24"/>
                <w:szCs w:val="24"/>
                <w:lang w:eastAsia="zh-CN"/>
              </w:rPr>
              <w:t>满足《大气污染物综合排放标准》（GB16297-1996）中表2二级标准中颗粒物有组织排放浓度限值要求。</w:t>
            </w:r>
          </w:p>
          <w:p>
            <w:pPr>
              <w:tabs>
                <w:tab w:val="left" w:pos="3011"/>
              </w:tabs>
              <w:bidi w:val="0"/>
              <w:jc w:val="left"/>
              <w:rPr>
                <w:rFonts w:hint="default" w:ascii="Tahoma" w:hAnsi="Tahoma" w:eastAsia="微软雅黑" w:cs="Times New Roman"/>
                <w:sz w:val="22"/>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44" w:hRule="atLeast"/>
          <w:jc w:val="center"/>
        </w:trPr>
        <w:tc>
          <w:tcPr>
            <w:tcW w:w="8862" w:type="dxa"/>
            <w:vAlign w:val="top"/>
          </w:tcPr>
          <w:p>
            <w:pPr>
              <w:keepNext w:val="0"/>
              <w:keepLines w:val="0"/>
              <w:pageBreakBefore w:val="0"/>
              <w:widowControl/>
              <w:kinsoku/>
              <w:wordWrap/>
              <w:overflowPunct/>
              <w:topLinePunct w:val="0"/>
              <w:autoSpaceDE/>
              <w:autoSpaceDN/>
              <w:bidi w:val="0"/>
              <w:adjustRightInd w:val="0"/>
              <w:snapToGrid w:val="0"/>
              <w:spacing w:before="62" w:beforeLines="20" w:after="0" w:line="240" w:lineRule="auto"/>
              <w:jc w:val="center"/>
              <w:textAlignment w:val="auto"/>
              <w:rPr>
                <w:rFonts w:hint="eastAsia" w:ascii="Times New Roman" w:hAnsi="Times New Roman" w:eastAsia="宋体" w:cs="Times New Roman"/>
                <w:bCs/>
                <w:color w:val="auto"/>
                <w:kern w:val="0"/>
                <w:sz w:val="24"/>
                <w:szCs w:val="24"/>
                <w:lang w:val="en-US" w:eastAsia="zh-CN" w:bidi="ar-SA"/>
              </w:rPr>
            </w:pPr>
            <w:r>
              <w:rPr>
                <w:rFonts w:hint="eastAsia" w:ascii="Times New Roman" w:hAnsi="Times New Roman" w:eastAsia="宋体" w:cs="Times New Roman"/>
                <w:bCs/>
                <w:color w:val="auto"/>
                <w:kern w:val="0"/>
                <w:sz w:val="24"/>
                <w:szCs w:val="24"/>
                <w:lang w:val="en-US" w:eastAsia="zh-CN" w:bidi="ar-SA"/>
              </w:rPr>
              <w:t xml:space="preserve">续表7-3    </w:t>
            </w:r>
            <w:r>
              <w:rPr>
                <w:rFonts w:hint="default" w:ascii="Times New Roman" w:hAnsi="Times New Roman" w:eastAsia="宋体" w:cs="Times New Roman"/>
                <w:bCs/>
                <w:color w:val="auto"/>
                <w:kern w:val="0"/>
                <w:sz w:val="24"/>
                <w:szCs w:val="24"/>
                <w:lang w:val="en-US" w:eastAsia="zh-CN" w:bidi="ar-SA"/>
              </w:rPr>
              <w:t>废气污染物</w:t>
            </w:r>
            <w:r>
              <w:rPr>
                <w:rFonts w:hint="eastAsia" w:ascii="Times New Roman" w:hAnsi="Times New Roman" w:eastAsia="宋体" w:cs="Times New Roman"/>
                <w:bCs/>
                <w:color w:val="auto"/>
                <w:kern w:val="0"/>
                <w:sz w:val="24"/>
                <w:szCs w:val="24"/>
                <w:lang w:val="en-US" w:eastAsia="zh-CN" w:bidi="ar-SA"/>
              </w:rPr>
              <w:t>有</w:t>
            </w:r>
            <w:r>
              <w:rPr>
                <w:rFonts w:hint="default" w:ascii="Times New Roman" w:hAnsi="Times New Roman" w:eastAsia="宋体" w:cs="Times New Roman"/>
                <w:bCs/>
                <w:color w:val="auto"/>
                <w:kern w:val="0"/>
                <w:sz w:val="24"/>
                <w:szCs w:val="24"/>
                <w:lang w:val="en-US" w:eastAsia="zh-CN" w:bidi="ar-SA"/>
              </w:rPr>
              <w:t>组织排放监测结果</w:t>
            </w:r>
          </w:p>
          <w:tbl>
            <w:tblPr>
              <w:tblStyle w:val="12"/>
              <w:tblpPr w:leftFromText="180" w:rightFromText="180" w:vertAnchor="text" w:horzAnchor="page" w:tblpXSpec="center" w:tblpY="507"/>
              <w:tblOverlap w:val="never"/>
              <w:tblW w:w="8345" w:type="dxa"/>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691"/>
              <w:gridCol w:w="1363"/>
              <w:gridCol w:w="1395"/>
              <w:gridCol w:w="1397"/>
              <w:gridCol w:w="1260"/>
              <w:gridCol w:w="1239"/>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91"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监测点位</w:t>
                  </w:r>
                </w:p>
              </w:tc>
              <w:tc>
                <w:tcPr>
                  <w:tcW w:w="1363"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监测</w:t>
                  </w:r>
                </w:p>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周期</w:t>
                  </w:r>
                </w:p>
              </w:tc>
              <w:tc>
                <w:tcPr>
                  <w:tcW w:w="1395"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监测</w:t>
                  </w:r>
                </w:p>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频次</w:t>
                  </w:r>
                </w:p>
              </w:tc>
              <w:tc>
                <w:tcPr>
                  <w:tcW w:w="1397"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废气流量</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N</w:t>
                  </w:r>
                  <w:r>
                    <w:rPr>
                      <w:rFonts w:hint="default" w:ascii="Times New Roman" w:hAnsi="Times New Roman" w:eastAsia="宋体" w:cs="Times New Roman"/>
                      <w:sz w:val="24"/>
                      <w:szCs w:val="24"/>
                    </w:rPr>
                    <w:t>m</w:t>
                  </w:r>
                  <w:r>
                    <w:rPr>
                      <w:rFonts w:hint="default" w:ascii="Times New Roman" w:hAnsi="Times New Roman" w:eastAsia="宋体" w:cs="Times New Roman"/>
                      <w:sz w:val="24"/>
                      <w:szCs w:val="24"/>
                      <w:vertAlign w:val="superscript"/>
                    </w:rPr>
                    <w:t>3</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h</w:t>
                  </w:r>
                  <w:r>
                    <w:rPr>
                      <w:rFonts w:hint="default" w:ascii="Times New Roman" w:hAnsi="Times New Roman" w:eastAsia="宋体" w:cs="Times New Roman"/>
                      <w:sz w:val="24"/>
                      <w:szCs w:val="24"/>
                    </w:rPr>
                    <w:t>)</w:t>
                  </w:r>
                </w:p>
              </w:tc>
              <w:tc>
                <w:tcPr>
                  <w:tcW w:w="2499" w:type="dxa"/>
                  <w:gridSpan w:val="2"/>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lang w:eastAsia="zh-CN"/>
                    </w:rPr>
                  </w:pPr>
                  <w:r>
                    <w:rPr>
                      <w:rFonts w:hint="eastAsia" w:ascii="Times New Roman" w:hAnsi="Times New Roman" w:eastAsia="宋体" w:cs="Times New Roman"/>
                      <w:sz w:val="24"/>
                      <w:szCs w:val="24"/>
                      <w:lang w:eastAsia="zh-CN"/>
                    </w:rPr>
                    <w:t>非甲烷总烃</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rPr>
                  </w:pPr>
                </w:p>
              </w:tc>
              <w:tc>
                <w:tcPr>
                  <w:tcW w:w="139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rPr>
                  </w:pPr>
                </w:p>
              </w:tc>
              <w:tc>
                <w:tcPr>
                  <w:tcW w:w="1397"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rPr>
                  </w:pP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排放浓度</w:t>
                  </w:r>
                </w:p>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(mg/m</w:t>
                  </w:r>
                  <w:r>
                    <w:rPr>
                      <w:rFonts w:hint="default" w:ascii="Times New Roman" w:hAnsi="Times New Roman" w:eastAsia="宋体" w:cs="Times New Roman"/>
                      <w:sz w:val="24"/>
                      <w:szCs w:val="24"/>
                      <w:vertAlign w:val="superscript"/>
                    </w:rPr>
                    <w:t>3</w:t>
                  </w:r>
                  <w:r>
                    <w:rPr>
                      <w:rFonts w:hint="default" w:ascii="Times New Roman" w:hAnsi="Times New Roman" w:eastAsia="宋体" w:cs="Times New Roman"/>
                      <w:sz w:val="24"/>
                      <w:szCs w:val="24"/>
                    </w:rPr>
                    <w:t>)</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排放速率</w:t>
                  </w:r>
                </w:p>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kg</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h</w:t>
                  </w:r>
                  <w:r>
                    <w:rPr>
                      <w:rFonts w:hint="default" w:ascii="Times New Roman" w:hAnsi="Times New Roman" w:eastAsia="宋体" w:cs="Times New Roman"/>
                      <w:sz w:val="24"/>
                      <w:szCs w:val="24"/>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1691"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eastAsia="zh-CN"/>
                    </w:rPr>
                    <w:t>压榨车间花生米蒸炒工序等离子光氧一体机排气筒</w:t>
                  </w:r>
                  <w:r>
                    <w:rPr>
                      <w:rFonts w:hint="eastAsia" w:ascii="Times New Roman" w:hAnsi="Times New Roman" w:eastAsia="宋体" w:cs="Times New Roman"/>
                      <w:sz w:val="24"/>
                      <w:szCs w:val="24"/>
                      <w:lang w:val="en-US" w:eastAsia="zh-CN"/>
                    </w:rPr>
                    <w:t>出</w:t>
                  </w:r>
                  <w:r>
                    <w:rPr>
                      <w:rFonts w:hint="default" w:ascii="Times New Roman" w:hAnsi="Times New Roman" w:eastAsia="宋体" w:cs="Times New Roman"/>
                      <w:sz w:val="24"/>
                      <w:szCs w:val="24"/>
                      <w:lang w:val="en-US" w:eastAsia="zh-CN"/>
                    </w:rPr>
                    <w:t>口</w:t>
                  </w:r>
                </w:p>
              </w:tc>
              <w:tc>
                <w:tcPr>
                  <w:tcW w:w="1363"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Ⅰ</w:t>
                  </w:r>
                  <w:r>
                    <w:rPr>
                      <w:rFonts w:hint="default" w:ascii="Times New Roman" w:hAnsi="Times New Roman" w:eastAsia="宋体" w:cs="Times New Roman"/>
                      <w:sz w:val="24"/>
                      <w:szCs w:val="24"/>
                      <w:lang w:eastAsia="zh-CN"/>
                    </w:rPr>
                    <w:t>周期</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3.11</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26.3</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0.082</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0"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3.00</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32.5</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0.098</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0"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3</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3.13</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23.3</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0.073</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0"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均值</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3.08</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27.4</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0.084</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0" w:leftChars="0" w:firstLine="480" w:firstLineChars="200"/>
                    <w:jc w:val="center"/>
                    <w:textAlignment w:val="auto"/>
                    <w:rPr>
                      <w:rFonts w:hint="default" w:ascii="Times New Roman" w:hAnsi="Times New Roman" w:eastAsia="宋体" w:cs="Times New Roman"/>
                      <w:sz w:val="24"/>
                      <w:szCs w:val="24"/>
                    </w:rPr>
                  </w:pPr>
                </w:p>
              </w:tc>
              <w:tc>
                <w:tcPr>
                  <w:tcW w:w="1363"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Ⅱ周期</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3.21</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22.2</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0.071</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0"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3.17</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32.8</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0.104</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0"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3</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3.15</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23.0</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0.072</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0"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均值</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3.18</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26.0</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0.083</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1691"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eastAsia="zh-CN"/>
                    </w:rPr>
                    <w:t>精炼车间碱液喷淋塔排气筒</w:t>
                  </w:r>
                  <w:r>
                    <w:rPr>
                      <w:rFonts w:hint="eastAsia" w:ascii="Times New Roman" w:hAnsi="Times New Roman" w:eastAsia="宋体" w:cs="Times New Roman"/>
                      <w:sz w:val="24"/>
                      <w:szCs w:val="24"/>
                      <w:lang w:val="en-US" w:eastAsia="zh-CN"/>
                    </w:rPr>
                    <w:t>出</w:t>
                  </w:r>
                  <w:r>
                    <w:rPr>
                      <w:rFonts w:hint="default" w:ascii="Times New Roman" w:hAnsi="Times New Roman" w:eastAsia="宋体" w:cs="Times New Roman"/>
                      <w:sz w:val="24"/>
                      <w:szCs w:val="24"/>
                      <w:lang w:val="en-US" w:eastAsia="zh-CN"/>
                    </w:rPr>
                    <w:t>口</w:t>
                  </w:r>
                </w:p>
              </w:tc>
              <w:tc>
                <w:tcPr>
                  <w:tcW w:w="1363"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Ⅰ</w:t>
                  </w:r>
                  <w:r>
                    <w:rPr>
                      <w:rFonts w:hint="default" w:ascii="Times New Roman" w:hAnsi="Times New Roman" w:eastAsia="宋体" w:cs="Times New Roman"/>
                      <w:sz w:val="24"/>
                      <w:szCs w:val="24"/>
                      <w:lang w:eastAsia="zh-CN"/>
                    </w:rPr>
                    <w:t>周期</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2.38</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25.0</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0.060</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2.42</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15.8</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0.038</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3</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2.39</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22.1</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0.053</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均值</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2.40</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21.0</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0.050</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Ⅱ周期</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2.51</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18.9</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0.047</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2.44</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13.5</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0.033</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3</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2.45</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29.3</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0.072</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均值</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2.47</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20.6</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0.051</w:t>
                  </w:r>
                </w:p>
              </w:tc>
            </w:tr>
          </w:tbl>
          <w:p>
            <w:pPr>
              <w:keepNext w:val="0"/>
              <w:keepLines w:val="0"/>
              <w:pageBreakBefore w:val="0"/>
              <w:widowControl/>
              <w:kinsoku/>
              <w:wordWrap/>
              <w:overflowPunct/>
              <w:topLinePunct w:val="0"/>
              <w:autoSpaceDE/>
              <w:autoSpaceDN/>
              <w:bidi w:val="0"/>
              <w:adjustRightInd w:val="0"/>
              <w:snapToGrid w:val="0"/>
              <w:spacing w:before="181" w:beforeLines="50" w:after="0" w:line="360" w:lineRule="auto"/>
              <w:ind w:firstLine="480" w:firstLineChars="200"/>
              <w:textAlignment w:val="auto"/>
              <w:rPr>
                <w:rFonts w:hint="eastAsia" w:ascii="Times New Roman" w:hAnsi="Times New Roman" w:eastAsiaTheme="minorEastAsia"/>
                <w:color w:val="000000"/>
                <w:sz w:val="24"/>
                <w:szCs w:val="24"/>
                <w:lang w:eastAsia="zh-CN"/>
              </w:rPr>
            </w:pPr>
            <w:r>
              <w:rPr>
                <w:rFonts w:hint="eastAsia" w:ascii="Times New Roman" w:hAnsi="Times New Roman" w:eastAsiaTheme="minorEastAsia"/>
                <w:color w:val="000000"/>
                <w:sz w:val="24"/>
                <w:szCs w:val="24"/>
                <w:lang w:eastAsia="zh-CN"/>
              </w:rPr>
              <w:t>根据续表7-</w:t>
            </w:r>
            <w:r>
              <w:rPr>
                <w:rFonts w:hint="eastAsia" w:ascii="Times New Roman" w:hAnsi="Times New Roman" w:eastAsiaTheme="minorEastAsia"/>
                <w:color w:val="000000"/>
                <w:sz w:val="24"/>
                <w:szCs w:val="24"/>
                <w:lang w:val="en-US" w:eastAsia="zh-CN"/>
              </w:rPr>
              <w:t>3</w:t>
            </w:r>
            <w:r>
              <w:rPr>
                <w:rFonts w:hint="eastAsia" w:ascii="Times New Roman" w:hAnsi="Times New Roman" w:eastAsiaTheme="minorEastAsia"/>
                <w:color w:val="000000"/>
                <w:sz w:val="24"/>
                <w:szCs w:val="24"/>
                <w:lang w:eastAsia="zh-CN"/>
              </w:rPr>
              <w:t>检测结果，本项目厂界有组织排放结果分析如下：</w:t>
            </w:r>
            <w:r>
              <w:rPr>
                <w:rFonts w:hint="eastAsia" w:ascii="Times New Roman" w:hAnsi="Times New Roman" w:eastAsia="宋体" w:cs="Times New Roman"/>
                <w:sz w:val="24"/>
                <w:szCs w:val="24"/>
                <w:lang w:eastAsia="zh-CN"/>
              </w:rPr>
              <w:t>压榨车间花生米蒸炒工序等离子光氧一体机排气筒</w:t>
            </w:r>
            <w:r>
              <w:rPr>
                <w:rFonts w:hint="eastAsia" w:ascii="Times New Roman" w:hAnsi="Times New Roman" w:eastAsiaTheme="minorEastAsia"/>
                <w:color w:val="000000"/>
                <w:sz w:val="24"/>
                <w:szCs w:val="24"/>
                <w:lang w:eastAsia="zh-CN"/>
              </w:rPr>
              <w:t>非甲烷总烃有组织排放浓度均值为：</w:t>
            </w:r>
            <w:r>
              <w:rPr>
                <w:rFonts w:hint="eastAsia" w:ascii="Times New Roman" w:hAnsi="Times New Roman" w:eastAsia="宋体" w:cs="Times New Roman"/>
                <w:sz w:val="24"/>
                <w:szCs w:val="24"/>
                <w:lang w:val="en-US" w:eastAsia="zh-CN"/>
              </w:rPr>
              <w:t>26.7</w:t>
            </w:r>
            <w:r>
              <w:rPr>
                <w:rFonts w:hint="default" w:ascii="Times New Roman" w:hAnsi="Times New Roman" w:eastAsia="宋体" w:cs="Times New Roman"/>
                <w:sz w:val="24"/>
                <w:szCs w:val="24"/>
              </w:rPr>
              <w:t>mg/m</w:t>
            </w:r>
            <w:r>
              <w:rPr>
                <w:rFonts w:hint="default" w:ascii="Times New Roman" w:hAnsi="Times New Roman" w:eastAsia="宋体" w:cs="Times New Roman"/>
                <w:sz w:val="24"/>
                <w:szCs w:val="24"/>
                <w:vertAlign w:val="superscript"/>
              </w:rPr>
              <w:t>3</w:t>
            </w:r>
            <w:r>
              <w:rPr>
                <w:rFonts w:hint="eastAsia" w:ascii="Times New Roman" w:hAnsi="Times New Roman" w:eastAsiaTheme="minorEastAsia"/>
                <w:color w:val="000000"/>
                <w:sz w:val="24"/>
                <w:szCs w:val="24"/>
                <w:lang w:eastAsia="zh-CN"/>
              </w:rPr>
              <w:t>，排放速率均值为：</w:t>
            </w:r>
            <w:r>
              <w:rPr>
                <w:rFonts w:hint="eastAsia" w:ascii="Times New Roman" w:hAnsi="Times New Roman" w:eastAsiaTheme="minorEastAsia"/>
                <w:color w:val="000000"/>
                <w:sz w:val="24"/>
                <w:szCs w:val="24"/>
                <w:lang w:val="en-US" w:eastAsia="zh-CN"/>
              </w:rPr>
              <w:t>0.0835</w:t>
            </w:r>
            <w:r>
              <w:rPr>
                <w:rFonts w:hint="eastAsia" w:ascii="Times New Roman" w:hAnsi="Times New Roman" w:eastAsia="宋体" w:cs="Times New Roman"/>
                <w:sz w:val="24"/>
                <w:szCs w:val="24"/>
                <w:lang w:val="en-US" w:eastAsia="zh-CN"/>
              </w:rPr>
              <w:t>kg</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h；</w:t>
            </w:r>
            <w:r>
              <w:rPr>
                <w:rFonts w:hint="eastAsia" w:ascii="Times New Roman" w:hAnsi="Times New Roman" w:eastAsia="宋体" w:cs="Times New Roman"/>
                <w:sz w:val="24"/>
                <w:szCs w:val="24"/>
                <w:lang w:eastAsia="zh-CN"/>
              </w:rPr>
              <w:t>精炼车间碱液喷淋塔排气筒</w:t>
            </w:r>
            <w:r>
              <w:rPr>
                <w:rFonts w:hint="eastAsia" w:ascii="Times New Roman" w:hAnsi="Times New Roman" w:eastAsiaTheme="minorEastAsia"/>
                <w:color w:val="000000"/>
                <w:sz w:val="24"/>
                <w:szCs w:val="24"/>
                <w:lang w:eastAsia="zh-CN"/>
              </w:rPr>
              <w:t>颗粒物有组织排放浓度均值为：</w:t>
            </w:r>
            <w:r>
              <w:rPr>
                <w:rFonts w:hint="eastAsia" w:ascii="Times New Roman" w:hAnsi="Times New Roman" w:eastAsia="宋体" w:cs="Times New Roman"/>
                <w:sz w:val="24"/>
                <w:szCs w:val="24"/>
                <w:lang w:val="en-US" w:eastAsia="zh-CN"/>
              </w:rPr>
              <w:t>20.8</w:t>
            </w:r>
            <w:r>
              <w:rPr>
                <w:rFonts w:hint="default" w:ascii="Times New Roman" w:hAnsi="Times New Roman" w:eastAsia="宋体" w:cs="Times New Roman"/>
                <w:sz w:val="24"/>
                <w:szCs w:val="24"/>
              </w:rPr>
              <w:t>mg/m</w:t>
            </w:r>
            <w:r>
              <w:rPr>
                <w:rFonts w:hint="default" w:ascii="Times New Roman" w:hAnsi="Times New Roman" w:eastAsia="宋体" w:cs="Times New Roman"/>
                <w:sz w:val="24"/>
                <w:szCs w:val="24"/>
                <w:vertAlign w:val="superscript"/>
              </w:rPr>
              <w:t>3</w:t>
            </w:r>
            <w:r>
              <w:rPr>
                <w:rFonts w:hint="eastAsia" w:ascii="Times New Roman" w:hAnsi="Times New Roman" w:eastAsiaTheme="minorEastAsia"/>
                <w:color w:val="000000"/>
                <w:sz w:val="24"/>
                <w:szCs w:val="24"/>
                <w:lang w:eastAsia="zh-CN"/>
              </w:rPr>
              <w:t>，排放速率均值为：</w:t>
            </w:r>
            <w:r>
              <w:rPr>
                <w:rFonts w:hint="eastAsia" w:ascii="Times New Roman" w:hAnsi="Times New Roman" w:eastAsiaTheme="minorEastAsia"/>
                <w:color w:val="000000"/>
                <w:sz w:val="24"/>
                <w:szCs w:val="24"/>
                <w:lang w:val="en-US" w:eastAsia="zh-CN"/>
              </w:rPr>
              <w:t>0.0505</w:t>
            </w:r>
            <w:r>
              <w:rPr>
                <w:rFonts w:hint="eastAsia" w:ascii="Times New Roman" w:hAnsi="Times New Roman" w:eastAsia="宋体" w:cs="Times New Roman"/>
                <w:sz w:val="24"/>
                <w:szCs w:val="24"/>
                <w:lang w:val="en-US" w:eastAsia="zh-CN"/>
              </w:rPr>
              <w:t>kg</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h；</w:t>
            </w:r>
            <w:r>
              <w:rPr>
                <w:rFonts w:hint="eastAsia" w:ascii="Times New Roman" w:hAnsi="Times New Roman" w:eastAsiaTheme="minorEastAsia"/>
                <w:color w:val="000000"/>
                <w:sz w:val="24"/>
                <w:szCs w:val="24"/>
                <w:lang w:eastAsia="zh-CN"/>
              </w:rPr>
              <w:t>满足《大气污染物综合排放标准》（GB16297-1996）中表2二级标准中颗粒物有组织排放浓度要求。</w:t>
            </w:r>
          </w:p>
          <w:p>
            <w:pPr>
              <w:tabs>
                <w:tab w:val="left" w:pos="3011"/>
              </w:tabs>
              <w:bidi w:val="0"/>
              <w:jc w:val="left"/>
              <w:rPr>
                <w:rFonts w:hint="default" w:ascii="Tahoma" w:hAnsi="Tahoma" w:eastAsia="微软雅黑" w:cs="Times New Roman"/>
                <w:sz w:val="22"/>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44" w:hRule="atLeast"/>
          <w:jc w:val="center"/>
        </w:trPr>
        <w:tc>
          <w:tcPr>
            <w:tcW w:w="8862" w:type="dxa"/>
            <w:vAlign w:val="top"/>
          </w:tcPr>
          <w:p>
            <w:pPr>
              <w:keepNext w:val="0"/>
              <w:keepLines w:val="0"/>
              <w:pageBreakBefore w:val="0"/>
              <w:widowControl/>
              <w:kinsoku/>
              <w:wordWrap/>
              <w:overflowPunct/>
              <w:topLinePunct w:val="0"/>
              <w:autoSpaceDE/>
              <w:autoSpaceDN/>
              <w:bidi w:val="0"/>
              <w:adjustRightInd w:val="0"/>
              <w:snapToGrid w:val="0"/>
              <w:spacing w:before="62" w:beforeLines="20" w:after="0" w:line="240" w:lineRule="auto"/>
              <w:jc w:val="center"/>
              <w:textAlignment w:val="auto"/>
              <w:rPr>
                <w:rFonts w:hint="eastAsia" w:ascii="Times New Roman" w:hAnsi="Times New Roman" w:eastAsia="宋体" w:cs="Times New Roman"/>
                <w:bCs/>
                <w:color w:val="auto"/>
                <w:kern w:val="0"/>
                <w:sz w:val="24"/>
                <w:szCs w:val="24"/>
                <w:lang w:val="en-US" w:eastAsia="zh-CN" w:bidi="ar-SA"/>
              </w:rPr>
            </w:pPr>
            <w:r>
              <w:rPr>
                <w:rFonts w:hint="eastAsia" w:ascii="Times New Roman" w:hAnsi="Times New Roman" w:eastAsia="宋体" w:cs="Times New Roman"/>
                <w:bCs/>
                <w:color w:val="auto"/>
                <w:kern w:val="0"/>
                <w:sz w:val="24"/>
                <w:szCs w:val="24"/>
                <w:lang w:val="en-US" w:eastAsia="zh-CN" w:bidi="ar-SA"/>
              </w:rPr>
              <w:t xml:space="preserve">表7-4    </w:t>
            </w:r>
            <w:r>
              <w:rPr>
                <w:rFonts w:hint="default" w:ascii="Times New Roman" w:hAnsi="Times New Roman" w:eastAsia="宋体" w:cs="Times New Roman"/>
                <w:bCs/>
                <w:color w:val="auto"/>
                <w:kern w:val="0"/>
                <w:sz w:val="24"/>
                <w:szCs w:val="24"/>
                <w:lang w:val="en-US" w:eastAsia="zh-CN" w:bidi="ar-SA"/>
              </w:rPr>
              <w:t>废气污染物</w:t>
            </w:r>
            <w:r>
              <w:rPr>
                <w:rFonts w:hint="eastAsia" w:ascii="Times New Roman" w:hAnsi="Times New Roman" w:eastAsia="宋体" w:cs="Times New Roman"/>
                <w:bCs/>
                <w:color w:val="auto"/>
                <w:kern w:val="0"/>
                <w:sz w:val="24"/>
                <w:szCs w:val="24"/>
                <w:lang w:val="en-US" w:eastAsia="zh-CN" w:bidi="ar-SA"/>
              </w:rPr>
              <w:t>有</w:t>
            </w:r>
            <w:r>
              <w:rPr>
                <w:rFonts w:hint="default" w:ascii="Times New Roman" w:hAnsi="Times New Roman" w:eastAsia="宋体" w:cs="Times New Roman"/>
                <w:bCs/>
                <w:color w:val="auto"/>
                <w:kern w:val="0"/>
                <w:sz w:val="24"/>
                <w:szCs w:val="24"/>
                <w:lang w:val="en-US" w:eastAsia="zh-CN" w:bidi="ar-SA"/>
              </w:rPr>
              <w:t>组织排放监测结果</w:t>
            </w:r>
          </w:p>
          <w:tbl>
            <w:tblPr>
              <w:tblStyle w:val="12"/>
              <w:tblpPr w:leftFromText="180" w:rightFromText="180" w:vertAnchor="text" w:horzAnchor="page" w:tblpXSpec="center" w:tblpY="507"/>
              <w:tblOverlap w:val="never"/>
              <w:tblW w:w="8345" w:type="dxa"/>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691"/>
              <w:gridCol w:w="1363"/>
              <w:gridCol w:w="1395"/>
              <w:gridCol w:w="1397"/>
              <w:gridCol w:w="1260"/>
              <w:gridCol w:w="1239"/>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91"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监测点位</w:t>
                  </w:r>
                </w:p>
              </w:tc>
              <w:tc>
                <w:tcPr>
                  <w:tcW w:w="1363"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监测</w:t>
                  </w:r>
                </w:p>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周期</w:t>
                  </w:r>
                </w:p>
              </w:tc>
              <w:tc>
                <w:tcPr>
                  <w:tcW w:w="1395"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监测</w:t>
                  </w:r>
                </w:p>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频次</w:t>
                  </w:r>
                </w:p>
              </w:tc>
              <w:tc>
                <w:tcPr>
                  <w:tcW w:w="1397"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废气流量</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N</w:t>
                  </w:r>
                  <w:r>
                    <w:rPr>
                      <w:rFonts w:hint="default" w:ascii="Times New Roman" w:hAnsi="Times New Roman" w:eastAsia="宋体" w:cs="Times New Roman"/>
                      <w:sz w:val="24"/>
                      <w:szCs w:val="24"/>
                    </w:rPr>
                    <w:t>m</w:t>
                  </w:r>
                  <w:r>
                    <w:rPr>
                      <w:rFonts w:hint="default" w:ascii="Times New Roman" w:hAnsi="Times New Roman" w:eastAsia="宋体" w:cs="Times New Roman"/>
                      <w:sz w:val="24"/>
                      <w:szCs w:val="24"/>
                      <w:vertAlign w:val="superscript"/>
                    </w:rPr>
                    <w:t>3</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h</w:t>
                  </w:r>
                  <w:r>
                    <w:rPr>
                      <w:rFonts w:hint="default" w:ascii="Times New Roman" w:hAnsi="Times New Roman" w:eastAsia="宋体" w:cs="Times New Roman"/>
                      <w:sz w:val="24"/>
                      <w:szCs w:val="24"/>
                    </w:rPr>
                    <w:t>)</w:t>
                  </w:r>
                </w:p>
              </w:tc>
              <w:tc>
                <w:tcPr>
                  <w:tcW w:w="2499" w:type="dxa"/>
                  <w:gridSpan w:val="2"/>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lang w:eastAsia="zh-CN"/>
                    </w:rPr>
                  </w:pPr>
                  <w:r>
                    <w:rPr>
                      <w:rFonts w:hint="eastAsia" w:ascii="Times New Roman" w:hAnsi="Times New Roman" w:eastAsia="宋体" w:cs="Times New Roman"/>
                      <w:sz w:val="24"/>
                      <w:szCs w:val="24"/>
                      <w:lang w:eastAsia="zh-CN"/>
                    </w:rPr>
                    <w:t>油烟</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rPr>
                  </w:pPr>
                </w:p>
              </w:tc>
              <w:tc>
                <w:tcPr>
                  <w:tcW w:w="139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rPr>
                  </w:pPr>
                </w:p>
              </w:tc>
              <w:tc>
                <w:tcPr>
                  <w:tcW w:w="1397"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rPr>
                  </w:pP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排放浓度</w:t>
                  </w:r>
                </w:p>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(mg/m</w:t>
                  </w:r>
                  <w:r>
                    <w:rPr>
                      <w:rFonts w:hint="default" w:ascii="Times New Roman" w:hAnsi="Times New Roman" w:eastAsia="宋体" w:cs="Times New Roman"/>
                      <w:sz w:val="24"/>
                      <w:szCs w:val="24"/>
                      <w:vertAlign w:val="superscript"/>
                    </w:rPr>
                    <w:t>3</w:t>
                  </w:r>
                  <w:r>
                    <w:rPr>
                      <w:rFonts w:hint="default" w:ascii="Times New Roman" w:hAnsi="Times New Roman" w:eastAsia="宋体" w:cs="Times New Roman"/>
                      <w:sz w:val="24"/>
                      <w:szCs w:val="24"/>
                    </w:rPr>
                    <w:t>)</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排放速率</w:t>
                  </w:r>
                </w:p>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kg</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h</w:t>
                  </w:r>
                  <w:r>
                    <w:rPr>
                      <w:rFonts w:hint="default" w:ascii="Times New Roman" w:hAnsi="Times New Roman" w:eastAsia="宋体" w:cs="Times New Roman"/>
                      <w:sz w:val="24"/>
                      <w:szCs w:val="24"/>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1691"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eastAsia="zh-CN"/>
                    </w:rPr>
                    <w:t>食堂油烟净化器出口</w:t>
                  </w:r>
                </w:p>
              </w:tc>
              <w:tc>
                <w:tcPr>
                  <w:tcW w:w="1363"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Ⅰ</w:t>
                  </w:r>
                  <w:r>
                    <w:rPr>
                      <w:rFonts w:hint="default" w:ascii="Times New Roman" w:hAnsi="Times New Roman" w:eastAsia="宋体" w:cs="Times New Roman"/>
                      <w:sz w:val="24"/>
                      <w:szCs w:val="24"/>
                      <w:lang w:eastAsia="zh-CN"/>
                    </w:rPr>
                    <w:t>周期</w:t>
                  </w: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937</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0.82</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7.68</w:t>
                  </w:r>
                  <w:r>
                    <w:rPr>
                      <w:rFonts w:hint="default" w:ascii="Times New Roman" w:hAnsi="Times New Roman" w:eastAsia="宋体" w:cs="Times New Roman"/>
                      <w:sz w:val="24"/>
                      <w:szCs w:val="24"/>
                      <w:lang w:val="en-US" w:eastAsia="zh-CN"/>
                    </w:rPr>
                    <w:t>×10</w:t>
                  </w:r>
                  <w:r>
                    <w:rPr>
                      <w:rFonts w:hint="eastAsia" w:ascii="Times New Roman" w:hAnsi="Times New Roman" w:eastAsia="宋体" w:cs="Times New Roman"/>
                      <w:sz w:val="24"/>
                      <w:szCs w:val="24"/>
                      <w:vertAlign w:val="superscript"/>
                      <w:lang w:val="en-US" w:eastAsia="zh-CN"/>
                    </w:rPr>
                    <w:t>-4</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1.04</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vertAlign w:val="superscript"/>
                      <w:lang w:val="en-US" w:eastAsia="zh-CN"/>
                    </w:rPr>
                    <w:t>3</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1.03</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1.07</w:t>
                  </w:r>
                  <w:r>
                    <w:rPr>
                      <w:rFonts w:hint="default" w:ascii="Times New Roman" w:hAnsi="Times New Roman" w:eastAsia="宋体" w:cs="Times New Roman"/>
                      <w:sz w:val="24"/>
                      <w:szCs w:val="24"/>
                      <w:lang w:val="en-US" w:eastAsia="zh-CN"/>
                    </w:rPr>
                    <w:t>×10</w:t>
                  </w:r>
                  <w:r>
                    <w:rPr>
                      <w:rFonts w:hint="eastAsia" w:ascii="Times New Roman" w:hAnsi="Times New Roman" w:eastAsia="宋体" w:cs="Times New Roman"/>
                      <w:sz w:val="24"/>
                      <w:szCs w:val="24"/>
                      <w:vertAlign w:val="superscript"/>
                      <w:lang w:val="en-US" w:eastAsia="zh-CN"/>
                    </w:rPr>
                    <w:t>-4</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3</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886</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0.74</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6.56</w:t>
                  </w:r>
                  <w:r>
                    <w:rPr>
                      <w:rFonts w:hint="default" w:ascii="Times New Roman" w:hAnsi="Times New Roman" w:eastAsia="宋体" w:cs="Times New Roman"/>
                      <w:sz w:val="24"/>
                      <w:szCs w:val="24"/>
                      <w:lang w:val="en-US" w:eastAsia="zh-CN"/>
                    </w:rPr>
                    <w:t>×10</w:t>
                  </w:r>
                  <w:r>
                    <w:rPr>
                      <w:rFonts w:hint="eastAsia" w:ascii="Times New Roman" w:hAnsi="Times New Roman" w:eastAsia="宋体" w:cs="Times New Roman"/>
                      <w:sz w:val="24"/>
                      <w:szCs w:val="24"/>
                      <w:vertAlign w:val="superscript"/>
                      <w:lang w:val="en-US" w:eastAsia="zh-CN"/>
                    </w:rPr>
                    <w:t>-4</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1691"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36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p>
              </w:tc>
              <w:tc>
                <w:tcPr>
                  <w:tcW w:w="139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均值</w:t>
                  </w:r>
                </w:p>
              </w:tc>
              <w:tc>
                <w:tcPr>
                  <w:tcW w:w="1397" w:type="dxa"/>
                  <w:noWrap w:val="0"/>
                  <w:vAlign w:val="center"/>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954</w:t>
                  </w:r>
                </w:p>
              </w:tc>
              <w:tc>
                <w:tcPr>
                  <w:tcW w:w="126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0.86</w:t>
                  </w:r>
                </w:p>
              </w:tc>
              <w:tc>
                <w:tcPr>
                  <w:tcW w:w="1239"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8.24</w:t>
                  </w:r>
                  <w:r>
                    <w:rPr>
                      <w:rFonts w:hint="default" w:ascii="Times New Roman" w:hAnsi="Times New Roman" w:eastAsia="宋体" w:cs="Times New Roman"/>
                      <w:sz w:val="24"/>
                      <w:szCs w:val="24"/>
                      <w:lang w:val="en-US" w:eastAsia="zh-CN"/>
                    </w:rPr>
                    <w:t>×10</w:t>
                  </w:r>
                  <w:r>
                    <w:rPr>
                      <w:rFonts w:hint="eastAsia" w:ascii="Times New Roman" w:hAnsi="Times New Roman" w:eastAsia="宋体" w:cs="Times New Roman"/>
                      <w:sz w:val="24"/>
                      <w:szCs w:val="24"/>
                      <w:vertAlign w:val="superscript"/>
                      <w:lang w:val="en-US" w:eastAsia="zh-CN"/>
                    </w:rPr>
                    <w:t>-4</w:t>
                  </w:r>
                </w:p>
              </w:tc>
            </w:tr>
          </w:tbl>
          <w:p>
            <w:pPr>
              <w:keepNext w:val="0"/>
              <w:keepLines w:val="0"/>
              <w:pageBreakBefore w:val="0"/>
              <w:widowControl/>
              <w:kinsoku/>
              <w:wordWrap/>
              <w:overflowPunct/>
              <w:topLinePunct w:val="0"/>
              <w:autoSpaceDE/>
              <w:autoSpaceDN/>
              <w:bidi w:val="0"/>
              <w:adjustRightInd w:val="0"/>
              <w:snapToGrid w:val="0"/>
              <w:spacing w:before="181" w:beforeLines="50" w:after="0" w:line="360" w:lineRule="auto"/>
              <w:ind w:firstLine="480" w:firstLineChars="200"/>
              <w:textAlignment w:val="auto"/>
              <w:rPr>
                <w:rFonts w:hint="eastAsia" w:ascii="Times New Roman" w:hAnsi="Times New Roman" w:eastAsiaTheme="minorEastAsia"/>
                <w:color w:val="000000"/>
                <w:sz w:val="24"/>
                <w:szCs w:val="24"/>
                <w:lang w:eastAsia="zh-CN"/>
              </w:rPr>
            </w:pPr>
            <w:r>
              <w:rPr>
                <w:rFonts w:hint="eastAsia" w:ascii="Times New Roman" w:hAnsi="Times New Roman" w:eastAsiaTheme="minorEastAsia"/>
                <w:color w:val="000000"/>
                <w:sz w:val="24"/>
                <w:szCs w:val="24"/>
                <w:lang w:eastAsia="zh-CN"/>
              </w:rPr>
              <w:t>根据表7-</w:t>
            </w:r>
            <w:r>
              <w:rPr>
                <w:rFonts w:hint="eastAsia" w:ascii="Times New Roman" w:hAnsi="Times New Roman" w:eastAsiaTheme="minorEastAsia"/>
                <w:color w:val="000000"/>
                <w:sz w:val="24"/>
                <w:szCs w:val="24"/>
                <w:lang w:val="en-US" w:eastAsia="zh-CN"/>
              </w:rPr>
              <w:t>4</w:t>
            </w:r>
            <w:r>
              <w:rPr>
                <w:rFonts w:hint="eastAsia" w:ascii="Times New Roman" w:hAnsi="Times New Roman" w:eastAsiaTheme="minorEastAsia"/>
                <w:color w:val="000000"/>
                <w:sz w:val="24"/>
                <w:szCs w:val="24"/>
                <w:lang w:eastAsia="zh-CN"/>
              </w:rPr>
              <w:t>检测结果，本项目厂界有组织排放结果分析如下：</w:t>
            </w:r>
            <w:r>
              <w:rPr>
                <w:rFonts w:hint="eastAsia" w:ascii="Times New Roman" w:hAnsi="Times New Roman" w:eastAsia="宋体" w:cs="Times New Roman"/>
                <w:sz w:val="24"/>
                <w:szCs w:val="24"/>
                <w:lang w:eastAsia="zh-CN"/>
              </w:rPr>
              <w:t>食堂油烟净化器</w:t>
            </w:r>
            <w:r>
              <w:rPr>
                <w:rFonts w:hint="eastAsia" w:ascii="Times New Roman" w:hAnsi="Times New Roman" w:eastAsiaTheme="minorEastAsia"/>
                <w:color w:val="000000"/>
                <w:sz w:val="24"/>
                <w:szCs w:val="24"/>
                <w:lang w:eastAsia="zh-CN"/>
              </w:rPr>
              <w:t>油烟有组织排放浓度均值为：</w:t>
            </w:r>
            <w:r>
              <w:rPr>
                <w:rFonts w:hint="eastAsia" w:ascii="Times New Roman" w:hAnsi="Times New Roman" w:eastAsia="宋体" w:cs="Times New Roman"/>
                <w:sz w:val="24"/>
                <w:szCs w:val="24"/>
                <w:lang w:val="en-US" w:eastAsia="zh-CN"/>
              </w:rPr>
              <w:t>0.86</w:t>
            </w:r>
            <w:r>
              <w:rPr>
                <w:rFonts w:hint="default" w:ascii="Times New Roman" w:hAnsi="Times New Roman" w:eastAsia="宋体" w:cs="Times New Roman"/>
                <w:sz w:val="24"/>
                <w:szCs w:val="24"/>
              </w:rPr>
              <w:t>mg/m</w:t>
            </w:r>
            <w:r>
              <w:rPr>
                <w:rFonts w:hint="default" w:ascii="Times New Roman" w:hAnsi="Times New Roman" w:eastAsia="宋体" w:cs="Times New Roman"/>
                <w:sz w:val="24"/>
                <w:szCs w:val="24"/>
                <w:vertAlign w:val="superscript"/>
              </w:rPr>
              <w:t>3</w:t>
            </w:r>
            <w:r>
              <w:rPr>
                <w:rFonts w:hint="eastAsia" w:ascii="Times New Roman" w:hAnsi="Times New Roman" w:eastAsiaTheme="minorEastAsia"/>
                <w:color w:val="000000"/>
                <w:sz w:val="24"/>
                <w:szCs w:val="24"/>
                <w:lang w:eastAsia="zh-CN"/>
              </w:rPr>
              <w:t>，排放速率均值为：</w:t>
            </w:r>
            <w:r>
              <w:rPr>
                <w:rFonts w:hint="eastAsia" w:ascii="Times New Roman" w:hAnsi="Times New Roman" w:eastAsia="宋体" w:cs="Times New Roman"/>
                <w:sz w:val="24"/>
                <w:szCs w:val="24"/>
                <w:lang w:val="en-US" w:eastAsia="zh-CN"/>
              </w:rPr>
              <w:t>8.24</w:t>
            </w:r>
            <w:r>
              <w:rPr>
                <w:rFonts w:hint="default" w:ascii="Times New Roman" w:hAnsi="Times New Roman" w:eastAsia="宋体" w:cs="Times New Roman"/>
                <w:sz w:val="24"/>
                <w:szCs w:val="24"/>
                <w:lang w:val="en-US" w:eastAsia="zh-CN"/>
              </w:rPr>
              <w:t>×10</w:t>
            </w:r>
            <w:r>
              <w:rPr>
                <w:rFonts w:hint="eastAsia" w:ascii="Times New Roman" w:hAnsi="Times New Roman" w:eastAsia="宋体" w:cs="Times New Roman"/>
                <w:sz w:val="24"/>
                <w:szCs w:val="24"/>
                <w:vertAlign w:val="superscript"/>
                <w:lang w:val="en-US" w:eastAsia="zh-CN"/>
              </w:rPr>
              <w:t>-4</w:t>
            </w:r>
            <w:r>
              <w:rPr>
                <w:rFonts w:hint="eastAsia" w:ascii="Times New Roman" w:hAnsi="Times New Roman" w:eastAsia="宋体" w:cs="Times New Roman"/>
                <w:sz w:val="24"/>
                <w:szCs w:val="24"/>
                <w:lang w:val="en-US" w:eastAsia="zh-CN"/>
              </w:rPr>
              <w:t>kg</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h；</w:t>
            </w:r>
            <w:r>
              <w:rPr>
                <w:rFonts w:hint="eastAsia" w:ascii="Times New Roman" w:hAnsi="Times New Roman" w:eastAsiaTheme="minorEastAsia"/>
                <w:color w:val="000000"/>
                <w:sz w:val="24"/>
                <w:szCs w:val="24"/>
                <w:lang w:eastAsia="zh-CN"/>
              </w:rPr>
              <w:t>满足</w:t>
            </w:r>
            <w:r>
              <w:rPr>
                <w:rFonts w:hint="eastAsia" w:ascii="Times New Roman" w:hAnsi="Times New Roman" w:cs="Times New Roman" w:eastAsiaTheme="minorEastAsia"/>
                <w:sz w:val="24"/>
                <w:szCs w:val="24"/>
                <w:lang w:val="en-US" w:eastAsia="zh-CN"/>
              </w:rPr>
              <w:t>《河南省餐饮业油烟污染物排放标准》</w:t>
            </w:r>
            <w:r>
              <w:rPr>
                <w:rFonts w:hint="eastAsia" w:ascii="Times New Roman" w:hAnsi="Times New Roman" w:eastAsiaTheme="minorEastAsia"/>
                <w:sz w:val="24"/>
                <w:szCs w:val="24"/>
                <w:lang w:val="en-US" w:eastAsia="zh-CN"/>
              </w:rPr>
              <w:t>（DB41-1604-2018）中油烟排放限值要求</w:t>
            </w:r>
            <w:r>
              <w:rPr>
                <w:rFonts w:hint="eastAsia" w:ascii="Times New Roman" w:hAnsi="Times New Roman" w:eastAsiaTheme="minorEastAsia"/>
                <w:color w:val="000000"/>
                <w:sz w:val="24"/>
                <w:szCs w:val="24"/>
                <w:lang w:eastAsia="zh-CN"/>
              </w:rPr>
              <w:t>。</w:t>
            </w:r>
          </w:p>
          <w:p>
            <w:pPr>
              <w:pStyle w:val="2"/>
              <w:ind w:left="0" w:leftChars="0" w:firstLine="0" w:firstLineChars="0"/>
              <w:rPr>
                <w:rFonts w:hint="default"/>
                <w:lang w:val="en-US" w:eastAsia="zh-CN"/>
              </w:rPr>
            </w:pPr>
            <w:r>
              <w:rPr>
                <w:rFonts w:hint="eastAsia" w:ascii="Times New Roman" w:hAnsi="Times New Roman" w:eastAsiaTheme="minorEastAsia"/>
                <w:b w:val="0"/>
                <w:bCs w:val="0"/>
                <w:color w:val="000000"/>
                <w:sz w:val="24"/>
                <w:szCs w:val="24"/>
                <w:u w:val="none"/>
                <w:lang w:val="en-US" w:eastAsia="zh-CN"/>
              </w:rPr>
              <w:t>2、噪声监测结果</w:t>
            </w:r>
          </w:p>
          <w:p>
            <w:pPr>
              <w:spacing w:before="62" w:beforeLines="20" w:line="240" w:lineRule="auto"/>
              <w:jc w:val="center"/>
              <w:rPr>
                <w:rFonts w:ascii="Times New Roman" w:hAnsi="Times New Roman" w:eastAsiaTheme="minorEastAsia"/>
                <w:bCs/>
                <w:snapToGrid w:val="0"/>
                <w:color w:val="000000"/>
                <w:sz w:val="24"/>
                <w:szCs w:val="24"/>
              </w:rPr>
            </w:pPr>
            <w:r>
              <w:rPr>
                <w:rFonts w:hint="eastAsia" w:ascii="Times New Roman" w:hAnsi="Times New Roman" w:eastAsia="宋体" w:cs="Times New Roman"/>
                <w:color w:val="000000"/>
                <w:sz w:val="24"/>
                <w:szCs w:val="24"/>
                <w:lang w:val="en-US" w:eastAsia="zh-CN"/>
              </w:rPr>
              <w:t xml:space="preserve">表7-5     </w:t>
            </w:r>
            <w:r>
              <w:rPr>
                <w:rFonts w:ascii="Times New Roman" w:hAnsi="Times New Roman" w:eastAsiaTheme="minorEastAsia"/>
                <w:bCs/>
                <w:snapToGrid w:val="0"/>
                <w:color w:val="000000"/>
                <w:sz w:val="24"/>
                <w:szCs w:val="24"/>
              </w:rPr>
              <w:t xml:space="preserve"> 厂界噪声监测结果</w:t>
            </w:r>
          </w:p>
          <w:p>
            <w:pPr>
              <w:spacing w:before="62" w:beforeLines="20" w:line="240" w:lineRule="auto"/>
              <w:ind w:firstLine="7200" w:firstLineChars="3000"/>
              <w:jc w:val="both"/>
              <w:rPr>
                <w:rFonts w:hint="default"/>
                <w:lang w:val="en-US" w:eastAsia="zh-CN"/>
              </w:rPr>
            </w:pPr>
            <w:r>
              <w:rPr>
                <w:rFonts w:ascii="Times New Roman" w:hAnsi="Times New Roman" w:eastAsiaTheme="minorEastAsia"/>
                <w:sz w:val="24"/>
                <w:szCs w:val="24"/>
              </w:rPr>
              <w:t>单位：dB（A）</w:t>
            </w:r>
          </w:p>
          <w:tbl>
            <w:tblPr>
              <w:tblStyle w:val="12"/>
              <w:tblW w:w="8688" w:type="dxa"/>
              <w:jc w:val="center"/>
              <w:tblBorders>
                <w:top w:val="double" w:color="auto" w:sz="4" w:space="0"/>
                <w:left w:val="none" w:color="auto" w:sz="0" w:space="0"/>
                <w:bottom w:val="double" w:color="auto" w:sz="4"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1788"/>
              <w:gridCol w:w="1770"/>
              <w:gridCol w:w="1680"/>
              <w:gridCol w:w="1755"/>
              <w:gridCol w:w="1695"/>
            </w:tblGrid>
            <w:tr>
              <w:tblPrEx>
                <w:tblBorders>
                  <w:top w:val="double" w:color="auto" w:sz="4" w:space="0"/>
                  <w:left w:val="none" w:color="auto" w:sz="0" w:space="0"/>
                  <w:bottom w:val="double" w:color="auto" w:sz="4"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27" w:hRule="exact"/>
                <w:jc w:val="center"/>
              </w:trPr>
              <w:tc>
                <w:tcPr>
                  <w:tcW w:w="1788" w:type="dxa"/>
                  <w:vMerge w:val="restart"/>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监测点位</w:t>
                  </w:r>
                </w:p>
              </w:tc>
              <w:tc>
                <w:tcPr>
                  <w:tcW w:w="3450" w:type="dxa"/>
                  <w:gridSpan w:val="2"/>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center"/>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kern w:val="0"/>
                      <w:sz w:val="24"/>
                      <w:szCs w:val="24"/>
                      <w:lang w:eastAsia="zh-CN"/>
                    </w:rPr>
                    <w:t>20</w:t>
                  </w:r>
                  <w:r>
                    <w:rPr>
                      <w:rFonts w:hint="eastAsia" w:ascii="Times New Roman" w:hAnsi="Times New Roman" w:cs="Times New Roman" w:eastAsiaTheme="minorEastAsia"/>
                      <w:kern w:val="0"/>
                      <w:sz w:val="24"/>
                      <w:szCs w:val="24"/>
                      <w:lang w:val="en-US" w:eastAsia="zh-CN"/>
                    </w:rPr>
                    <w:t>20</w:t>
                  </w:r>
                  <w:r>
                    <w:rPr>
                      <w:rFonts w:hint="default" w:ascii="Times New Roman" w:hAnsi="Times New Roman" w:cs="Times New Roman" w:eastAsiaTheme="minorEastAsia"/>
                      <w:kern w:val="0"/>
                      <w:sz w:val="24"/>
                      <w:szCs w:val="24"/>
                    </w:rPr>
                    <w:t>.</w:t>
                  </w:r>
                  <w:r>
                    <w:rPr>
                      <w:rFonts w:hint="eastAsia" w:ascii="Times New Roman" w:hAnsi="Times New Roman" w:cs="Times New Roman" w:eastAsiaTheme="minorEastAsia"/>
                      <w:kern w:val="0"/>
                      <w:sz w:val="24"/>
                      <w:szCs w:val="24"/>
                      <w:lang w:val="en-US" w:eastAsia="zh-CN"/>
                    </w:rPr>
                    <w:t>5</w:t>
                  </w:r>
                  <w:r>
                    <w:rPr>
                      <w:rFonts w:hint="default" w:ascii="Times New Roman" w:hAnsi="Times New Roman" w:cs="Times New Roman" w:eastAsiaTheme="minorEastAsia"/>
                      <w:kern w:val="0"/>
                      <w:sz w:val="24"/>
                      <w:szCs w:val="24"/>
                      <w:lang w:val="en-US" w:eastAsia="zh-CN"/>
                    </w:rPr>
                    <w:t>.</w:t>
                  </w:r>
                  <w:r>
                    <w:rPr>
                      <w:rFonts w:hint="eastAsia" w:ascii="Times New Roman" w:hAnsi="Times New Roman" w:cs="Times New Roman" w:eastAsiaTheme="minorEastAsia"/>
                      <w:kern w:val="0"/>
                      <w:sz w:val="24"/>
                      <w:szCs w:val="24"/>
                      <w:lang w:val="en-US" w:eastAsia="zh-CN"/>
                    </w:rPr>
                    <w:t>15</w:t>
                  </w:r>
                </w:p>
              </w:tc>
              <w:tc>
                <w:tcPr>
                  <w:tcW w:w="3450" w:type="dxa"/>
                  <w:gridSpan w:val="2"/>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center"/>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kern w:val="0"/>
                      <w:sz w:val="24"/>
                      <w:szCs w:val="24"/>
                      <w:lang w:eastAsia="zh-CN"/>
                    </w:rPr>
                    <w:t>20</w:t>
                  </w:r>
                  <w:r>
                    <w:rPr>
                      <w:rFonts w:hint="eastAsia" w:ascii="Times New Roman" w:hAnsi="Times New Roman" w:cs="Times New Roman" w:eastAsiaTheme="minorEastAsia"/>
                      <w:kern w:val="0"/>
                      <w:sz w:val="24"/>
                      <w:szCs w:val="24"/>
                      <w:lang w:val="en-US" w:eastAsia="zh-CN"/>
                    </w:rPr>
                    <w:t>20</w:t>
                  </w:r>
                  <w:r>
                    <w:rPr>
                      <w:rFonts w:hint="default" w:ascii="Times New Roman" w:hAnsi="Times New Roman" w:cs="Times New Roman" w:eastAsiaTheme="minorEastAsia"/>
                      <w:kern w:val="0"/>
                      <w:sz w:val="24"/>
                      <w:szCs w:val="24"/>
                    </w:rPr>
                    <w:t>.</w:t>
                  </w:r>
                  <w:r>
                    <w:rPr>
                      <w:rFonts w:hint="eastAsia" w:ascii="Times New Roman" w:hAnsi="Times New Roman" w:cs="Times New Roman" w:eastAsiaTheme="minorEastAsia"/>
                      <w:kern w:val="0"/>
                      <w:sz w:val="24"/>
                      <w:szCs w:val="24"/>
                      <w:lang w:val="en-US" w:eastAsia="zh-CN"/>
                    </w:rPr>
                    <w:t>5</w:t>
                  </w:r>
                  <w:r>
                    <w:rPr>
                      <w:rFonts w:hint="default" w:ascii="Times New Roman" w:hAnsi="Times New Roman" w:cs="Times New Roman" w:eastAsiaTheme="minorEastAsia"/>
                      <w:kern w:val="0"/>
                      <w:sz w:val="24"/>
                      <w:szCs w:val="24"/>
                      <w:lang w:val="en-US" w:eastAsia="zh-CN"/>
                    </w:rPr>
                    <w:t>.</w:t>
                  </w:r>
                  <w:r>
                    <w:rPr>
                      <w:rFonts w:hint="eastAsia" w:ascii="Times New Roman" w:hAnsi="Times New Roman" w:cs="Times New Roman" w:eastAsiaTheme="minorEastAsia"/>
                      <w:kern w:val="0"/>
                      <w:sz w:val="24"/>
                      <w:szCs w:val="24"/>
                      <w:lang w:val="en-US" w:eastAsia="zh-CN"/>
                    </w:rPr>
                    <w:t>16</w:t>
                  </w:r>
                </w:p>
              </w:tc>
            </w:tr>
            <w:tr>
              <w:tblPrEx>
                <w:tblBorders>
                  <w:top w:val="double" w:color="auto" w:sz="4" w:space="0"/>
                  <w:left w:val="none" w:color="auto" w:sz="0" w:space="0"/>
                  <w:bottom w:val="double" w:color="auto" w:sz="4"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27" w:hRule="exact"/>
                <w:jc w:val="center"/>
              </w:trPr>
              <w:tc>
                <w:tcPr>
                  <w:tcW w:w="1788" w:type="dxa"/>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cs="Times New Roman" w:eastAsiaTheme="minorEastAsia"/>
                      <w:sz w:val="24"/>
                      <w:szCs w:val="24"/>
                    </w:rPr>
                  </w:pPr>
                </w:p>
              </w:tc>
              <w:tc>
                <w:tcPr>
                  <w:tcW w:w="177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eastAsia"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rPr>
                    <w:t>昼间</w:t>
                  </w:r>
                  <w:r>
                    <w:rPr>
                      <w:rFonts w:hint="eastAsia" w:ascii="Times New Roman" w:hAnsi="Times New Roman" w:cs="Times New Roman" w:eastAsiaTheme="minorEastAsia"/>
                      <w:sz w:val="24"/>
                      <w:szCs w:val="24"/>
                      <w:lang w:eastAsia="zh-CN"/>
                    </w:rPr>
                    <w:t>检测结果</w:t>
                  </w:r>
                </w:p>
              </w:tc>
              <w:tc>
                <w:tcPr>
                  <w:tcW w:w="168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eastAsia" w:ascii="Times New Roman" w:hAnsi="Times New Roman" w:cs="Times New Roman" w:eastAsiaTheme="minorEastAsia"/>
                      <w:sz w:val="24"/>
                      <w:szCs w:val="24"/>
                      <w:lang w:eastAsia="zh-CN"/>
                    </w:rPr>
                  </w:pPr>
                  <w:r>
                    <w:rPr>
                      <w:rFonts w:hint="eastAsia" w:ascii="Times New Roman" w:hAnsi="Times New Roman" w:cs="Times New Roman" w:eastAsiaTheme="minorEastAsia"/>
                      <w:sz w:val="24"/>
                      <w:szCs w:val="24"/>
                      <w:lang w:eastAsia="zh-CN"/>
                    </w:rPr>
                    <w:t>夜间检测结果</w:t>
                  </w:r>
                </w:p>
              </w:tc>
              <w:tc>
                <w:tcPr>
                  <w:tcW w:w="1755"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eastAsia"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rPr>
                    <w:t>昼间</w:t>
                  </w:r>
                  <w:r>
                    <w:rPr>
                      <w:rFonts w:hint="eastAsia" w:ascii="Times New Roman" w:hAnsi="Times New Roman" w:cs="Times New Roman" w:eastAsiaTheme="minorEastAsia"/>
                      <w:sz w:val="24"/>
                      <w:szCs w:val="24"/>
                      <w:lang w:eastAsia="zh-CN"/>
                    </w:rPr>
                    <w:t>检测结果</w:t>
                  </w:r>
                </w:p>
              </w:tc>
              <w:tc>
                <w:tcPr>
                  <w:tcW w:w="1695"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eastAsia" w:ascii="Times New Roman" w:hAnsi="Times New Roman" w:cs="Times New Roman" w:eastAsiaTheme="minorEastAsia"/>
                      <w:sz w:val="24"/>
                      <w:szCs w:val="24"/>
                      <w:lang w:eastAsia="zh-CN"/>
                    </w:rPr>
                  </w:pPr>
                  <w:r>
                    <w:rPr>
                      <w:rFonts w:hint="eastAsia" w:ascii="Times New Roman" w:hAnsi="Times New Roman" w:cs="Times New Roman" w:eastAsiaTheme="minorEastAsia"/>
                      <w:sz w:val="24"/>
                      <w:szCs w:val="24"/>
                      <w:lang w:eastAsia="zh-CN"/>
                    </w:rPr>
                    <w:t>夜间检测结果</w:t>
                  </w:r>
                </w:p>
              </w:tc>
            </w:tr>
            <w:tr>
              <w:tblPrEx>
                <w:tblBorders>
                  <w:top w:val="double" w:color="auto" w:sz="4" w:space="0"/>
                  <w:left w:val="none" w:color="auto" w:sz="0" w:space="0"/>
                  <w:bottom w:val="double" w:color="auto" w:sz="4"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27" w:hRule="exact"/>
                <w:jc w:val="center"/>
              </w:trPr>
              <w:tc>
                <w:tcPr>
                  <w:tcW w:w="1788"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东厂界</w:t>
                  </w:r>
                </w:p>
              </w:tc>
              <w:tc>
                <w:tcPr>
                  <w:tcW w:w="177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59.6</w:t>
                  </w:r>
                </w:p>
              </w:tc>
              <w:tc>
                <w:tcPr>
                  <w:tcW w:w="168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50.4</w:t>
                  </w:r>
                </w:p>
              </w:tc>
              <w:tc>
                <w:tcPr>
                  <w:tcW w:w="1755"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59.2</w:t>
                  </w:r>
                </w:p>
              </w:tc>
              <w:tc>
                <w:tcPr>
                  <w:tcW w:w="1695"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50.3</w:t>
                  </w:r>
                </w:p>
              </w:tc>
            </w:tr>
            <w:tr>
              <w:tblPrEx>
                <w:tblBorders>
                  <w:top w:val="double" w:color="auto" w:sz="4" w:space="0"/>
                  <w:left w:val="none" w:color="auto" w:sz="0" w:space="0"/>
                  <w:bottom w:val="double" w:color="auto" w:sz="4"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27" w:hRule="exact"/>
                <w:jc w:val="center"/>
              </w:trPr>
              <w:tc>
                <w:tcPr>
                  <w:tcW w:w="1788"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西厂界</w:t>
                  </w:r>
                </w:p>
              </w:tc>
              <w:tc>
                <w:tcPr>
                  <w:tcW w:w="177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57.7</w:t>
                  </w:r>
                </w:p>
              </w:tc>
              <w:tc>
                <w:tcPr>
                  <w:tcW w:w="168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50.0</w:t>
                  </w:r>
                </w:p>
              </w:tc>
              <w:tc>
                <w:tcPr>
                  <w:tcW w:w="1755"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57.4</w:t>
                  </w:r>
                </w:p>
              </w:tc>
              <w:tc>
                <w:tcPr>
                  <w:tcW w:w="1695"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50.2</w:t>
                  </w:r>
                </w:p>
              </w:tc>
            </w:tr>
            <w:tr>
              <w:tblPrEx>
                <w:tblBorders>
                  <w:top w:val="double" w:color="auto" w:sz="4" w:space="0"/>
                  <w:left w:val="none" w:color="auto" w:sz="0" w:space="0"/>
                  <w:bottom w:val="double" w:color="auto" w:sz="4"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27" w:hRule="exact"/>
                <w:jc w:val="center"/>
              </w:trPr>
              <w:tc>
                <w:tcPr>
                  <w:tcW w:w="1788"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南厂界</w:t>
                  </w:r>
                </w:p>
              </w:tc>
              <w:tc>
                <w:tcPr>
                  <w:tcW w:w="177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62.3</w:t>
                  </w:r>
                </w:p>
              </w:tc>
              <w:tc>
                <w:tcPr>
                  <w:tcW w:w="168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53.6</w:t>
                  </w:r>
                </w:p>
              </w:tc>
              <w:tc>
                <w:tcPr>
                  <w:tcW w:w="1755"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61.9</w:t>
                  </w:r>
                </w:p>
              </w:tc>
              <w:tc>
                <w:tcPr>
                  <w:tcW w:w="1695"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53.3</w:t>
                  </w:r>
                </w:p>
              </w:tc>
            </w:tr>
            <w:tr>
              <w:tblPrEx>
                <w:tblBorders>
                  <w:top w:val="double" w:color="auto" w:sz="4" w:space="0"/>
                  <w:left w:val="none" w:color="auto" w:sz="0" w:space="0"/>
                  <w:bottom w:val="double" w:color="auto" w:sz="4"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12" w:hRule="exact"/>
                <w:jc w:val="center"/>
              </w:trPr>
              <w:tc>
                <w:tcPr>
                  <w:tcW w:w="1788"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北厂界</w:t>
                  </w:r>
                </w:p>
              </w:tc>
              <w:tc>
                <w:tcPr>
                  <w:tcW w:w="177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61.1</w:t>
                  </w:r>
                </w:p>
              </w:tc>
              <w:tc>
                <w:tcPr>
                  <w:tcW w:w="168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53.5</w:t>
                  </w:r>
                </w:p>
              </w:tc>
              <w:tc>
                <w:tcPr>
                  <w:tcW w:w="1755"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60.9</w:t>
                  </w:r>
                </w:p>
              </w:tc>
              <w:tc>
                <w:tcPr>
                  <w:tcW w:w="1695"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53.3</w:t>
                  </w:r>
                </w:p>
              </w:tc>
            </w:tr>
          </w:tbl>
          <w:p>
            <w:pPr>
              <w:keepNext w:val="0"/>
              <w:keepLines w:val="0"/>
              <w:pageBreakBefore w:val="0"/>
              <w:widowControl/>
              <w:kinsoku/>
              <w:wordWrap/>
              <w:overflowPunct/>
              <w:topLinePunct w:val="0"/>
              <w:autoSpaceDE/>
              <w:autoSpaceDN/>
              <w:bidi w:val="0"/>
              <w:adjustRightInd w:val="0"/>
              <w:snapToGrid w:val="0"/>
              <w:spacing w:before="181" w:beforeLines="50" w:after="0" w:line="360" w:lineRule="auto"/>
              <w:ind w:firstLine="480" w:firstLineChars="200"/>
              <w:textAlignment w:val="auto"/>
              <w:rPr>
                <w:rFonts w:ascii="Times New Roman" w:hAnsi="Times New Roman" w:eastAsiaTheme="minorEastAsia"/>
                <w:bCs/>
                <w:snapToGrid w:val="0"/>
                <w:sz w:val="24"/>
                <w:szCs w:val="24"/>
              </w:rPr>
            </w:pPr>
            <w:r>
              <w:rPr>
                <w:rFonts w:ascii="Times New Roman" w:hAnsi="Times New Roman" w:eastAsiaTheme="minorEastAsia"/>
                <w:bCs/>
                <w:snapToGrid w:val="0"/>
                <w:sz w:val="24"/>
                <w:szCs w:val="24"/>
              </w:rPr>
              <w:t>验收监测期间，本项目噪声监测结果分析如下：</w:t>
            </w:r>
          </w:p>
          <w:p>
            <w:pPr>
              <w:spacing w:line="360" w:lineRule="auto"/>
              <w:ind w:firstLine="480" w:firstLineChars="200"/>
              <w:rPr>
                <w:rFonts w:hint="eastAsia" w:ascii="Times New Roman" w:hAnsi="Times New Roman" w:eastAsiaTheme="minorEastAsia"/>
                <w:bCs/>
                <w:snapToGrid w:val="0"/>
                <w:sz w:val="24"/>
                <w:szCs w:val="24"/>
                <w:lang w:val="en-US" w:eastAsia="zh-CN"/>
              </w:rPr>
            </w:pPr>
            <w:r>
              <w:rPr>
                <w:rFonts w:ascii="Times New Roman" w:hAnsi="Times New Roman" w:eastAsiaTheme="minorEastAsia"/>
                <w:bCs/>
                <w:snapToGrid w:val="0"/>
                <w:sz w:val="24"/>
                <w:szCs w:val="24"/>
              </w:rPr>
              <w:t>本项目</w:t>
            </w:r>
            <w:r>
              <w:rPr>
                <w:rFonts w:hint="eastAsia" w:ascii="Times New Roman" w:hAnsi="Times New Roman" w:eastAsiaTheme="minorEastAsia"/>
                <w:bCs/>
                <w:snapToGrid w:val="0"/>
                <w:sz w:val="24"/>
                <w:szCs w:val="24"/>
                <w:lang w:eastAsia="zh-CN"/>
              </w:rPr>
              <w:t>昼夜</w:t>
            </w:r>
            <w:r>
              <w:rPr>
                <w:rFonts w:ascii="Times New Roman" w:hAnsi="Times New Roman" w:eastAsiaTheme="minorEastAsia"/>
                <w:bCs/>
                <w:snapToGrid w:val="0"/>
                <w:sz w:val="24"/>
                <w:szCs w:val="24"/>
              </w:rPr>
              <w:t>生产，所在厂区东、西、</w:t>
            </w:r>
            <w:r>
              <w:rPr>
                <w:rFonts w:hint="eastAsia" w:ascii="Times New Roman" w:hAnsi="Times New Roman" w:eastAsiaTheme="minorEastAsia"/>
                <w:bCs/>
                <w:snapToGrid w:val="0"/>
                <w:sz w:val="24"/>
                <w:szCs w:val="24"/>
                <w:lang w:eastAsia="zh-CN"/>
              </w:rPr>
              <w:t>北三</w:t>
            </w:r>
            <w:r>
              <w:rPr>
                <w:rFonts w:ascii="Times New Roman" w:hAnsi="Times New Roman" w:eastAsiaTheme="minorEastAsia"/>
                <w:bCs/>
                <w:snapToGrid w:val="0"/>
                <w:sz w:val="24"/>
                <w:szCs w:val="24"/>
              </w:rPr>
              <w:t>厂界昼间噪声测定值为5</w:t>
            </w:r>
            <w:r>
              <w:rPr>
                <w:rFonts w:hint="eastAsia" w:ascii="Times New Roman" w:hAnsi="Times New Roman" w:eastAsiaTheme="minorEastAsia"/>
                <w:bCs/>
                <w:snapToGrid w:val="0"/>
                <w:sz w:val="24"/>
                <w:szCs w:val="24"/>
                <w:lang w:val="en-US" w:eastAsia="zh-CN"/>
              </w:rPr>
              <w:t>7</w:t>
            </w:r>
            <w:r>
              <w:rPr>
                <w:rFonts w:ascii="Times New Roman" w:hAnsi="Times New Roman" w:eastAsiaTheme="minorEastAsia"/>
                <w:bCs/>
                <w:snapToGrid w:val="0"/>
                <w:sz w:val="24"/>
                <w:szCs w:val="24"/>
              </w:rPr>
              <w:t>.</w:t>
            </w:r>
            <w:r>
              <w:rPr>
                <w:rFonts w:hint="eastAsia" w:ascii="Times New Roman" w:hAnsi="Times New Roman" w:eastAsiaTheme="minorEastAsia"/>
                <w:bCs/>
                <w:snapToGrid w:val="0"/>
                <w:sz w:val="24"/>
                <w:szCs w:val="24"/>
                <w:lang w:val="en-US" w:eastAsia="zh-CN"/>
              </w:rPr>
              <w:t>4</w:t>
            </w:r>
            <w:r>
              <w:rPr>
                <w:rFonts w:ascii="Times New Roman" w:hAnsi="Times New Roman" w:eastAsiaTheme="minorEastAsia"/>
                <w:bCs/>
                <w:snapToGrid w:val="0"/>
                <w:sz w:val="24"/>
                <w:szCs w:val="24"/>
              </w:rPr>
              <w:t>dB(A)～</w:t>
            </w:r>
            <w:r>
              <w:rPr>
                <w:rFonts w:hint="eastAsia" w:ascii="Times New Roman" w:hAnsi="Times New Roman" w:eastAsiaTheme="minorEastAsia"/>
                <w:bCs/>
                <w:snapToGrid w:val="0"/>
                <w:sz w:val="24"/>
                <w:szCs w:val="24"/>
                <w:lang w:val="en-US" w:eastAsia="zh-CN"/>
              </w:rPr>
              <w:t>61</w:t>
            </w:r>
            <w:r>
              <w:rPr>
                <w:rFonts w:ascii="Times New Roman" w:hAnsi="Times New Roman" w:eastAsiaTheme="minorEastAsia"/>
                <w:bCs/>
                <w:snapToGrid w:val="0"/>
                <w:sz w:val="24"/>
                <w:szCs w:val="24"/>
              </w:rPr>
              <w:t>.</w:t>
            </w:r>
            <w:r>
              <w:rPr>
                <w:rFonts w:hint="eastAsia" w:ascii="Times New Roman" w:hAnsi="Times New Roman" w:eastAsiaTheme="minorEastAsia"/>
                <w:bCs/>
                <w:snapToGrid w:val="0"/>
                <w:sz w:val="24"/>
                <w:szCs w:val="24"/>
                <w:lang w:val="en-US" w:eastAsia="zh-CN"/>
              </w:rPr>
              <w:t>1</w:t>
            </w:r>
            <w:r>
              <w:rPr>
                <w:rFonts w:ascii="Times New Roman" w:hAnsi="Times New Roman" w:eastAsiaTheme="minorEastAsia"/>
                <w:bCs/>
                <w:snapToGrid w:val="0"/>
                <w:sz w:val="24"/>
                <w:szCs w:val="24"/>
              </w:rPr>
              <w:t xml:space="preserve">dB(A) </w:t>
            </w:r>
            <w:r>
              <w:rPr>
                <w:rFonts w:hint="eastAsia" w:ascii="Times New Roman" w:hAnsi="Times New Roman" w:eastAsiaTheme="minorEastAsia"/>
                <w:bCs/>
                <w:snapToGrid w:val="0"/>
                <w:sz w:val="24"/>
                <w:szCs w:val="24"/>
                <w:lang w:eastAsia="zh-CN"/>
              </w:rPr>
              <w:t>，夜间噪声测定值为</w:t>
            </w:r>
            <w:r>
              <w:rPr>
                <w:rFonts w:ascii="Times New Roman" w:hAnsi="Times New Roman" w:eastAsiaTheme="minorEastAsia"/>
                <w:bCs/>
                <w:snapToGrid w:val="0"/>
                <w:sz w:val="24"/>
                <w:szCs w:val="24"/>
              </w:rPr>
              <w:t>5</w:t>
            </w:r>
            <w:r>
              <w:rPr>
                <w:rFonts w:hint="eastAsia" w:ascii="Times New Roman" w:hAnsi="Times New Roman" w:eastAsiaTheme="minorEastAsia"/>
                <w:bCs/>
                <w:snapToGrid w:val="0"/>
                <w:sz w:val="24"/>
                <w:szCs w:val="24"/>
                <w:lang w:val="en-US" w:eastAsia="zh-CN"/>
              </w:rPr>
              <w:t>0</w:t>
            </w:r>
            <w:r>
              <w:rPr>
                <w:rFonts w:ascii="Times New Roman" w:hAnsi="Times New Roman" w:eastAsiaTheme="minorEastAsia"/>
                <w:bCs/>
                <w:snapToGrid w:val="0"/>
                <w:sz w:val="24"/>
                <w:szCs w:val="24"/>
              </w:rPr>
              <w:t>.</w:t>
            </w:r>
            <w:r>
              <w:rPr>
                <w:rFonts w:hint="eastAsia" w:ascii="Times New Roman" w:hAnsi="Times New Roman" w:eastAsiaTheme="minorEastAsia"/>
                <w:bCs/>
                <w:snapToGrid w:val="0"/>
                <w:sz w:val="24"/>
                <w:szCs w:val="24"/>
                <w:lang w:val="en-US" w:eastAsia="zh-CN"/>
              </w:rPr>
              <w:t>0</w:t>
            </w:r>
            <w:r>
              <w:rPr>
                <w:rFonts w:ascii="Times New Roman" w:hAnsi="Times New Roman" w:eastAsiaTheme="minorEastAsia"/>
                <w:bCs/>
                <w:snapToGrid w:val="0"/>
                <w:sz w:val="24"/>
                <w:szCs w:val="24"/>
              </w:rPr>
              <w:t>dB(A)～</w:t>
            </w:r>
            <w:r>
              <w:rPr>
                <w:rFonts w:hint="eastAsia" w:ascii="Times New Roman" w:hAnsi="Times New Roman" w:eastAsiaTheme="minorEastAsia"/>
                <w:bCs/>
                <w:snapToGrid w:val="0"/>
                <w:sz w:val="24"/>
                <w:szCs w:val="24"/>
                <w:lang w:val="en-US" w:eastAsia="zh-CN"/>
              </w:rPr>
              <w:t>53</w:t>
            </w:r>
            <w:r>
              <w:rPr>
                <w:rFonts w:ascii="Times New Roman" w:hAnsi="Times New Roman" w:eastAsiaTheme="minorEastAsia"/>
                <w:bCs/>
                <w:snapToGrid w:val="0"/>
                <w:sz w:val="24"/>
                <w:szCs w:val="24"/>
              </w:rPr>
              <w:t>.</w:t>
            </w:r>
            <w:r>
              <w:rPr>
                <w:rFonts w:hint="eastAsia" w:ascii="Times New Roman" w:hAnsi="Times New Roman" w:eastAsiaTheme="minorEastAsia"/>
                <w:bCs/>
                <w:snapToGrid w:val="0"/>
                <w:sz w:val="24"/>
                <w:szCs w:val="24"/>
                <w:lang w:val="en-US" w:eastAsia="zh-CN"/>
              </w:rPr>
              <w:t>5</w:t>
            </w:r>
            <w:r>
              <w:rPr>
                <w:rFonts w:ascii="Times New Roman" w:hAnsi="Times New Roman" w:eastAsiaTheme="minorEastAsia"/>
                <w:bCs/>
                <w:snapToGrid w:val="0"/>
                <w:sz w:val="24"/>
                <w:szCs w:val="24"/>
              </w:rPr>
              <w:t>dB(A) 符合</w:t>
            </w:r>
            <w:r>
              <w:rPr>
                <w:rFonts w:ascii="Times New Roman" w:hAnsi="Times New Roman" w:eastAsiaTheme="minorEastAsia"/>
                <w:bCs/>
                <w:snapToGrid w:val="0"/>
                <w:sz w:val="24"/>
                <w:szCs w:val="24"/>
                <w:lang w:val="zh-CN"/>
              </w:rPr>
              <w:t>《工业企业厂界环境噪声排放标准》</w:t>
            </w:r>
            <w:r>
              <w:rPr>
                <w:rFonts w:ascii="Times New Roman" w:hAnsi="Times New Roman" w:eastAsiaTheme="minorEastAsia"/>
                <w:bCs/>
                <w:snapToGrid w:val="0"/>
                <w:sz w:val="24"/>
                <w:szCs w:val="24"/>
              </w:rPr>
              <w:t>（GB12348-2008）</w:t>
            </w:r>
            <w:r>
              <w:rPr>
                <w:rFonts w:hint="eastAsia" w:ascii="Times New Roman" w:hAnsi="Times New Roman" w:eastAsiaTheme="minorEastAsia"/>
                <w:bCs/>
                <w:snapToGrid w:val="0"/>
                <w:sz w:val="24"/>
                <w:szCs w:val="24"/>
                <w:lang w:val="en-US" w:eastAsia="zh-CN"/>
              </w:rPr>
              <w:t>3</w:t>
            </w:r>
            <w:r>
              <w:rPr>
                <w:rFonts w:hint="eastAsia" w:ascii="Times New Roman" w:hAnsi="Times New Roman" w:eastAsiaTheme="minorEastAsia"/>
                <w:bCs/>
                <w:snapToGrid w:val="0"/>
                <w:sz w:val="24"/>
                <w:szCs w:val="24"/>
              </w:rPr>
              <w:t>类</w:t>
            </w:r>
            <w:r>
              <w:rPr>
                <w:rFonts w:ascii="Times New Roman" w:hAnsi="Times New Roman" w:eastAsiaTheme="minorEastAsia"/>
                <w:bCs/>
                <w:snapToGrid w:val="0"/>
                <w:sz w:val="24"/>
                <w:szCs w:val="24"/>
                <w:lang w:val="zh-CN"/>
              </w:rPr>
              <w:t>标准限值要求</w:t>
            </w:r>
            <w:r>
              <w:rPr>
                <w:rFonts w:hint="eastAsia" w:ascii="Times New Roman" w:hAnsi="Times New Roman" w:eastAsiaTheme="minorEastAsia"/>
                <w:bCs/>
                <w:snapToGrid w:val="0"/>
                <w:sz w:val="24"/>
                <w:szCs w:val="24"/>
                <w:lang w:val="zh-CN"/>
              </w:rPr>
              <w:t>；南厂界昼间噪声测定值为</w:t>
            </w:r>
            <w:r>
              <w:rPr>
                <w:rFonts w:hint="eastAsia" w:ascii="Times New Roman" w:hAnsi="Times New Roman" w:eastAsiaTheme="minorEastAsia"/>
                <w:bCs/>
                <w:snapToGrid w:val="0"/>
                <w:sz w:val="24"/>
                <w:szCs w:val="24"/>
                <w:lang w:val="en-US" w:eastAsia="zh-CN"/>
              </w:rPr>
              <w:t>61.9</w:t>
            </w:r>
            <w:r>
              <w:rPr>
                <w:rFonts w:ascii="Times New Roman" w:hAnsi="Times New Roman" w:eastAsiaTheme="minorEastAsia"/>
                <w:bCs/>
                <w:snapToGrid w:val="0"/>
                <w:sz w:val="24"/>
                <w:szCs w:val="24"/>
              </w:rPr>
              <w:t>dB(A)～</w:t>
            </w:r>
            <w:r>
              <w:rPr>
                <w:rFonts w:hint="eastAsia" w:ascii="Times New Roman" w:hAnsi="Times New Roman" w:eastAsiaTheme="minorEastAsia"/>
                <w:bCs/>
                <w:snapToGrid w:val="0"/>
                <w:sz w:val="24"/>
                <w:szCs w:val="24"/>
                <w:lang w:val="en-US" w:eastAsia="zh-CN"/>
              </w:rPr>
              <w:t>62.3</w:t>
            </w:r>
            <w:r>
              <w:rPr>
                <w:rFonts w:ascii="Times New Roman" w:hAnsi="Times New Roman" w:eastAsiaTheme="minorEastAsia"/>
                <w:bCs/>
                <w:snapToGrid w:val="0"/>
                <w:sz w:val="24"/>
                <w:szCs w:val="24"/>
              </w:rPr>
              <w:t>dB(A)</w:t>
            </w:r>
            <w:r>
              <w:rPr>
                <w:rFonts w:hint="eastAsia" w:ascii="Times New Roman" w:hAnsi="Times New Roman" w:eastAsiaTheme="minorEastAsia"/>
                <w:bCs/>
                <w:snapToGrid w:val="0"/>
                <w:sz w:val="24"/>
                <w:szCs w:val="24"/>
                <w:lang w:eastAsia="zh-CN"/>
              </w:rPr>
              <w:t>，夜间噪声测定值为</w:t>
            </w:r>
            <w:r>
              <w:rPr>
                <w:rFonts w:hint="eastAsia" w:ascii="Times New Roman" w:hAnsi="Times New Roman" w:eastAsiaTheme="minorEastAsia"/>
                <w:bCs/>
                <w:snapToGrid w:val="0"/>
                <w:sz w:val="24"/>
                <w:szCs w:val="24"/>
                <w:lang w:val="en-US" w:eastAsia="zh-CN"/>
              </w:rPr>
              <w:t>53.3</w:t>
            </w:r>
            <w:r>
              <w:rPr>
                <w:rFonts w:ascii="Times New Roman" w:hAnsi="Times New Roman" w:eastAsiaTheme="minorEastAsia"/>
                <w:bCs/>
                <w:snapToGrid w:val="0"/>
                <w:sz w:val="24"/>
                <w:szCs w:val="24"/>
              </w:rPr>
              <w:t>dB(A)～</w:t>
            </w:r>
            <w:r>
              <w:rPr>
                <w:rFonts w:hint="eastAsia" w:ascii="Times New Roman" w:hAnsi="Times New Roman" w:eastAsiaTheme="minorEastAsia"/>
                <w:bCs/>
                <w:snapToGrid w:val="0"/>
                <w:sz w:val="24"/>
                <w:szCs w:val="24"/>
                <w:lang w:val="en-US" w:eastAsia="zh-CN"/>
              </w:rPr>
              <w:t>53.6</w:t>
            </w:r>
            <w:r>
              <w:rPr>
                <w:rFonts w:ascii="Times New Roman" w:hAnsi="Times New Roman" w:eastAsiaTheme="minorEastAsia"/>
                <w:bCs/>
                <w:snapToGrid w:val="0"/>
                <w:sz w:val="24"/>
                <w:szCs w:val="24"/>
              </w:rPr>
              <w:t>dB(A)</w:t>
            </w:r>
            <w:r>
              <w:rPr>
                <w:rFonts w:hint="eastAsia" w:ascii="Times New Roman" w:hAnsi="Times New Roman" w:eastAsiaTheme="minorEastAsia"/>
                <w:bCs/>
                <w:snapToGrid w:val="0"/>
                <w:sz w:val="24"/>
                <w:szCs w:val="24"/>
                <w:lang w:eastAsia="zh-CN"/>
              </w:rPr>
              <w:t>，符合</w:t>
            </w:r>
            <w:r>
              <w:rPr>
                <w:rFonts w:ascii="Times New Roman" w:hAnsi="Times New Roman" w:eastAsiaTheme="minorEastAsia"/>
                <w:bCs/>
                <w:snapToGrid w:val="0"/>
                <w:sz w:val="24"/>
                <w:szCs w:val="24"/>
                <w:lang w:val="zh-CN"/>
              </w:rPr>
              <w:t>《工业企业厂界环境噪声排放标准》</w:t>
            </w:r>
            <w:r>
              <w:rPr>
                <w:rFonts w:ascii="Times New Roman" w:hAnsi="Times New Roman" w:eastAsiaTheme="minorEastAsia"/>
                <w:bCs/>
                <w:snapToGrid w:val="0"/>
                <w:sz w:val="24"/>
                <w:szCs w:val="24"/>
              </w:rPr>
              <w:t>（GB12348-2008）</w:t>
            </w:r>
            <w:r>
              <w:rPr>
                <w:rFonts w:hint="eastAsia" w:ascii="Times New Roman" w:hAnsi="Times New Roman" w:eastAsiaTheme="minorEastAsia"/>
                <w:bCs/>
                <w:snapToGrid w:val="0"/>
                <w:sz w:val="24"/>
                <w:szCs w:val="24"/>
                <w:lang w:val="en-US" w:eastAsia="zh-CN"/>
              </w:rPr>
              <w:t>4</w:t>
            </w:r>
            <w:r>
              <w:rPr>
                <w:rFonts w:hint="eastAsia" w:ascii="Times New Roman" w:hAnsi="Times New Roman" w:eastAsiaTheme="minorEastAsia"/>
                <w:bCs/>
                <w:snapToGrid w:val="0"/>
                <w:sz w:val="24"/>
                <w:szCs w:val="24"/>
              </w:rPr>
              <w:t>类</w:t>
            </w:r>
            <w:r>
              <w:rPr>
                <w:rFonts w:ascii="Times New Roman" w:hAnsi="Times New Roman" w:eastAsiaTheme="minorEastAsia"/>
                <w:bCs/>
                <w:snapToGrid w:val="0"/>
                <w:sz w:val="24"/>
                <w:szCs w:val="24"/>
                <w:lang w:val="zh-CN"/>
              </w:rPr>
              <w:t>标准限值要求</w:t>
            </w:r>
            <w:r>
              <w:rPr>
                <w:rFonts w:hint="eastAsia" w:ascii="Times New Roman" w:hAnsi="Times New Roman" w:eastAsia="宋体" w:cs="Times New Roman"/>
                <w:color w:val="000000"/>
                <w:sz w:val="24"/>
                <w:szCs w:val="24"/>
                <w:lang w:val="en-GB" w:eastAsia="zh-CN"/>
              </w:rPr>
              <w:t>。</w:t>
            </w:r>
          </w:p>
          <w:p>
            <w:pPr>
              <w:tabs>
                <w:tab w:val="left" w:pos="3011"/>
              </w:tabs>
              <w:bidi w:val="0"/>
              <w:jc w:val="left"/>
              <w:rPr>
                <w:rFonts w:hint="default" w:ascii="Tahoma" w:hAnsi="Tahoma" w:eastAsia="微软雅黑" w:cs="Times New Roman"/>
                <w:sz w:val="22"/>
                <w:szCs w:val="22"/>
                <w:lang w:val="en-US" w:eastAsia="zh-CN" w:bidi="ar-SA"/>
              </w:rPr>
            </w:pPr>
          </w:p>
        </w:tc>
      </w:tr>
    </w:tbl>
    <w:p>
      <w:pPr>
        <w:pStyle w:val="21"/>
        <w:keepNext w:val="0"/>
        <w:keepLines w:val="0"/>
        <w:pageBreakBefore w:val="0"/>
        <w:widowControl/>
        <w:kinsoku/>
        <w:wordWrap/>
        <w:overflowPunct/>
        <w:topLinePunct w:val="0"/>
        <w:autoSpaceDE/>
        <w:autoSpaceDN/>
        <w:bidi w:val="0"/>
        <w:adjustRightInd w:val="0"/>
        <w:snapToGrid w:val="0"/>
        <w:spacing w:before="361" w:beforeLines="100" w:after="0" w:line="240" w:lineRule="auto"/>
        <w:ind w:firstLine="480" w:firstLineChars="200"/>
        <w:textAlignment w:val="auto"/>
        <w:rPr>
          <w:rFonts w:hint="eastAsia" w:ascii="Times New Roman" w:hAnsi="Times New Roman" w:cs="Times New Roman" w:eastAsiaTheme="minorEastAsia"/>
          <w:szCs w:val="24"/>
          <w:lang w:eastAsia="zh-CN"/>
        </w:rPr>
        <w:sectPr>
          <w:pgSz w:w="11906" w:h="16838"/>
          <w:pgMar w:top="1440" w:right="1800" w:bottom="1440" w:left="1800" w:header="708" w:footer="708" w:gutter="0"/>
          <w:pgBorders>
            <w:top w:val="none" w:sz="0" w:space="0"/>
            <w:left w:val="none" w:sz="0" w:space="0"/>
            <w:bottom w:val="none" w:sz="0" w:space="0"/>
            <w:right w:val="none" w:sz="0" w:space="0"/>
          </w:pgBorders>
          <w:pgNumType w:fmt="decimal"/>
          <w:cols w:space="720" w:num="1"/>
          <w:docGrid w:linePitch="360" w:charSpace="0"/>
        </w:sectPr>
      </w:pPr>
    </w:p>
    <w:tbl>
      <w:tblPr>
        <w:tblStyle w:val="12"/>
        <w:tblW w:w="140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44" w:hRule="atLeast"/>
          <w:jc w:val="center"/>
        </w:trPr>
        <w:tc>
          <w:tcPr>
            <w:tcW w:w="14006" w:type="dxa"/>
            <w:vAlign w:val="top"/>
          </w:tcPr>
          <w:p>
            <w:pPr>
              <w:pStyle w:val="2"/>
              <w:ind w:left="0" w:leftChars="0" w:firstLine="0" w:firstLineChars="0"/>
              <w:rPr>
                <w:rFonts w:hint="eastAsia" w:ascii="Times New Roman" w:hAnsi="Times New Roman" w:cs="Times New Roman" w:eastAsiaTheme="minorEastAsia"/>
                <w:szCs w:val="24"/>
                <w:lang w:eastAsia="zh-CN"/>
              </w:rPr>
            </w:pPr>
            <w:r>
              <w:rPr>
                <w:rFonts w:hint="eastAsia" w:ascii="Times New Roman" w:hAnsi="Times New Roman" w:eastAsiaTheme="minorEastAsia"/>
                <w:b w:val="0"/>
                <w:bCs w:val="0"/>
                <w:color w:val="000000"/>
                <w:sz w:val="24"/>
                <w:szCs w:val="24"/>
                <w:u w:val="none"/>
                <w:lang w:val="en-US" w:eastAsia="zh-CN"/>
              </w:rPr>
              <w:t>3、锅炉监测结果</w:t>
            </w:r>
          </w:p>
          <w:p>
            <w:pPr>
              <w:pStyle w:val="21"/>
              <w:keepNext w:val="0"/>
              <w:keepLines w:val="0"/>
              <w:pageBreakBefore w:val="0"/>
              <w:widowControl/>
              <w:kinsoku/>
              <w:wordWrap/>
              <w:overflowPunct/>
              <w:topLinePunct w:val="0"/>
              <w:autoSpaceDE/>
              <w:autoSpaceDN/>
              <w:bidi w:val="0"/>
              <w:adjustRightInd w:val="0"/>
              <w:snapToGrid w:val="0"/>
              <w:spacing w:before="361" w:beforeLines="100" w:after="0" w:line="240" w:lineRule="auto"/>
              <w:ind w:firstLine="480" w:firstLineChars="200"/>
              <w:textAlignment w:val="auto"/>
              <w:rPr>
                <w:rFonts w:hint="eastAsia" w:ascii="Times New Roman" w:hAnsi="Times New Roman" w:cs="Times New Roman" w:eastAsiaTheme="minorEastAsia"/>
                <w:szCs w:val="24"/>
                <w:lang w:eastAsia="zh-CN"/>
              </w:rPr>
            </w:pPr>
            <w:r>
              <w:rPr>
                <w:rFonts w:hint="eastAsia" w:ascii="Times New Roman" w:hAnsi="Times New Roman" w:cs="Times New Roman" w:eastAsiaTheme="minorEastAsia"/>
                <w:szCs w:val="24"/>
                <w:lang w:eastAsia="zh-CN"/>
              </w:rPr>
              <w:t>表</w:t>
            </w:r>
            <w:r>
              <w:rPr>
                <w:rFonts w:hint="eastAsia" w:ascii="Times New Roman" w:hAnsi="Times New Roman" w:cs="Times New Roman" w:eastAsiaTheme="minorEastAsia"/>
                <w:szCs w:val="24"/>
                <w:lang w:val="en-US" w:eastAsia="zh-CN"/>
              </w:rPr>
              <w:t xml:space="preserve">7-6      </w:t>
            </w:r>
            <w:r>
              <w:rPr>
                <w:rFonts w:hint="eastAsia" w:ascii="Times New Roman" w:hAnsi="Times New Roman" w:cs="Times New Roman" w:eastAsiaTheme="minorEastAsia"/>
                <w:szCs w:val="24"/>
                <w:lang w:eastAsia="zh-CN"/>
              </w:rPr>
              <w:t>有组织废气排放</w:t>
            </w:r>
            <w:r>
              <w:rPr>
                <w:rFonts w:hint="eastAsia" w:ascii="Times New Roman" w:hAnsi="Times New Roman" w:cs="Times New Roman" w:eastAsiaTheme="minorEastAsia"/>
                <w:szCs w:val="24"/>
                <w:lang w:val="zh-CN" w:eastAsia="zh-CN"/>
              </w:rPr>
              <w:t>监测结果</w:t>
            </w:r>
            <w:r>
              <w:rPr>
                <w:rFonts w:hint="eastAsia" w:ascii="Times New Roman" w:hAnsi="Times New Roman" w:cs="Times New Roman" w:eastAsiaTheme="minorEastAsia"/>
                <w:szCs w:val="24"/>
                <w:lang w:eastAsia="zh-CN"/>
              </w:rPr>
              <w:t xml:space="preserve"> </w:t>
            </w:r>
          </w:p>
          <w:tbl>
            <w:tblPr>
              <w:tblStyle w:val="12"/>
              <w:tblpPr w:leftFromText="180" w:rightFromText="180" w:vertAnchor="text" w:horzAnchor="page" w:tblpXSpec="center" w:tblpY="68"/>
              <w:tblOverlap w:val="never"/>
              <w:tblW w:w="13839" w:type="dxa"/>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28" w:type="dxa"/>
                <w:bottom w:w="0" w:type="dxa"/>
                <w:right w:w="28" w:type="dxa"/>
              </w:tblCellMar>
            </w:tblPr>
            <w:tblGrid>
              <w:gridCol w:w="1124"/>
              <w:gridCol w:w="660"/>
              <w:gridCol w:w="570"/>
              <w:gridCol w:w="1020"/>
              <w:gridCol w:w="1110"/>
              <w:gridCol w:w="1020"/>
              <w:gridCol w:w="1125"/>
              <w:gridCol w:w="1200"/>
              <w:gridCol w:w="1095"/>
              <w:gridCol w:w="1065"/>
              <w:gridCol w:w="1065"/>
              <w:gridCol w:w="1050"/>
              <w:gridCol w:w="1020"/>
              <w:gridCol w:w="715"/>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678" w:hRule="atLeast"/>
                <w:jc w:val="center"/>
              </w:trPr>
              <w:tc>
                <w:tcPr>
                  <w:tcW w:w="1124" w:type="dxa"/>
                  <w:vMerge w:val="restart"/>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Cs/>
                      <w:color w:val="auto"/>
                      <w:sz w:val="24"/>
                      <w:szCs w:val="24"/>
                    </w:rPr>
                  </w:pPr>
                  <w:r>
                    <w:rPr>
                      <w:rFonts w:hint="default" w:ascii="Times New Roman" w:hAnsi="Times New Roman" w:eastAsia="宋体" w:cs="Times New Roman"/>
                      <w:color w:val="auto"/>
                      <w:spacing w:val="10"/>
                      <w:sz w:val="24"/>
                      <w:szCs w:val="24"/>
                    </w:rPr>
                    <w:t>监测点位</w:t>
                  </w:r>
                </w:p>
              </w:tc>
              <w:tc>
                <w:tcPr>
                  <w:tcW w:w="660" w:type="dxa"/>
                  <w:vMerge w:val="restart"/>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监测</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周期</w:t>
                  </w:r>
                </w:p>
              </w:tc>
              <w:tc>
                <w:tcPr>
                  <w:tcW w:w="570" w:type="dxa"/>
                  <w:vMerge w:val="restart"/>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监测</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频次</w:t>
                  </w:r>
                </w:p>
              </w:tc>
              <w:tc>
                <w:tcPr>
                  <w:tcW w:w="1020" w:type="dxa"/>
                  <w:vMerge w:val="restart"/>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废气流量</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(Nm</w:t>
                  </w:r>
                  <w:r>
                    <w:rPr>
                      <w:rFonts w:hint="default" w:ascii="Times New Roman" w:hAnsi="Times New Roman" w:eastAsia="宋体" w:cs="Times New Roman"/>
                      <w:color w:val="auto"/>
                      <w:sz w:val="24"/>
                      <w:szCs w:val="24"/>
                      <w:vertAlign w:val="superscript"/>
                    </w:rPr>
                    <w:t>3</w:t>
                  </w:r>
                  <w:r>
                    <w:rPr>
                      <w:rFonts w:hint="default" w:ascii="Times New Roman" w:hAnsi="Times New Roman" w:eastAsia="宋体" w:cs="Times New Roman"/>
                      <w:color w:val="auto"/>
                      <w:sz w:val="24"/>
                      <w:szCs w:val="24"/>
                    </w:rPr>
                    <w:t>/h)</w:t>
                  </w:r>
                </w:p>
              </w:tc>
              <w:tc>
                <w:tcPr>
                  <w:tcW w:w="3255" w:type="dxa"/>
                  <w:gridSpan w:val="3"/>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Cs/>
                      <w:color w:val="auto"/>
                      <w:sz w:val="24"/>
                      <w:szCs w:val="24"/>
                      <w:lang w:eastAsia="zh-CN"/>
                    </w:rPr>
                  </w:pPr>
                  <w:r>
                    <w:rPr>
                      <w:rFonts w:hint="default" w:ascii="Times New Roman" w:hAnsi="Times New Roman" w:eastAsia="宋体" w:cs="Times New Roman"/>
                      <w:bCs/>
                      <w:color w:val="auto"/>
                      <w:sz w:val="24"/>
                      <w:szCs w:val="24"/>
                      <w:lang w:eastAsia="zh-CN"/>
                    </w:rPr>
                    <w:t>颗粒物</w:t>
                  </w:r>
                </w:p>
              </w:tc>
              <w:tc>
                <w:tcPr>
                  <w:tcW w:w="3360" w:type="dxa"/>
                  <w:gridSpan w:val="3"/>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Cs/>
                      <w:color w:val="auto"/>
                      <w:kern w:val="2"/>
                      <w:sz w:val="24"/>
                      <w:szCs w:val="24"/>
                      <w:lang w:val="en-US" w:eastAsia="zh-CN" w:bidi="ar-SA"/>
                    </w:rPr>
                  </w:pPr>
                  <w:r>
                    <w:rPr>
                      <w:rFonts w:hint="eastAsia" w:ascii="Times New Roman" w:hAnsi="Times New Roman" w:eastAsia="宋体" w:cs="Times New Roman"/>
                      <w:bCs/>
                      <w:color w:val="auto"/>
                      <w:kern w:val="2"/>
                      <w:sz w:val="24"/>
                      <w:szCs w:val="24"/>
                      <w:lang w:val="en-US" w:eastAsia="zh-CN" w:bidi="ar-SA"/>
                    </w:rPr>
                    <w:t>二氧化硫</w:t>
                  </w:r>
                </w:p>
              </w:tc>
              <w:tc>
                <w:tcPr>
                  <w:tcW w:w="3135" w:type="dxa"/>
                  <w:gridSpan w:val="3"/>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Cs/>
                      <w:color w:val="auto"/>
                      <w:kern w:val="2"/>
                      <w:sz w:val="24"/>
                      <w:szCs w:val="24"/>
                      <w:lang w:val="en-US" w:eastAsia="zh-CN" w:bidi="ar-SA"/>
                    </w:rPr>
                  </w:pPr>
                  <w:r>
                    <w:rPr>
                      <w:rFonts w:hint="eastAsia" w:ascii="Times New Roman" w:hAnsi="Times New Roman" w:eastAsia="宋体" w:cs="Times New Roman"/>
                      <w:bCs/>
                      <w:color w:val="auto"/>
                      <w:kern w:val="2"/>
                      <w:sz w:val="24"/>
                      <w:szCs w:val="24"/>
                      <w:lang w:val="en-US" w:eastAsia="zh-CN" w:bidi="ar-SA"/>
                    </w:rPr>
                    <w:t>氮氧化物</w:t>
                  </w:r>
                </w:p>
              </w:tc>
              <w:tc>
                <w:tcPr>
                  <w:tcW w:w="715" w:type="dxa"/>
                  <w:vMerge w:val="restart"/>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含氧量</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lang w:val="en-US" w:eastAsia="zh-CN"/>
                    </w:rPr>
                  </w:pPr>
                  <w:r>
                    <w:rPr>
                      <w:rFonts w:hint="eastAsia" w:ascii="Times New Roman" w:hAnsi="Times New Roman" w:eastAsia="宋体" w:cs="Times New Roman"/>
                      <w:color w:val="auto"/>
                      <w:sz w:val="24"/>
                      <w:szCs w:val="24"/>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973" w:hRule="atLeast"/>
                <w:jc w:val="center"/>
              </w:trPr>
              <w:tc>
                <w:tcPr>
                  <w:tcW w:w="1124"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660"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570"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1020"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111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实测浓度</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(mg/m</w:t>
                  </w:r>
                  <w:r>
                    <w:rPr>
                      <w:rFonts w:hint="default" w:ascii="Times New Roman" w:hAnsi="Times New Roman" w:eastAsia="宋体" w:cs="Times New Roman"/>
                      <w:color w:val="auto"/>
                      <w:sz w:val="24"/>
                      <w:szCs w:val="24"/>
                      <w:vertAlign w:val="superscript"/>
                    </w:rPr>
                    <w:t>3</w:t>
                  </w:r>
                  <w:r>
                    <w:rPr>
                      <w:rFonts w:hint="default" w:ascii="Times New Roman" w:hAnsi="Times New Roman" w:eastAsia="宋体" w:cs="Times New Roman"/>
                      <w:color w:val="auto"/>
                      <w:sz w:val="24"/>
                      <w:szCs w:val="24"/>
                    </w:rPr>
                    <w:t>)</w:t>
                  </w:r>
                </w:p>
              </w:tc>
              <w:tc>
                <w:tcPr>
                  <w:tcW w:w="102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eastAsia" w:ascii="Times New Roman" w:hAnsi="Times New Roman" w:eastAsia="宋体" w:cs="Times New Roman"/>
                      <w:color w:val="auto"/>
                      <w:sz w:val="24"/>
                      <w:szCs w:val="24"/>
                      <w:lang w:eastAsia="zh-CN"/>
                    </w:rPr>
                    <w:t>折算</w:t>
                  </w:r>
                  <w:r>
                    <w:rPr>
                      <w:rFonts w:hint="default" w:ascii="Times New Roman" w:hAnsi="Times New Roman" w:eastAsia="宋体" w:cs="Times New Roman"/>
                      <w:color w:val="auto"/>
                      <w:sz w:val="24"/>
                      <w:szCs w:val="24"/>
                    </w:rPr>
                    <w:t>浓度</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rPr>
                    <w:t>(mg/m</w:t>
                  </w:r>
                  <w:r>
                    <w:rPr>
                      <w:rFonts w:hint="default" w:ascii="Times New Roman" w:hAnsi="Times New Roman" w:eastAsia="宋体" w:cs="Times New Roman"/>
                      <w:color w:val="auto"/>
                      <w:sz w:val="24"/>
                      <w:szCs w:val="24"/>
                      <w:vertAlign w:val="superscript"/>
                    </w:rPr>
                    <w:t>3</w:t>
                  </w:r>
                  <w:r>
                    <w:rPr>
                      <w:rFonts w:hint="default" w:ascii="Times New Roman" w:hAnsi="Times New Roman" w:eastAsia="宋体" w:cs="Times New Roman"/>
                      <w:color w:val="auto"/>
                      <w:sz w:val="24"/>
                      <w:szCs w:val="24"/>
                    </w:rPr>
                    <w:t>)</w:t>
                  </w:r>
                </w:p>
              </w:tc>
              <w:tc>
                <w:tcPr>
                  <w:tcW w:w="1125"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排放速率</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(kg/h)</w:t>
                  </w:r>
                </w:p>
              </w:tc>
              <w:tc>
                <w:tcPr>
                  <w:tcW w:w="120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实测浓度</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color w:val="auto"/>
                      <w:sz w:val="24"/>
                      <w:szCs w:val="24"/>
                    </w:rPr>
                    <w:t>(mg/m</w:t>
                  </w:r>
                  <w:r>
                    <w:rPr>
                      <w:rFonts w:hint="default" w:ascii="Times New Roman" w:hAnsi="Times New Roman" w:eastAsia="宋体" w:cs="Times New Roman"/>
                      <w:color w:val="auto"/>
                      <w:sz w:val="24"/>
                      <w:szCs w:val="24"/>
                      <w:vertAlign w:val="superscript"/>
                    </w:rPr>
                    <w:t>3</w:t>
                  </w:r>
                  <w:r>
                    <w:rPr>
                      <w:rFonts w:hint="default" w:ascii="Times New Roman" w:hAnsi="Times New Roman" w:eastAsia="宋体" w:cs="Times New Roman"/>
                      <w:color w:val="auto"/>
                      <w:sz w:val="24"/>
                      <w:szCs w:val="24"/>
                    </w:rPr>
                    <w:t>)</w:t>
                  </w:r>
                </w:p>
              </w:tc>
              <w:tc>
                <w:tcPr>
                  <w:tcW w:w="1095"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eastAsia" w:ascii="Times New Roman" w:hAnsi="Times New Roman" w:eastAsia="宋体" w:cs="Times New Roman"/>
                      <w:color w:val="auto"/>
                      <w:sz w:val="24"/>
                      <w:szCs w:val="24"/>
                      <w:lang w:eastAsia="zh-CN"/>
                    </w:rPr>
                    <w:t>折算</w:t>
                  </w:r>
                  <w:r>
                    <w:rPr>
                      <w:rFonts w:hint="default" w:ascii="Times New Roman" w:hAnsi="Times New Roman" w:eastAsia="宋体" w:cs="Times New Roman"/>
                      <w:color w:val="auto"/>
                      <w:sz w:val="24"/>
                      <w:szCs w:val="24"/>
                    </w:rPr>
                    <w:t>浓度</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(mg/m</w:t>
                  </w:r>
                  <w:r>
                    <w:rPr>
                      <w:rFonts w:hint="default" w:ascii="Times New Roman" w:hAnsi="Times New Roman" w:eastAsia="宋体" w:cs="Times New Roman"/>
                      <w:color w:val="auto"/>
                      <w:sz w:val="24"/>
                      <w:szCs w:val="24"/>
                      <w:vertAlign w:val="superscript"/>
                    </w:rPr>
                    <w:t>3</w:t>
                  </w:r>
                  <w:r>
                    <w:rPr>
                      <w:rFonts w:hint="default" w:ascii="Times New Roman" w:hAnsi="Times New Roman" w:eastAsia="宋体" w:cs="Times New Roman"/>
                      <w:color w:val="auto"/>
                      <w:sz w:val="24"/>
                      <w:szCs w:val="24"/>
                    </w:rPr>
                    <w:t>)</w:t>
                  </w:r>
                </w:p>
              </w:tc>
              <w:tc>
                <w:tcPr>
                  <w:tcW w:w="1065"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排放速率</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color w:val="auto"/>
                      <w:sz w:val="24"/>
                      <w:szCs w:val="24"/>
                    </w:rPr>
                    <w:t>(kg/h)</w:t>
                  </w:r>
                </w:p>
              </w:tc>
              <w:tc>
                <w:tcPr>
                  <w:tcW w:w="1065"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实测浓度</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color w:val="auto"/>
                      <w:sz w:val="24"/>
                      <w:szCs w:val="24"/>
                    </w:rPr>
                    <w:t>(mg/m</w:t>
                  </w:r>
                  <w:r>
                    <w:rPr>
                      <w:rFonts w:hint="default" w:ascii="Times New Roman" w:hAnsi="Times New Roman" w:eastAsia="宋体" w:cs="Times New Roman"/>
                      <w:color w:val="auto"/>
                      <w:sz w:val="24"/>
                      <w:szCs w:val="24"/>
                      <w:vertAlign w:val="superscript"/>
                    </w:rPr>
                    <w:t>3</w:t>
                  </w:r>
                  <w:r>
                    <w:rPr>
                      <w:rFonts w:hint="default" w:ascii="Times New Roman" w:hAnsi="Times New Roman" w:eastAsia="宋体" w:cs="Times New Roman"/>
                      <w:color w:val="auto"/>
                      <w:sz w:val="24"/>
                      <w:szCs w:val="24"/>
                    </w:rPr>
                    <w:t>)</w:t>
                  </w:r>
                </w:p>
              </w:tc>
              <w:tc>
                <w:tcPr>
                  <w:tcW w:w="105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eastAsia" w:ascii="Times New Roman" w:hAnsi="Times New Roman" w:eastAsia="宋体" w:cs="Times New Roman"/>
                      <w:color w:val="auto"/>
                      <w:sz w:val="24"/>
                      <w:szCs w:val="24"/>
                      <w:lang w:eastAsia="zh-CN"/>
                    </w:rPr>
                    <w:t>折算</w:t>
                  </w:r>
                  <w:r>
                    <w:rPr>
                      <w:rFonts w:hint="default" w:ascii="Times New Roman" w:hAnsi="Times New Roman" w:eastAsia="宋体" w:cs="Times New Roman"/>
                      <w:color w:val="auto"/>
                      <w:sz w:val="24"/>
                      <w:szCs w:val="24"/>
                    </w:rPr>
                    <w:t>浓度</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(mg/m</w:t>
                  </w:r>
                  <w:r>
                    <w:rPr>
                      <w:rFonts w:hint="default" w:ascii="Times New Roman" w:hAnsi="Times New Roman" w:eastAsia="宋体" w:cs="Times New Roman"/>
                      <w:color w:val="auto"/>
                      <w:sz w:val="24"/>
                      <w:szCs w:val="24"/>
                      <w:vertAlign w:val="superscript"/>
                    </w:rPr>
                    <w:t>3</w:t>
                  </w:r>
                  <w:r>
                    <w:rPr>
                      <w:rFonts w:hint="default" w:ascii="Times New Roman" w:hAnsi="Times New Roman" w:eastAsia="宋体" w:cs="Times New Roman"/>
                      <w:color w:val="auto"/>
                      <w:sz w:val="24"/>
                      <w:szCs w:val="24"/>
                    </w:rPr>
                    <w:t>)</w:t>
                  </w:r>
                </w:p>
              </w:tc>
              <w:tc>
                <w:tcPr>
                  <w:tcW w:w="102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排放速率</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color w:val="auto"/>
                      <w:sz w:val="24"/>
                      <w:szCs w:val="24"/>
                    </w:rPr>
                    <w:t>(kg/h)</w:t>
                  </w:r>
                </w:p>
              </w:tc>
              <w:tc>
                <w:tcPr>
                  <w:tcW w:w="715" w:type="dxa"/>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619" w:hRule="atLeast"/>
                <w:jc w:val="center"/>
              </w:trPr>
              <w:tc>
                <w:tcPr>
                  <w:tcW w:w="1124" w:type="dxa"/>
                  <w:vMerge w:val="restart"/>
                  <w:noWrap w:val="0"/>
                  <w:vAlign w:val="center"/>
                </w:tcPr>
                <w:p>
                  <w:pPr>
                    <w:adjustRightInd w:val="0"/>
                    <w:snapToGrid w:val="0"/>
                    <w:jc w:val="center"/>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10t燃气锅炉低氮燃烧机排气筒出口</w:t>
                  </w:r>
                </w:p>
              </w:tc>
              <w:tc>
                <w:tcPr>
                  <w:tcW w:w="660" w:type="dxa"/>
                  <w:vMerge w:val="restart"/>
                  <w:noWrap w:val="0"/>
                  <w:vAlign w:val="center"/>
                </w:tcPr>
                <w:p>
                  <w:pPr>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I周期</w:t>
                  </w:r>
                </w:p>
              </w:tc>
              <w:tc>
                <w:tcPr>
                  <w:tcW w:w="57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w:t>
                  </w:r>
                </w:p>
              </w:tc>
              <w:tc>
                <w:tcPr>
                  <w:tcW w:w="102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eastAsia="zh-CN"/>
                    </w:rPr>
                  </w:pPr>
                  <w:r>
                    <w:rPr>
                      <w:rFonts w:hint="eastAsia" w:ascii="Times New Roman" w:hAnsi="Times New Roman" w:eastAsia="宋体" w:cs="Times New Roman"/>
                      <w:color w:val="auto"/>
                      <w:sz w:val="24"/>
                      <w:szCs w:val="24"/>
                      <w:highlight w:val="none"/>
                      <w:lang w:val="en-US" w:eastAsia="zh-CN"/>
                    </w:rPr>
                    <w:t>3.42</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11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4.0</w:t>
                  </w:r>
                </w:p>
              </w:tc>
              <w:tc>
                <w:tcPr>
                  <w:tcW w:w="102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4.4</w:t>
                  </w:r>
                </w:p>
              </w:tc>
              <w:tc>
                <w:tcPr>
                  <w:tcW w:w="112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0.014</w:t>
                  </w:r>
                </w:p>
              </w:tc>
              <w:tc>
                <w:tcPr>
                  <w:tcW w:w="120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未检出</w:t>
                  </w:r>
                </w:p>
              </w:tc>
              <w:tc>
                <w:tcPr>
                  <w:tcW w:w="109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eastAsia"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未检出</w:t>
                  </w:r>
                </w:p>
              </w:tc>
              <w:tc>
                <w:tcPr>
                  <w:tcW w:w="106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w:t>
                  </w:r>
                </w:p>
              </w:tc>
              <w:tc>
                <w:tcPr>
                  <w:tcW w:w="106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40</w:t>
                  </w:r>
                </w:p>
              </w:tc>
              <w:tc>
                <w:tcPr>
                  <w:tcW w:w="105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44</w:t>
                  </w:r>
                </w:p>
              </w:tc>
              <w:tc>
                <w:tcPr>
                  <w:tcW w:w="102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0.137</w:t>
                  </w:r>
                </w:p>
              </w:tc>
              <w:tc>
                <w:tcPr>
                  <w:tcW w:w="71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5.1</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619" w:hRule="atLeast"/>
                <w:jc w:val="center"/>
              </w:trPr>
              <w:tc>
                <w:tcPr>
                  <w:tcW w:w="1124"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660" w:type="dxa"/>
                  <w:vMerge w:val="continue"/>
                  <w:noWrap w:val="0"/>
                  <w:vAlign w:val="center"/>
                </w:tcPr>
                <w:p>
                  <w:pPr>
                    <w:jc w:val="center"/>
                    <w:rPr>
                      <w:rFonts w:hint="default" w:ascii="Times New Roman" w:hAnsi="Times New Roman" w:eastAsia="宋体" w:cs="Times New Roman"/>
                      <w:color w:val="auto"/>
                      <w:sz w:val="24"/>
                      <w:szCs w:val="24"/>
                    </w:rPr>
                  </w:pPr>
                </w:p>
              </w:tc>
              <w:tc>
                <w:tcPr>
                  <w:tcW w:w="57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w:t>
                  </w:r>
                </w:p>
              </w:tc>
              <w:tc>
                <w:tcPr>
                  <w:tcW w:w="102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eastAsia="zh-CN"/>
                    </w:rPr>
                  </w:pPr>
                  <w:r>
                    <w:rPr>
                      <w:rFonts w:hint="eastAsia" w:ascii="Times New Roman" w:hAnsi="Times New Roman" w:eastAsia="宋体" w:cs="Times New Roman"/>
                      <w:color w:val="auto"/>
                      <w:sz w:val="24"/>
                      <w:szCs w:val="24"/>
                      <w:highlight w:val="none"/>
                      <w:lang w:val="en-US" w:eastAsia="zh-CN"/>
                    </w:rPr>
                    <w:t>3.51</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11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3.6</w:t>
                  </w:r>
                </w:p>
              </w:tc>
              <w:tc>
                <w:tcPr>
                  <w:tcW w:w="102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3.9</w:t>
                  </w:r>
                </w:p>
              </w:tc>
              <w:tc>
                <w:tcPr>
                  <w:tcW w:w="112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0.013</w:t>
                  </w:r>
                </w:p>
              </w:tc>
              <w:tc>
                <w:tcPr>
                  <w:tcW w:w="120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未检出</w:t>
                  </w:r>
                </w:p>
              </w:tc>
              <w:tc>
                <w:tcPr>
                  <w:tcW w:w="109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eastAsia"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未检出</w:t>
                  </w:r>
                </w:p>
              </w:tc>
              <w:tc>
                <w:tcPr>
                  <w:tcW w:w="106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w:t>
                  </w:r>
                </w:p>
              </w:tc>
              <w:tc>
                <w:tcPr>
                  <w:tcW w:w="106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42</w:t>
                  </w:r>
                </w:p>
              </w:tc>
              <w:tc>
                <w:tcPr>
                  <w:tcW w:w="105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46</w:t>
                  </w:r>
                </w:p>
              </w:tc>
              <w:tc>
                <w:tcPr>
                  <w:tcW w:w="102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0.147</w:t>
                  </w:r>
                </w:p>
              </w:tc>
              <w:tc>
                <w:tcPr>
                  <w:tcW w:w="71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4.9</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619" w:hRule="atLeast"/>
                <w:jc w:val="center"/>
              </w:trPr>
              <w:tc>
                <w:tcPr>
                  <w:tcW w:w="1124"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660" w:type="dxa"/>
                  <w:vMerge w:val="continue"/>
                  <w:noWrap w:val="0"/>
                  <w:vAlign w:val="center"/>
                </w:tcPr>
                <w:p>
                  <w:pPr>
                    <w:jc w:val="center"/>
                    <w:rPr>
                      <w:rFonts w:hint="default" w:ascii="Times New Roman" w:hAnsi="Times New Roman" w:eastAsia="宋体" w:cs="Times New Roman"/>
                      <w:color w:val="auto"/>
                      <w:sz w:val="24"/>
                      <w:szCs w:val="24"/>
                    </w:rPr>
                  </w:pPr>
                </w:p>
              </w:tc>
              <w:tc>
                <w:tcPr>
                  <w:tcW w:w="57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w:t>
                  </w:r>
                </w:p>
              </w:tc>
              <w:tc>
                <w:tcPr>
                  <w:tcW w:w="102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eastAsia="zh-CN"/>
                    </w:rPr>
                  </w:pPr>
                  <w:r>
                    <w:rPr>
                      <w:rFonts w:hint="eastAsia" w:ascii="Times New Roman" w:hAnsi="Times New Roman" w:eastAsia="宋体" w:cs="Times New Roman"/>
                      <w:color w:val="auto"/>
                      <w:sz w:val="24"/>
                      <w:szCs w:val="24"/>
                      <w:highlight w:val="none"/>
                      <w:lang w:val="en-US" w:eastAsia="zh-CN"/>
                    </w:rPr>
                    <w:t>4.81</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11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4.2</w:t>
                  </w:r>
                </w:p>
              </w:tc>
              <w:tc>
                <w:tcPr>
                  <w:tcW w:w="102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4.6</w:t>
                  </w:r>
                </w:p>
              </w:tc>
              <w:tc>
                <w:tcPr>
                  <w:tcW w:w="112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0.020</w:t>
                  </w:r>
                </w:p>
              </w:tc>
              <w:tc>
                <w:tcPr>
                  <w:tcW w:w="120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未检出</w:t>
                  </w:r>
                </w:p>
              </w:tc>
              <w:tc>
                <w:tcPr>
                  <w:tcW w:w="109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eastAsia"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未检出</w:t>
                  </w:r>
                </w:p>
              </w:tc>
              <w:tc>
                <w:tcPr>
                  <w:tcW w:w="106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w:t>
                  </w:r>
                </w:p>
              </w:tc>
              <w:tc>
                <w:tcPr>
                  <w:tcW w:w="106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39</w:t>
                  </w:r>
                </w:p>
              </w:tc>
              <w:tc>
                <w:tcPr>
                  <w:tcW w:w="105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43</w:t>
                  </w:r>
                </w:p>
              </w:tc>
              <w:tc>
                <w:tcPr>
                  <w:tcW w:w="102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0.188</w:t>
                  </w:r>
                </w:p>
              </w:tc>
              <w:tc>
                <w:tcPr>
                  <w:tcW w:w="71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5.0</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619" w:hRule="atLeast"/>
                <w:jc w:val="center"/>
              </w:trPr>
              <w:tc>
                <w:tcPr>
                  <w:tcW w:w="1124"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660" w:type="dxa"/>
                  <w:vMerge w:val="continue"/>
                  <w:noWrap w:val="0"/>
                  <w:vAlign w:val="center"/>
                </w:tcPr>
                <w:p>
                  <w:pPr>
                    <w:jc w:val="center"/>
                    <w:rPr>
                      <w:rFonts w:hint="default" w:ascii="Times New Roman" w:hAnsi="Times New Roman" w:eastAsia="宋体" w:cs="Times New Roman"/>
                      <w:color w:val="auto"/>
                      <w:sz w:val="24"/>
                      <w:szCs w:val="24"/>
                    </w:rPr>
                  </w:pPr>
                </w:p>
              </w:tc>
              <w:tc>
                <w:tcPr>
                  <w:tcW w:w="57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均值</w:t>
                  </w:r>
                </w:p>
              </w:tc>
              <w:tc>
                <w:tcPr>
                  <w:tcW w:w="102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eastAsia="zh-CN"/>
                    </w:rPr>
                  </w:pPr>
                  <w:r>
                    <w:rPr>
                      <w:rFonts w:hint="eastAsia" w:ascii="Times New Roman" w:hAnsi="Times New Roman" w:eastAsia="宋体" w:cs="Times New Roman"/>
                      <w:color w:val="auto"/>
                      <w:sz w:val="24"/>
                      <w:szCs w:val="24"/>
                      <w:highlight w:val="none"/>
                      <w:lang w:val="en-US" w:eastAsia="zh-CN"/>
                    </w:rPr>
                    <w:t>3.91</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11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3.9</w:t>
                  </w:r>
                </w:p>
              </w:tc>
              <w:tc>
                <w:tcPr>
                  <w:tcW w:w="102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4.3</w:t>
                  </w:r>
                </w:p>
              </w:tc>
              <w:tc>
                <w:tcPr>
                  <w:tcW w:w="112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0.015</w:t>
                  </w:r>
                </w:p>
              </w:tc>
              <w:tc>
                <w:tcPr>
                  <w:tcW w:w="120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未检出</w:t>
                  </w:r>
                </w:p>
              </w:tc>
              <w:tc>
                <w:tcPr>
                  <w:tcW w:w="109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eastAsia"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未检出</w:t>
                  </w:r>
                </w:p>
              </w:tc>
              <w:tc>
                <w:tcPr>
                  <w:tcW w:w="106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w:t>
                  </w:r>
                </w:p>
              </w:tc>
              <w:tc>
                <w:tcPr>
                  <w:tcW w:w="106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40</w:t>
                  </w:r>
                </w:p>
              </w:tc>
              <w:tc>
                <w:tcPr>
                  <w:tcW w:w="105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44</w:t>
                  </w:r>
                </w:p>
              </w:tc>
              <w:tc>
                <w:tcPr>
                  <w:tcW w:w="102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0.158</w:t>
                  </w:r>
                </w:p>
              </w:tc>
              <w:tc>
                <w:tcPr>
                  <w:tcW w:w="71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5.0</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619" w:hRule="atLeast"/>
                <w:jc w:val="center"/>
              </w:trPr>
              <w:tc>
                <w:tcPr>
                  <w:tcW w:w="1124"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660" w:type="dxa"/>
                  <w:vMerge w:val="restart"/>
                  <w:noWrap w:val="0"/>
                  <w:vAlign w:val="center"/>
                </w:tcPr>
                <w:p>
                  <w:pPr>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I</w:t>
                  </w:r>
                  <w:r>
                    <w:rPr>
                      <w:rFonts w:hint="eastAsia" w:ascii="Times New Roman" w:hAnsi="Times New Roman" w:eastAsia="宋体" w:cs="Times New Roman"/>
                      <w:color w:val="auto"/>
                      <w:sz w:val="24"/>
                      <w:szCs w:val="24"/>
                      <w:lang w:val="en-US" w:eastAsia="zh-CN"/>
                    </w:rPr>
                    <w:t>I</w:t>
                  </w:r>
                  <w:r>
                    <w:rPr>
                      <w:rFonts w:hint="default" w:ascii="Times New Roman" w:hAnsi="Times New Roman" w:eastAsia="宋体" w:cs="Times New Roman"/>
                      <w:color w:val="auto"/>
                      <w:sz w:val="24"/>
                      <w:szCs w:val="24"/>
                    </w:rPr>
                    <w:t>周期</w:t>
                  </w:r>
                </w:p>
              </w:tc>
              <w:tc>
                <w:tcPr>
                  <w:tcW w:w="57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w:t>
                  </w:r>
                </w:p>
              </w:tc>
              <w:tc>
                <w:tcPr>
                  <w:tcW w:w="102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3.52</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11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4.4</w:t>
                  </w:r>
                </w:p>
              </w:tc>
              <w:tc>
                <w:tcPr>
                  <w:tcW w:w="102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4.8</w:t>
                  </w:r>
                </w:p>
              </w:tc>
              <w:tc>
                <w:tcPr>
                  <w:tcW w:w="112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0.015</w:t>
                  </w:r>
                </w:p>
              </w:tc>
              <w:tc>
                <w:tcPr>
                  <w:tcW w:w="120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未检出</w:t>
                  </w:r>
                </w:p>
              </w:tc>
              <w:tc>
                <w:tcPr>
                  <w:tcW w:w="109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eastAsia"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未检出</w:t>
                  </w:r>
                </w:p>
              </w:tc>
              <w:tc>
                <w:tcPr>
                  <w:tcW w:w="106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color w:val="auto"/>
                      <w:kern w:val="2"/>
                      <w:sz w:val="24"/>
                      <w:szCs w:val="24"/>
                      <w:lang w:val="en-US" w:eastAsia="zh-CN" w:bidi="ar-SA"/>
                    </w:rPr>
                    <w:t>/</w:t>
                  </w:r>
                </w:p>
              </w:tc>
              <w:tc>
                <w:tcPr>
                  <w:tcW w:w="106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37</w:t>
                  </w:r>
                </w:p>
              </w:tc>
              <w:tc>
                <w:tcPr>
                  <w:tcW w:w="105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41</w:t>
                  </w:r>
                </w:p>
              </w:tc>
              <w:tc>
                <w:tcPr>
                  <w:tcW w:w="102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0.130</w:t>
                  </w:r>
                </w:p>
              </w:tc>
              <w:tc>
                <w:tcPr>
                  <w:tcW w:w="71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5.1</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619" w:hRule="atLeast"/>
                <w:jc w:val="center"/>
              </w:trPr>
              <w:tc>
                <w:tcPr>
                  <w:tcW w:w="1124"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660" w:type="dxa"/>
                  <w:vMerge w:val="continue"/>
                  <w:noWrap w:val="0"/>
                  <w:vAlign w:val="center"/>
                </w:tcPr>
                <w:p>
                  <w:pPr>
                    <w:jc w:val="center"/>
                    <w:rPr>
                      <w:rFonts w:hint="default" w:ascii="Times New Roman" w:hAnsi="Times New Roman" w:eastAsia="宋体" w:cs="Times New Roman"/>
                      <w:color w:val="auto"/>
                      <w:sz w:val="24"/>
                      <w:szCs w:val="24"/>
                    </w:rPr>
                  </w:pPr>
                </w:p>
              </w:tc>
              <w:tc>
                <w:tcPr>
                  <w:tcW w:w="57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w:t>
                  </w:r>
                </w:p>
              </w:tc>
              <w:tc>
                <w:tcPr>
                  <w:tcW w:w="102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3.59</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11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4.1</w:t>
                  </w:r>
                </w:p>
              </w:tc>
              <w:tc>
                <w:tcPr>
                  <w:tcW w:w="102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4.5</w:t>
                  </w:r>
                </w:p>
              </w:tc>
              <w:tc>
                <w:tcPr>
                  <w:tcW w:w="112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0.015</w:t>
                  </w:r>
                </w:p>
              </w:tc>
              <w:tc>
                <w:tcPr>
                  <w:tcW w:w="120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未检出</w:t>
                  </w:r>
                </w:p>
              </w:tc>
              <w:tc>
                <w:tcPr>
                  <w:tcW w:w="109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eastAsia"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未检出</w:t>
                  </w:r>
                </w:p>
              </w:tc>
              <w:tc>
                <w:tcPr>
                  <w:tcW w:w="106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color w:val="auto"/>
                      <w:kern w:val="2"/>
                      <w:sz w:val="24"/>
                      <w:szCs w:val="24"/>
                      <w:lang w:val="en-US" w:eastAsia="zh-CN" w:bidi="ar-SA"/>
                    </w:rPr>
                    <w:t>/</w:t>
                  </w:r>
                </w:p>
              </w:tc>
              <w:tc>
                <w:tcPr>
                  <w:tcW w:w="106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41</w:t>
                  </w:r>
                </w:p>
              </w:tc>
              <w:tc>
                <w:tcPr>
                  <w:tcW w:w="105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45</w:t>
                  </w:r>
                </w:p>
              </w:tc>
              <w:tc>
                <w:tcPr>
                  <w:tcW w:w="102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0.147</w:t>
                  </w:r>
                </w:p>
              </w:tc>
              <w:tc>
                <w:tcPr>
                  <w:tcW w:w="71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5.0</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619" w:hRule="atLeast"/>
                <w:jc w:val="center"/>
              </w:trPr>
              <w:tc>
                <w:tcPr>
                  <w:tcW w:w="1124"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660" w:type="dxa"/>
                  <w:vMerge w:val="continue"/>
                  <w:noWrap w:val="0"/>
                  <w:vAlign w:val="center"/>
                </w:tcPr>
                <w:p>
                  <w:pPr>
                    <w:jc w:val="center"/>
                    <w:rPr>
                      <w:rFonts w:hint="default" w:ascii="Times New Roman" w:hAnsi="Times New Roman" w:eastAsia="宋体" w:cs="Times New Roman"/>
                      <w:color w:val="auto"/>
                      <w:sz w:val="24"/>
                      <w:szCs w:val="24"/>
                    </w:rPr>
                  </w:pPr>
                </w:p>
              </w:tc>
              <w:tc>
                <w:tcPr>
                  <w:tcW w:w="57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w:t>
                  </w:r>
                </w:p>
              </w:tc>
              <w:tc>
                <w:tcPr>
                  <w:tcW w:w="102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3.48</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11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3.9</w:t>
                  </w:r>
                </w:p>
              </w:tc>
              <w:tc>
                <w:tcPr>
                  <w:tcW w:w="102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4.2</w:t>
                  </w:r>
                </w:p>
              </w:tc>
              <w:tc>
                <w:tcPr>
                  <w:tcW w:w="112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0.014</w:t>
                  </w:r>
                </w:p>
              </w:tc>
              <w:tc>
                <w:tcPr>
                  <w:tcW w:w="120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未检出</w:t>
                  </w:r>
                </w:p>
              </w:tc>
              <w:tc>
                <w:tcPr>
                  <w:tcW w:w="109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eastAsia"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未检出</w:t>
                  </w:r>
                </w:p>
              </w:tc>
              <w:tc>
                <w:tcPr>
                  <w:tcW w:w="106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color w:val="auto"/>
                      <w:kern w:val="2"/>
                      <w:sz w:val="24"/>
                      <w:szCs w:val="24"/>
                      <w:lang w:val="en-US" w:eastAsia="zh-CN" w:bidi="ar-SA"/>
                    </w:rPr>
                    <w:t>/</w:t>
                  </w:r>
                </w:p>
              </w:tc>
              <w:tc>
                <w:tcPr>
                  <w:tcW w:w="106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35</w:t>
                  </w:r>
                </w:p>
              </w:tc>
              <w:tc>
                <w:tcPr>
                  <w:tcW w:w="105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38</w:t>
                  </w:r>
                </w:p>
              </w:tc>
              <w:tc>
                <w:tcPr>
                  <w:tcW w:w="102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0.122</w:t>
                  </w:r>
                </w:p>
              </w:tc>
              <w:tc>
                <w:tcPr>
                  <w:tcW w:w="71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4.9</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706" w:hRule="atLeast"/>
                <w:jc w:val="center"/>
              </w:trPr>
              <w:tc>
                <w:tcPr>
                  <w:tcW w:w="1124"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660" w:type="dxa"/>
                  <w:vMerge w:val="continue"/>
                  <w:noWrap w:val="0"/>
                  <w:vAlign w:val="center"/>
                </w:tcPr>
                <w:p>
                  <w:pPr>
                    <w:jc w:val="center"/>
                    <w:rPr>
                      <w:rFonts w:hint="default" w:ascii="Times New Roman" w:hAnsi="Times New Roman" w:eastAsia="宋体" w:cs="Times New Roman"/>
                      <w:color w:val="auto"/>
                      <w:sz w:val="24"/>
                      <w:szCs w:val="24"/>
                    </w:rPr>
                  </w:pPr>
                </w:p>
              </w:tc>
              <w:tc>
                <w:tcPr>
                  <w:tcW w:w="57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均值</w:t>
                  </w:r>
                </w:p>
              </w:tc>
              <w:tc>
                <w:tcPr>
                  <w:tcW w:w="102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3.53</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11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4.1</w:t>
                  </w:r>
                </w:p>
              </w:tc>
              <w:tc>
                <w:tcPr>
                  <w:tcW w:w="102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4.5</w:t>
                  </w:r>
                </w:p>
              </w:tc>
              <w:tc>
                <w:tcPr>
                  <w:tcW w:w="112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0.015</w:t>
                  </w:r>
                </w:p>
              </w:tc>
              <w:tc>
                <w:tcPr>
                  <w:tcW w:w="120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未检出</w:t>
                  </w:r>
                </w:p>
              </w:tc>
              <w:tc>
                <w:tcPr>
                  <w:tcW w:w="109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eastAsia"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未检出</w:t>
                  </w:r>
                </w:p>
              </w:tc>
              <w:tc>
                <w:tcPr>
                  <w:tcW w:w="106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color w:val="auto"/>
                      <w:kern w:val="2"/>
                      <w:sz w:val="24"/>
                      <w:szCs w:val="24"/>
                      <w:lang w:val="en-US" w:eastAsia="zh-CN" w:bidi="ar-SA"/>
                    </w:rPr>
                    <w:t>/</w:t>
                  </w:r>
                </w:p>
              </w:tc>
              <w:tc>
                <w:tcPr>
                  <w:tcW w:w="106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38</w:t>
                  </w:r>
                </w:p>
              </w:tc>
              <w:tc>
                <w:tcPr>
                  <w:tcW w:w="105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41</w:t>
                  </w:r>
                </w:p>
              </w:tc>
              <w:tc>
                <w:tcPr>
                  <w:tcW w:w="102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0.133</w:t>
                  </w:r>
                </w:p>
              </w:tc>
              <w:tc>
                <w:tcPr>
                  <w:tcW w:w="71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5.0</w:t>
                  </w:r>
                </w:p>
              </w:tc>
            </w:tr>
          </w:tbl>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default"/>
              </w:rPr>
            </w:pPr>
            <w:r>
              <w:rPr>
                <w:rFonts w:hint="eastAsia" w:ascii="Times New Roman" w:hAnsi="Times New Roman" w:cs="Times New Roman" w:eastAsiaTheme="minorEastAsia"/>
                <w:szCs w:val="24"/>
                <w:lang w:eastAsia="zh-CN"/>
              </w:rPr>
              <w:t>续表</w:t>
            </w:r>
            <w:r>
              <w:rPr>
                <w:rFonts w:hint="eastAsia" w:ascii="Times New Roman" w:hAnsi="Times New Roman" w:cs="Times New Roman" w:eastAsiaTheme="minorEastAsia"/>
                <w:szCs w:val="24"/>
                <w:lang w:val="en-US" w:eastAsia="zh-CN"/>
              </w:rPr>
              <w:t xml:space="preserve">7-3      </w:t>
            </w:r>
            <w:r>
              <w:rPr>
                <w:rFonts w:hint="eastAsia" w:ascii="Times New Roman" w:hAnsi="Times New Roman" w:cs="Times New Roman" w:eastAsiaTheme="minorEastAsia"/>
                <w:szCs w:val="24"/>
                <w:lang w:eastAsia="zh-CN"/>
              </w:rPr>
              <w:t>有组织废气排放</w:t>
            </w:r>
            <w:r>
              <w:rPr>
                <w:rFonts w:hint="eastAsia" w:ascii="Times New Roman" w:hAnsi="Times New Roman" w:cs="Times New Roman" w:eastAsiaTheme="minorEastAsia"/>
                <w:szCs w:val="24"/>
                <w:lang w:val="zh-CN" w:eastAsia="zh-CN"/>
              </w:rPr>
              <w:t>监测结果</w:t>
            </w:r>
          </w:p>
          <w:p>
            <w:pPr>
              <w:pStyle w:val="2"/>
              <w:keepNext w:val="0"/>
              <w:keepLines w:val="0"/>
              <w:pageBreakBefore w:val="0"/>
              <w:widowControl/>
              <w:kinsoku/>
              <w:wordWrap/>
              <w:overflowPunct/>
              <w:topLinePunct w:val="0"/>
              <w:autoSpaceDE/>
              <w:autoSpaceDN/>
              <w:bidi w:val="0"/>
              <w:adjustRightInd w:val="0"/>
              <w:snapToGrid w:val="0"/>
              <w:spacing w:after="0" w:line="360" w:lineRule="auto"/>
              <w:ind w:left="0" w:leftChars="0" w:firstLine="480" w:firstLineChars="200"/>
              <w:textAlignment w:val="auto"/>
              <w:rPr>
                <w:rFonts w:hint="default"/>
              </w:rPr>
            </w:pPr>
            <w:r>
              <w:rPr>
                <w:rFonts w:ascii="Times New Roman" w:hAnsi="Times New Roman" w:eastAsiaTheme="minorEastAsia"/>
                <w:b w:val="0"/>
                <w:bCs w:val="0"/>
                <w:color w:val="000000"/>
                <w:sz w:val="24"/>
                <w:szCs w:val="24"/>
                <w:u w:val="none"/>
              </w:rPr>
              <w:t>根据表7-3检测结果，本项目</w:t>
            </w:r>
            <w:r>
              <w:rPr>
                <w:rFonts w:hint="eastAsia" w:ascii="Times New Roman" w:hAnsi="Times New Roman" w:cs="Times New Roman" w:eastAsiaTheme="minorEastAsia"/>
                <w:sz w:val="24"/>
                <w:szCs w:val="24"/>
                <w:lang w:val="en-US" w:eastAsia="zh-CN"/>
              </w:rPr>
              <w:t>挤出工序中</w:t>
            </w:r>
            <w:r>
              <w:rPr>
                <w:rFonts w:hint="eastAsia" w:ascii="Times New Roman" w:hAnsi="Times New Roman" w:eastAsiaTheme="minorEastAsia"/>
                <w:b w:val="0"/>
                <w:bCs w:val="0"/>
                <w:color w:val="000000"/>
                <w:sz w:val="24"/>
                <w:szCs w:val="24"/>
                <w:u w:val="none"/>
                <w:lang w:eastAsia="zh-CN"/>
              </w:rPr>
              <w:t>产生的</w:t>
            </w:r>
            <w:r>
              <w:rPr>
                <w:rFonts w:ascii="Times New Roman" w:hAnsi="Times New Roman" w:eastAsiaTheme="minorEastAsia"/>
                <w:b w:val="0"/>
                <w:bCs w:val="0"/>
                <w:color w:val="000000"/>
                <w:sz w:val="24"/>
                <w:szCs w:val="24"/>
                <w:u w:val="none"/>
              </w:rPr>
              <w:t>有组织排放</w:t>
            </w:r>
            <w:r>
              <w:rPr>
                <w:rFonts w:hint="eastAsia" w:ascii="Times New Roman" w:hAnsi="Times New Roman" w:eastAsiaTheme="minorEastAsia"/>
                <w:b w:val="0"/>
                <w:bCs w:val="0"/>
                <w:color w:val="000000"/>
                <w:sz w:val="24"/>
                <w:szCs w:val="24"/>
                <w:u w:val="none"/>
                <w:lang w:eastAsia="zh-CN"/>
              </w:rPr>
              <w:t>氯化氢有组织排放浓度均值为：</w:t>
            </w:r>
            <w:r>
              <w:rPr>
                <w:rFonts w:hint="eastAsia" w:ascii="Times New Roman" w:hAnsi="Times New Roman" w:eastAsiaTheme="minorEastAsia"/>
                <w:b w:val="0"/>
                <w:bCs w:val="0"/>
                <w:color w:val="000000"/>
                <w:sz w:val="24"/>
                <w:szCs w:val="24"/>
                <w:u w:val="none"/>
                <w:lang w:val="en-US" w:eastAsia="zh-CN"/>
              </w:rPr>
              <w:t>0.735</w:t>
            </w:r>
            <w:r>
              <w:rPr>
                <w:rFonts w:ascii="Times New Roman" w:hAnsi="Times New Roman" w:eastAsiaTheme="minorEastAsia"/>
                <w:b w:val="0"/>
                <w:bCs w:val="0"/>
                <w:color w:val="000000"/>
                <w:sz w:val="24"/>
                <w:szCs w:val="24"/>
                <w:u w:val="none"/>
              </w:rPr>
              <w:t>mg/m</w:t>
            </w:r>
            <w:r>
              <w:rPr>
                <w:rFonts w:ascii="Times New Roman" w:hAnsi="Times New Roman" w:eastAsiaTheme="minorEastAsia"/>
                <w:b w:val="0"/>
                <w:bCs w:val="0"/>
                <w:color w:val="000000"/>
                <w:sz w:val="24"/>
                <w:szCs w:val="24"/>
                <w:u w:val="none"/>
                <w:vertAlign w:val="superscript"/>
              </w:rPr>
              <w:t>3</w:t>
            </w:r>
            <w:r>
              <w:rPr>
                <w:rFonts w:hint="eastAsia" w:ascii="Times New Roman" w:hAnsi="Times New Roman" w:eastAsiaTheme="minorEastAsia"/>
                <w:b w:val="0"/>
                <w:bCs w:val="0"/>
                <w:color w:val="000000"/>
                <w:sz w:val="24"/>
                <w:szCs w:val="24"/>
                <w:u w:val="none"/>
                <w:vertAlign w:val="baseline"/>
                <w:lang w:eastAsia="zh-CN"/>
              </w:rPr>
              <w:t>，排放速率均值为：</w:t>
            </w:r>
            <w:r>
              <w:rPr>
                <w:rFonts w:hint="eastAsia" w:ascii="Times New Roman" w:hAnsi="Times New Roman" w:eastAsiaTheme="minorEastAsia"/>
                <w:b w:val="0"/>
                <w:bCs w:val="0"/>
                <w:color w:val="000000"/>
                <w:sz w:val="24"/>
                <w:szCs w:val="24"/>
                <w:u w:val="none"/>
                <w:vertAlign w:val="baseline"/>
                <w:lang w:val="en-US" w:eastAsia="zh-CN"/>
              </w:rPr>
              <w:t>4.65</w:t>
            </w:r>
            <w:r>
              <w:rPr>
                <w:rFonts w:hint="eastAsia" w:ascii="Times New Roman" w:hAnsi="Times New Roman" w:eastAsiaTheme="minorEastAsia"/>
                <w:b w:val="0"/>
                <w:bCs w:val="0"/>
                <w:color w:val="000000"/>
                <w:sz w:val="24"/>
                <w:szCs w:val="24"/>
                <w:u w:val="none"/>
                <w:vertAlign w:val="baseline"/>
                <w:lang w:eastAsia="zh-CN"/>
              </w:rPr>
              <w:t>×10</w:t>
            </w:r>
            <w:r>
              <w:rPr>
                <w:rFonts w:hint="eastAsia" w:ascii="Times New Roman" w:hAnsi="Times New Roman" w:eastAsiaTheme="minorEastAsia"/>
                <w:b w:val="0"/>
                <w:bCs w:val="0"/>
                <w:color w:val="000000"/>
                <w:sz w:val="24"/>
                <w:szCs w:val="24"/>
                <w:u w:val="none"/>
                <w:vertAlign w:val="superscript"/>
                <w:lang w:val="en-US" w:eastAsia="zh-CN"/>
              </w:rPr>
              <w:t>-</w:t>
            </w:r>
            <w:r>
              <w:rPr>
                <w:rFonts w:hint="eastAsia" w:ascii="Times New Roman" w:hAnsi="Times New Roman" w:eastAsiaTheme="minorEastAsia"/>
                <w:b w:val="0"/>
                <w:bCs w:val="0"/>
                <w:color w:val="000000"/>
                <w:sz w:val="24"/>
                <w:szCs w:val="24"/>
                <w:u w:val="none"/>
                <w:vertAlign w:val="superscript"/>
                <w:lang w:eastAsia="zh-CN"/>
              </w:rPr>
              <w:t>3</w:t>
            </w:r>
            <w:r>
              <w:rPr>
                <w:rFonts w:ascii="Times New Roman" w:hAnsi="Times New Roman" w:eastAsiaTheme="minorEastAsia"/>
                <w:b w:val="0"/>
                <w:bCs w:val="0"/>
                <w:color w:val="000000"/>
                <w:sz w:val="24"/>
                <w:szCs w:val="24"/>
                <w:u w:val="none"/>
              </w:rPr>
              <w:t>mg/m</w:t>
            </w:r>
            <w:r>
              <w:rPr>
                <w:rFonts w:ascii="Times New Roman" w:hAnsi="Times New Roman" w:eastAsiaTheme="minorEastAsia"/>
                <w:b w:val="0"/>
                <w:bCs w:val="0"/>
                <w:color w:val="000000"/>
                <w:sz w:val="24"/>
                <w:szCs w:val="24"/>
                <w:u w:val="none"/>
                <w:vertAlign w:val="superscript"/>
              </w:rPr>
              <w:t>3</w:t>
            </w:r>
            <w:r>
              <w:rPr>
                <w:rFonts w:hint="eastAsia" w:ascii="Times New Roman" w:hAnsi="Times New Roman" w:eastAsiaTheme="minorEastAsia"/>
                <w:b w:val="0"/>
                <w:bCs w:val="0"/>
                <w:color w:val="000000"/>
                <w:sz w:val="24"/>
                <w:szCs w:val="24"/>
                <w:u w:val="none"/>
                <w:vertAlign w:val="baseline"/>
                <w:lang w:val="en-US" w:eastAsia="zh-CN"/>
              </w:rPr>
              <w:t>；</w:t>
            </w:r>
            <w:r>
              <w:rPr>
                <w:rFonts w:hint="eastAsia" w:ascii="Times New Roman" w:hAnsi="Times New Roman" w:eastAsiaTheme="minorEastAsia"/>
                <w:b/>
                <w:bCs/>
                <w:color w:val="000000" w:themeColor="text1"/>
                <w:sz w:val="24"/>
                <w:szCs w:val="24"/>
                <w:u w:val="thick"/>
                <w:lang w:eastAsia="zh-CN"/>
                <w14:textFill>
                  <w14:solidFill>
                    <w14:schemeClr w14:val="tx1"/>
                  </w14:solidFill>
                </w14:textFill>
              </w:rPr>
              <w:t>非甲烷总烃有组织</w:t>
            </w:r>
            <w:r>
              <w:rPr>
                <w:rFonts w:hint="eastAsia" w:ascii="Times New Roman" w:hAnsi="Times New Roman" w:eastAsiaTheme="minorEastAsia"/>
                <w:b/>
                <w:bCs/>
                <w:color w:val="000000" w:themeColor="text1"/>
                <w:sz w:val="24"/>
                <w:szCs w:val="24"/>
                <w:u w:val="single"/>
                <w:lang w:eastAsia="zh-CN"/>
                <w14:textFill>
                  <w14:solidFill>
                    <w14:schemeClr w14:val="tx1"/>
                  </w14:solidFill>
                </w14:textFill>
              </w:rPr>
              <w:t>排放浓度均值为：</w:t>
            </w:r>
            <w:r>
              <w:rPr>
                <w:rFonts w:hint="eastAsia" w:ascii="Times New Roman" w:hAnsi="Times New Roman" w:eastAsiaTheme="minorEastAsia"/>
                <w:b/>
                <w:bCs/>
                <w:color w:val="000000" w:themeColor="text1"/>
                <w:sz w:val="24"/>
                <w:szCs w:val="24"/>
                <w:u w:val="single"/>
                <w:lang w:val="en-US" w:eastAsia="zh-CN"/>
                <w14:textFill>
                  <w14:solidFill>
                    <w14:schemeClr w14:val="tx1"/>
                  </w14:solidFill>
                </w14:textFill>
              </w:rPr>
              <w:t>24.8</w:t>
            </w:r>
            <w:r>
              <w:rPr>
                <w:rFonts w:ascii="Times New Roman" w:hAnsi="Times New Roman" w:eastAsiaTheme="minorEastAsia"/>
                <w:b/>
                <w:bCs/>
                <w:color w:val="000000" w:themeColor="text1"/>
                <w:sz w:val="24"/>
                <w:szCs w:val="24"/>
                <w:u w:val="single"/>
                <w14:textFill>
                  <w14:solidFill>
                    <w14:schemeClr w14:val="tx1"/>
                  </w14:solidFill>
                </w14:textFill>
              </w:rPr>
              <w:t>mg/m</w:t>
            </w:r>
            <w:r>
              <w:rPr>
                <w:rFonts w:ascii="Times New Roman" w:hAnsi="Times New Roman" w:eastAsiaTheme="minorEastAsia"/>
                <w:b/>
                <w:bCs/>
                <w:color w:val="000000" w:themeColor="text1"/>
                <w:sz w:val="24"/>
                <w:szCs w:val="24"/>
                <w:u w:val="single"/>
                <w:vertAlign w:val="superscript"/>
                <w14:textFill>
                  <w14:solidFill>
                    <w14:schemeClr w14:val="tx1"/>
                  </w14:solidFill>
                </w14:textFill>
              </w:rPr>
              <w:t>3</w:t>
            </w:r>
            <w:r>
              <w:rPr>
                <w:rFonts w:hint="eastAsia" w:ascii="Times New Roman" w:hAnsi="Times New Roman" w:eastAsiaTheme="minorEastAsia"/>
                <w:b/>
                <w:bCs/>
                <w:color w:val="000000" w:themeColor="text1"/>
                <w:sz w:val="24"/>
                <w:szCs w:val="24"/>
                <w:u w:val="single"/>
                <w:vertAlign w:val="baseline"/>
                <w:lang w:eastAsia="zh-CN"/>
                <w14:textFill>
                  <w14:solidFill>
                    <w14:schemeClr w14:val="tx1"/>
                  </w14:solidFill>
                </w14:textFill>
              </w:rPr>
              <w:t>，排放速率均值为：</w:t>
            </w:r>
            <w:r>
              <w:rPr>
                <w:rFonts w:hint="eastAsia" w:ascii="Times New Roman" w:hAnsi="Times New Roman" w:eastAsiaTheme="minorEastAsia"/>
                <w:b/>
                <w:bCs/>
                <w:color w:val="000000" w:themeColor="text1"/>
                <w:sz w:val="24"/>
                <w:szCs w:val="24"/>
                <w:u w:val="single"/>
                <w:vertAlign w:val="baseline"/>
                <w:lang w:val="en-US" w:eastAsia="zh-CN"/>
                <w14:textFill>
                  <w14:solidFill>
                    <w14:schemeClr w14:val="tx1"/>
                  </w14:solidFill>
                </w14:textFill>
              </w:rPr>
              <w:t>0.158</w:t>
            </w:r>
            <w:r>
              <w:rPr>
                <w:rFonts w:ascii="Times New Roman" w:hAnsi="Times New Roman" w:eastAsiaTheme="minorEastAsia"/>
                <w:b/>
                <w:bCs/>
                <w:color w:val="000000" w:themeColor="text1"/>
                <w:sz w:val="24"/>
                <w:szCs w:val="24"/>
                <w:u w:val="single"/>
                <w14:textFill>
                  <w14:solidFill>
                    <w14:schemeClr w14:val="tx1"/>
                  </w14:solidFill>
                </w14:textFill>
              </w:rPr>
              <w:t>mg/m</w:t>
            </w:r>
            <w:r>
              <w:rPr>
                <w:rFonts w:ascii="Times New Roman" w:hAnsi="Times New Roman" w:eastAsiaTheme="minorEastAsia"/>
                <w:b/>
                <w:bCs/>
                <w:color w:val="000000" w:themeColor="text1"/>
                <w:sz w:val="24"/>
                <w:szCs w:val="24"/>
                <w:u w:val="single"/>
                <w:vertAlign w:val="superscript"/>
                <w14:textFill>
                  <w14:solidFill>
                    <w14:schemeClr w14:val="tx1"/>
                  </w14:solidFill>
                </w14:textFill>
              </w:rPr>
              <w:t>3</w:t>
            </w:r>
            <w:r>
              <w:rPr>
                <w:rFonts w:hint="eastAsia" w:ascii="Times New Roman" w:hAnsi="Times New Roman" w:eastAsiaTheme="minorEastAsia"/>
                <w:b/>
                <w:bCs/>
                <w:color w:val="000000" w:themeColor="text1"/>
                <w:sz w:val="24"/>
                <w:szCs w:val="24"/>
                <w:u w:val="single"/>
                <w:vertAlign w:val="baseline"/>
                <w:lang w:eastAsia="zh-CN"/>
                <w14:textFill>
                  <w14:solidFill>
                    <w14:schemeClr w14:val="tx1"/>
                  </w14:solidFill>
                </w14:textFill>
              </w:rPr>
              <w:t>，处理效率达</w:t>
            </w:r>
            <w:r>
              <w:rPr>
                <w:rFonts w:hint="eastAsia" w:ascii="Times New Roman" w:hAnsi="Times New Roman" w:eastAsiaTheme="minorEastAsia"/>
                <w:b/>
                <w:bCs/>
                <w:color w:val="000000" w:themeColor="text1"/>
                <w:sz w:val="24"/>
                <w:szCs w:val="24"/>
                <w:u w:val="single"/>
                <w:vertAlign w:val="baseline"/>
                <w:lang w:val="en-US" w:eastAsia="zh-CN"/>
                <w14:textFill>
                  <w14:solidFill>
                    <w14:schemeClr w14:val="tx1"/>
                  </w14:solidFill>
                </w14:textFill>
              </w:rPr>
              <w:t>99.92%。</w:t>
            </w:r>
            <w:r>
              <w:rPr>
                <w:rFonts w:hint="eastAsia" w:ascii="Times New Roman" w:hAnsi="Times New Roman" w:eastAsiaTheme="minorEastAsia"/>
                <w:b/>
                <w:bCs/>
                <w:color w:val="000000" w:themeColor="text1"/>
                <w:sz w:val="24"/>
                <w:szCs w:val="24"/>
                <w:u w:val="single"/>
                <w:lang w:eastAsia="zh-CN"/>
                <w14:textFill>
                  <w14:solidFill>
                    <w14:schemeClr w14:val="tx1"/>
                  </w14:solidFill>
                </w14:textFill>
              </w:rPr>
              <w:t>本项目产生的废气经</w:t>
            </w:r>
            <w:r>
              <w:rPr>
                <w:rFonts w:ascii="Times New Roman" w:hAnsi="Times New Roman" w:eastAsiaTheme="minorEastAsia"/>
                <w:b/>
                <w:bCs/>
                <w:color w:val="000000" w:themeColor="text1"/>
                <w:sz w:val="24"/>
                <w:szCs w:val="24"/>
                <w:u w:val="single"/>
                <w14:textFill>
                  <w14:solidFill>
                    <w14:schemeClr w14:val="tx1"/>
                  </w14:solidFill>
                </w14:textFill>
              </w:rPr>
              <w:t>集气罩收集后通过</w:t>
            </w:r>
            <w:r>
              <w:rPr>
                <w:rFonts w:hint="eastAsia" w:ascii="Times New Roman" w:hAnsi="Times New Roman" w:eastAsiaTheme="minorEastAsia"/>
                <w:b/>
                <w:bCs/>
                <w:color w:val="000000" w:themeColor="text1"/>
                <w:sz w:val="24"/>
                <w:szCs w:val="24"/>
                <w:u w:val="single"/>
                <w:lang w:eastAsia="zh-CN"/>
                <w14:textFill>
                  <w14:solidFill>
                    <w14:schemeClr w14:val="tx1"/>
                  </w14:solidFill>
                </w14:textFill>
              </w:rPr>
              <w:t>过滤棉</w:t>
            </w:r>
            <w:r>
              <w:rPr>
                <w:rFonts w:hint="eastAsia" w:ascii="Times New Roman" w:hAnsi="Times New Roman" w:eastAsiaTheme="minorEastAsia"/>
                <w:b/>
                <w:bCs/>
                <w:color w:val="000000" w:themeColor="text1"/>
                <w:sz w:val="24"/>
                <w:szCs w:val="24"/>
                <w:u w:val="single"/>
                <w:lang w:val="en-US" w:eastAsia="zh-CN"/>
                <w14:textFill>
                  <w14:solidFill>
                    <w14:schemeClr w14:val="tx1"/>
                  </w14:solidFill>
                </w14:textFill>
              </w:rPr>
              <w:t>+光氧催化装置+活性炭</w:t>
            </w:r>
            <w:r>
              <w:rPr>
                <w:rFonts w:ascii="Times New Roman" w:hAnsi="Times New Roman" w:eastAsiaTheme="minorEastAsia"/>
                <w:b/>
                <w:bCs/>
                <w:color w:val="000000" w:themeColor="text1"/>
                <w:sz w:val="24"/>
                <w:szCs w:val="24"/>
                <w:u w:val="single"/>
                <w14:textFill>
                  <w14:solidFill>
                    <w14:schemeClr w14:val="tx1"/>
                  </w14:solidFill>
                </w14:textFill>
              </w:rPr>
              <w:t>处理后由15m排气筒有组织排放</w:t>
            </w:r>
            <w:r>
              <w:rPr>
                <w:rFonts w:hint="eastAsia" w:ascii="Times New Roman" w:hAnsi="Times New Roman" w:eastAsiaTheme="minorEastAsia"/>
                <w:b/>
                <w:bCs/>
                <w:color w:val="000000" w:themeColor="text1"/>
                <w:sz w:val="24"/>
                <w:szCs w:val="24"/>
                <w:u w:val="single"/>
                <w:lang w:eastAsia="zh-CN"/>
                <w14:textFill>
                  <w14:solidFill>
                    <w14:schemeClr w14:val="tx1"/>
                  </w14:solidFill>
                </w14:textFill>
              </w:rPr>
              <w:t>。</w:t>
            </w:r>
            <w:r>
              <w:rPr>
                <w:rFonts w:hint="eastAsia" w:ascii="Times New Roman" w:hAnsi="Times New Roman" w:eastAsiaTheme="minorEastAsia"/>
                <w:b w:val="0"/>
                <w:bCs w:val="0"/>
                <w:color w:val="000000" w:themeColor="text1"/>
                <w:sz w:val="24"/>
                <w:szCs w:val="24"/>
                <w:u w:val="none"/>
                <w:vertAlign w:val="baseline"/>
                <w:lang w:val="en-US" w:eastAsia="zh-CN"/>
                <w14:textFill>
                  <w14:solidFill>
                    <w14:schemeClr w14:val="tx1"/>
                  </w14:solidFill>
                </w14:textFill>
              </w:rPr>
              <w:t>其中氯化氢气体</w:t>
            </w:r>
            <w:r>
              <w:rPr>
                <w:rFonts w:ascii="Times New Roman" w:hAnsi="Times New Roman" w:eastAsiaTheme="minorEastAsia"/>
                <w:b w:val="0"/>
                <w:bCs w:val="0"/>
                <w:color w:val="000000" w:themeColor="text1"/>
                <w:sz w:val="24"/>
                <w:szCs w:val="24"/>
                <w:u w:val="none"/>
                <w14:textFill>
                  <w14:solidFill>
                    <w14:schemeClr w14:val="tx1"/>
                  </w14:solidFill>
                </w14:textFill>
              </w:rPr>
              <w:t>满足《大气污染物综合排放标准》（GB16297-1996）中表2二级标准中颗粒物有组织排放浓度限值要求</w:t>
            </w:r>
            <w:r>
              <w:rPr>
                <w:rFonts w:hint="eastAsia" w:ascii="Times New Roman" w:hAnsi="Times New Roman" w:eastAsiaTheme="minorEastAsia"/>
                <w:b w:val="0"/>
                <w:bCs w:val="0"/>
                <w:color w:val="000000" w:themeColor="text1"/>
                <w:sz w:val="24"/>
                <w:szCs w:val="24"/>
                <w:u w:val="none"/>
                <w:lang w:eastAsia="zh-CN"/>
                <w14:textFill>
                  <w14:solidFill>
                    <w14:schemeClr w14:val="tx1"/>
                  </w14:solidFill>
                </w14:textFill>
              </w:rPr>
              <w:t>。</w:t>
            </w:r>
            <w:r>
              <w:rPr>
                <w:rFonts w:hint="eastAsia" w:ascii="Times New Roman" w:hAnsi="Times New Roman" w:eastAsiaTheme="minorEastAsia"/>
                <w:b w:val="0"/>
                <w:bCs w:val="0"/>
                <w:color w:val="000000" w:themeColor="text1"/>
                <w:sz w:val="24"/>
                <w:szCs w:val="24"/>
                <w:u w:val="none"/>
                <w:vertAlign w:val="baseline"/>
                <w:lang w:val="en-US" w:eastAsia="zh-CN"/>
                <w14:textFill>
                  <w14:solidFill>
                    <w14:schemeClr w14:val="tx1"/>
                  </w14:solidFill>
                </w14:textFill>
              </w:rPr>
              <w:t>非甲烷总烃</w:t>
            </w:r>
            <w:r>
              <w:rPr>
                <w:rFonts w:hint="eastAsia" w:ascii="Times New Roman" w:hAnsi="Times New Roman" w:eastAsiaTheme="minorEastAsia"/>
                <w:b w:val="0"/>
                <w:bCs w:val="0"/>
                <w:color w:val="000000" w:themeColor="text1"/>
                <w:sz w:val="24"/>
                <w:szCs w:val="24"/>
                <w:u w:val="none"/>
                <w:lang w:val="en-US" w:eastAsia="zh-CN"/>
                <w14:textFill>
                  <w14:solidFill>
                    <w14:schemeClr w14:val="tx1"/>
                  </w14:solidFill>
                </w14:textFill>
              </w:rPr>
              <w:t>满足</w:t>
            </w:r>
            <w:r>
              <w:rPr>
                <w:rFonts w:hint="default" w:ascii="Times New Roman" w:hAnsi="Times New Roman" w:eastAsia="宋体" w:cs="Times New Roman"/>
                <w:color w:val="000000" w:themeColor="text1"/>
                <w:sz w:val="24"/>
                <w:szCs w:val="24"/>
                <w:lang w:val="en-GB"/>
                <w14:textFill>
                  <w14:solidFill>
                    <w14:schemeClr w14:val="tx1"/>
                  </w14:solidFill>
                </w14:textFill>
              </w:rPr>
              <w:t>《关于全省开展工业企业挥发性有机物专项治理工作中排放建议值的通知》（豫环攻坚办【2017】162号）</w:t>
            </w:r>
            <w:r>
              <w:rPr>
                <w:rFonts w:hint="eastAsia" w:ascii="Times New Roman" w:hAnsi="Times New Roman" w:eastAsia="宋体" w:cs="Times New Roman"/>
                <w:color w:val="000000" w:themeColor="text1"/>
                <w:sz w:val="24"/>
                <w:szCs w:val="24"/>
                <w:lang w:val="en-GB" w:eastAsia="zh-CN"/>
                <w14:textFill>
                  <w14:solidFill>
                    <w14:schemeClr w14:val="tx1"/>
                  </w14:solidFill>
                </w14:textFill>
              </w:rPr>
              <w:t>的要求</w:t>
            </w:r>
            <w:r>
              <w:rPr>
                <w:rFonts w:hint="eastAsia" w:ascii="Times New Roman" w:hAnsi="Times New Roman" w:eastAsia="宋体" w:cs="Times New Roman"/>
                <w:color w:val="2E75B6" w:themeColor="accent1" w:themeShade="BF"/>
                <w:sz w:val="24"/>
                <w:szCs w:val="24"/>
                <w:lang w:val="en-GB"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44" w:hRule="atLeast"/>
          <w:jc w:val="center"/>
        </w:trPr>
        <w:tc>
          <w:tcPr>
            <w:tcW w:w="14006" w:type="dxa"/>
            <w:vAlign w:val="top"/>
          </w:tcPr>
          <w:p>
            <w:pPr>
              <w:pStyle w:val="21"/>
              <w:keepNext w:val="0"/>
              <w:keepLines w:val="0"/>
              <w:pageBreakBefore w:val="0"/>
              <w:widowControl/>
              <w:kinsoku/>
              <w:wordWrap/>
              <w:overflowPunct/>
              <w:topLinePunct w:val="0"/>
              <w:autoSpaceDE/>
              <w:autoSpaceDN/>
              <w:bidi w:val="0"/>
              <w:adjustRightInd w:val="0"/>
              <w:snapToGrid w:val="0"/>
              <w:spacing w:before="361" w:beforeLines="100" w:after="0" w:line="240" w:lineRule="auto"/>
              <w:ind w:firstLine="480" w:firstLineChars="200"/>
              <w:textAlignment w:val="auto"/>
              <w:rPr>
                <w:rFonts w:hint="eastAsia" w:ascii="Times New Roman" w:hAnsi="Times New Roman" w:cs="Times New Roman" w:eastAsiaTheme="minorEastAsia"/>
                <w:szCs w:val="24"/>
                <w:lang w:eastAsia="zh-CN"/>
              </w:rPr>
            </w:pPr>
            <w:r>
              <w:rPr>
                <w:rFonts w:hint="eastAsia" w:ascii="Times New Roman" w:hAnsi="Times New Roman" w:cs="Times New Roman" w:eastAsiaTheme="minorEastAsia"/>
                <w:szCs w:val="24"/>
                <w:lang w:eastAsia="zh-CN"/>
              </w:rPr>
              <w:t>续表</w:t>
            </w:r>
            <w:r>
              <w:rPr>
                <w:rFonts w:hint="eastAsia" w:ascii="Times New Roman" w:hAnsi="Times New Roman" w:cs="Times New Roman" w:eastAsiaTheme="minorEastAsia"/>
                <w:szCs w:val="24"/>
                <w:lang w:val="en-US" w:eastAsia="zh-CN"/>
              </w:rPr>
              <w:t xml:space="preserve">7-6      </w:t>
            </w:r>
            <w:r>
              <w:rPr>
                <w:rFonts w:hint="eastAsia" w:ascii="Times New Roman" w:hAnsi="Times New Roman" w:cs="Times New Roman" w:eastAsiaTheme="minorEastAsia"/>
                <w:szCs w:val="24"/>
                <w:lang w:eastAsia="zh-CN"/>
              </w:rPr>
              <w:t>有组织废气排放</w:t>
            </w:r>
            <w:r>
              <w:rPr>
                <w:rFonts w:hint="eastAsia" w:ascii="Times New Roman" w:hAnsi="Times New Roman" w:cs="Times New Roman" w:eastAsiaTheme="minorEastAsia"/>
                <w:szCs w:val="24"/>
                <w:lang w:val="zh-CN" w:eastAsia="zh-CN"/>
              </w:rPr>
              <w:t>监测结果</w:t>
            </w:r>
            <w:r>
              <w:rPr>
                <w:rFonts w:hint="eastAsia" w:ascii="Times New Roman" w:hAnsi="Times New Roman" w:cs="Times New Roman" w:eastAsiaTheme="minorEastAsia"/>
                <w:szCs w:val="24"/>
                <w:lang w:eastAsia="zh-CN"/>
              </w:rPr>
              <w:t xml:space="preserve"> </w:t>
            </w:r>
          </w:p>
          <w:tbl>
            <w:tblPr>
              <w:tblStyle w:val="12"/>
              <w:tblpPr w:leftFromText="180" w:rightFromText="180" w:vertAnchor="text" w:horzAnchor="page" w:tblpXSpec="center" w:tblpY="68"/>
              <w:tblOverlap w:val="never"/>
              <w:tblW w:w="13839" w:type="dxa"/>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28" w:type="dxa"/>
                <w:bottom w:w="0" w:type="dxa"/>
                <w:right w:w="28" w:type="dxa"/>
              </w:tblCellMar>
            </w:tblPr>
            <w:tblGrid>
              <w:gridCol w:w="1124"/>
              <w:gridCol w:w="660"/>
              <w:gridCol w:w="570"/>
              <w:gridCol w:w="1020"/>
              <w:gridCol w:w="1110"/>
              <w:gridCol w:w="1020"/>
              <w:gridCol w:w="1125"/>
              <w:gridCol w:w="1200"/>
              <w:gridCol w:w="1095"/>
              <w:gridCol w:w="1065"/>
              <w:gridCol w:w="1065"/>
              <w:gridCol w:w="1050"/>
              <w:gridCol w:w="1020"/>
              <w:gridCol w:w="715"/>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678" w:hRule="atLeast"/>
                <w:jc w:val="center"/>
              </w:trPr>
              <w:tc>
                <w:tcPr>
                  <w:tcW w:w="1124" w:type="dxa"/>
                  <w:vMerge w:val="restart"/>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Cs/>
                      <w:color w:val="auto"/>
                      <w:sz w:val="24"/>
                      <w:szCs w:val="24"/>
                    </w:rPr>
                  </w:pPr>
                  <w:r>
                    <w:rPr>
                      <w:rFonts w:hint="default" w:ascii="Times New Roman" w:hAnsi="Times New Roman" w:eastAsia="宋体" w:cs="Times New Roman"/>
                      <w:color w:val="auto"/>
                      <w:spacing w:val="10"/>
                      <w:sz w:val="24"/>
                      <w:szCs w:val="24"/>
                    </w:rPr>
                    <w:t>监测点位</w:t>
                  </w:r>
                </w:p>
              </w:tc>
              <w:tc>
                <w:tcPr>
                  <w:tcW w:w="660" w:type="dxa"/>
                  <w:vMerge w:val="restart"/>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监测</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周期</w:t>
                  </w:r>
                </w:p>
              </w:tc>
              <w:tc>
                <w:tcPr>
                  <w:tcW w:w="570" w:type="dxa"/>
                  <w:vMerge w:val="restart"/>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监测</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频次</w:t>
                  </w:r>
                </w:p>
              </w:tc>
              <w:tc>
                <w:tcPr>
                  <w:tcW w:w="1020" w:type="dxa"/>
                  <w:vMerge w:val="restart"/>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废气流量</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(Nm</w:t>
                  </w:r>
                  <w:r>
                    <w:rPr>
                      <w:rFonts w:hint="default" w:ascii="Times New Roman" w:hAnsi="Times New Roman" w:eastAsia="宋体" w:cs="Times New Roman"/>
                      <w:color w:val="auto"/>
                      <w:sz w:val="24"/>
                      <w:szCs w:val="24"/>
                      <w:vertAlign w:val="superscript"/>
                    </w:rPr>
                    <w:t>3</w:t>
                  </w:r>
                  <w:r>
                    <w:rPr>
                      <w:rFonts w:hint="default" w:ascii="Times New Roman" w:hAnsi="Times New Roman" w:eastAsia="宋体" w:cs="Times New Roman"/>
                      <w:color w:val="auto"/>
                      <w:sz w:val="24"/>
                      <w:szCs w:val="24"/>
                    </w:rPr>
                    <w:t>/h)</w:t>
                  </w:r>
                </w:p>
              </w:tc>
              <w:tc>
                <w:tcPr>
                  <w:tcW w:w="3255" w:type="dxa"/>
                  <w:gridSpan w:val="3"/>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Cs/>
                      <w:color w:val="auto"/>
                      <w:sz w:val="24"/>
                      <w:szCs w:val="24"/>
                      <w:lang w:eastAsia="zh-CN"/>
                    </w:rPr>
                  </w:pPr>
                  <w:r>
                    <w:rPr>
                      <w:rFonts w:hint="default" w:ascii="Times New Roman" w:hAnsi="Times New Roman" w:eastAsia="宋体" w:cs="Times New Roman"/>
                      <w:bCs/>
                      <w:color w:val="auto"/>
                      <w:sz w:val="24"/>
                      <w:szCs w:val="24"/>
                      <w:lang w:eastAsia="zh-CN"/>
                    </w:rPr>
                    <w:t>颗粒物</w:t>
                  </w:r>
                </w:p>
              </w:tc>
              <w:tc>
                <w:tcPr>
                  <w:tcW w:w="3360" w:type="dxa"/>
                  <w:gridSpan w:val="3"/>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Cs/>
                      <w:color w:val="auto"/>
                      <w:kern w:val="2"/>
                      <w:sz w:val="24"/>
                      <w:szCs w:val="24"/>
                      <w:lang w:val="en-US" w:eastAsia="zh-CN" w:bidi="ar-SA"/>
                    </w:rPr>
                  </w:pPr>
                  <w:r>
                    <w:rPr>
                      <w:rFonts w:hint="eastAsia" w:ascii="Times New Roman" w:hAnsi="Times New Roman" w:eastAsia="宋体" w:cs="Times New Roman"/>
                      <w:bCs/>
                      <w:color w:val="auto"/>
                      <w:kern w:val="2"/>
                      <w:sz w:val="24"/>
                      <w:szCs w:val="24"/>
                      <w:lang w:val="en-US" w:eastAsia="zh-CN" w:bidi="ar-SA"/>
                    </w:rPr>
                    <w:t>二氧化硫</w:t>
                  </w:r>
                </w:p>
              </w:tc>
              <w:tc>
                <w:tcPr>
                  <w:tcW w:w="3135" w:type="dxa"/>
                  <w:gridSpan w:val="3"/>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Cs/>
                      <w:color w:val="auto"/>
                      <w:kern w:val="2"/>
                      <w:sz w:val="24"/>
                      <w:szCs w:val="24"/>
                      <w:lang w:val="en-US" w:eastAsia="zh-CN" w:bidi="ar-SA"/>
                    </w:rPr>
                  </w:pPr>
                  <w:r>
                    <w:rPr>
                      <w:rFonts w:hint="eastAsia" w:ascii="Times New Roman" w:hAnsi="Times New Roman" w:eastAsia="宋体" w:cs="Times New Roman"/>
                      <w:bCs/>
                      <w:color w:val="auto"/>
                      <w:kern w:val="2"/>
                      <w:sz w:val="24"/>
                      <w:szCs w:val="24"/>
                      <w:lang w:val="en-US" w:eastAsia="zh-CN" w:bidi="ar-SA"/>
                    </w:rPr>
                    <w:t>氮氧化物</w:t>
                  </w:r>
                </w:p>
              </w:tc>
              <w:tc>
                <w:tcPr>
                  <w:tcW w:w="715" w:type="dxa"/>
                  <w:vMerge w:val="restart"/>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含氧量</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lang w:val="en-US" w:eastAsia="zh-CN"/>
                    </w:rPr>
                  </w:pPr>
                  <w:r>
                    <w:rPr>
                      <w:rFonts w:hint="eastAsia" w:ascii="Times New Roman" w:hAnsi="Times New Roman" w:eastAsia="宋体" w:cs="Times New Roman"/>
                      <w:color w:val="auto"/>
                      <w:sz w:val="24"/>
                      <w:szCs w:val="24"/>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973" w:hRule="atLeast"/>
                <w:jc w:val="center"/>
              </w:trPr>
              <w:tc>
                <w:tcPr>
                  <w:tcW w:w="1124"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660"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570"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1020"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111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实测浓度</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(mg/m</w:t>
                  </w:r>
                  <w:r>
                    <w:rPr>
                      <w:rFonts w:hint="default" w:ascii="Times New Roman" w:hAnsi="Times New Roman" w:eastAsia="宋体" w:cs="Times New Roman"/>
                      <w:color w:val="auto"/>
                      <w:sz w:val="24"/>
                      <w:szCs w:val="24"/>
                      <w:vertAlign w:val="superscript"/>
                    </w:rPr>
                    <w:t>3</w:t>
                  </w:r>
                  <w:r>
                    <w:rPr>
                      <w:rFonts w:hint="default" w:ascii="Times New Roman" w:hAnsi="Times New Roman" w:eastAsia="宋体" w:cs="Times New Roman"/>
                      <w:color w:val="auto"/>
                      <w:sz w:val="24"/>
                      <w:szCs w:val="24"/>
                    </w:rPr>
                    <w:t>)</w:t>
                  </w:r>
                </w:p>
              </w:tc>
              <w:tc>
                <w:tcPr>
                  <w:tcW w:w="102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eastAsia" w:ascii="Times New Roman" w:hAnsi="Times New Roman" w:eastAsia="宋体" w:cs="Times New Roman"/>
                      <w:color w:val="auto"/>
                      <w:sz w:val="24"/>
                      <w:szCs w:val="24"/>
                      <w:lang w:eastAsia="zh-CN"/>
                    </w:rPr>
                    <w:t>折算</w:t>
                  </w:r>
                  <w:r>
                    <w:rPr>
                      <w:rFonts w:hint="default" w:ascii="Times New Roman" w:hAnsi="Times New Roman" w:eastAsia="宋体" w:cs="Times New Roman"/>
                      <w:color w:val="auto"/>
                      <w:sz w:val="24"/>
                      <w:szCs w:val="24"/>
                    </w:rPr>
                    <w:t>浓度</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rPr>
                    <w:t>(mg/m</w:t>
                  </w:r>
                  <w:r>
                    <w:rPr>
                      <w:rFonts w:hint="default" w:ascii="Times New Roman" w:hAnsi="Times New Roman" w:eastAsia="宋体" w:cs="Times New Roman"/>
                      <w:color w:val="auto"/>
                      <w:sz w:val="24"/>
                      <w:szCs w:val="24"/>
                      <w:vertAlign w:val="superscript"/>
                    </w:rPr>
                    <w:t>3</w:t>
                  </w:r>
                  <w:r>
                    <w:rPr>
                      <w:rFonts w:hint="default" w:ascii="Times New Roman" w:hAnsi="Times New Roman" w:eastAsia="宋体" w:cs="Times New Roman"/>
                      <w:color w:val="auto"/>
                      <w:sz w:val="24"/>
                      <w:szCs w:val="24"/>
                    </w:rPr>
                    <w:t>)</w:t>
                  </w:r>
                </w:p>
              </w:tc>
              <w:tc>
                <w:tcPr>
                  <w:tcW w:w="1125"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排放速率</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(kg/h)</w:t>
                  </w:r>
                </w:p>
              </w:tc>
              <w:tc>
                <w:tcPr>
                  <w:tcW w:w="120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实测浓度</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color w:val="auto"/>
                      <w:sz w:val="24"/>
                      <w:szCs w:val="24"/>
                    </w:rPr>
                    <w:t>(mg/m</w:t>
                  </w:r>
                  <w:r>
                    <w:rPr>
                      <w:rFonts w:hint="default" w:ascii="Times New Roman" w:hAnsi="Times New Roman" w:eastAsia="宋体" w:cs="Times New Roman"/>
                      <w:color w:val="auto"/>
                      <w:sz w:val="24"/>
                      <w:szCs w:val="24"/>
                      <w:vertAlign w:val="superscript"/>
                    </w:rPr>
                    <w:t>3</w:t>
                  </w:r>
                  <w:r>
                    <w:rPr>
                      <w:rFonts w:hint="default" w:ascii="Times New Roman" w:hAnsi="Times New Roman" w:eastAsia="宋体" w:cs="Times New Roman"/>
                      <w:color w:val="auto"/>
                      <w:sz w:val="24"/>
                      <w:szCs w:val="24"/>
                    </w:rPr>
                    <w:t>)</w:t>
                  </w:r>
                </w:p>
              </w:tc>
              <w:tc>
                <w:tcPr>
                  <w:tcW w:w="1095"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eastAsia" w:ascii="Times New Roman" w:hAnsi="Times New Roman" w:eastAsia="宋体" w:cs="Times New Roman"/>
                      <w:color w:val="auto"/>
                      <w:sz w:val="24"/>
                      <w:szCs w:val="24"/>
                      <w:lang w:eastAsia="zh-CN"/>
                    </w:rPr>
                    <w:t>折算</w:t>
                  </w:r>
                  <w:r>
                    <w:rPr>
                      <w:rFonts w:hint="default" w:ascii="Times New Roman" w:hAnsi="Times New Roman" w:eastAsia="宋体" w:cs="Times New Roman"/>
                      <w:color w:val="auto"/>
                      <w:sz w:val="24"/>
                      <w:szCs w:val="24"/>
                    </w:rPr>
                    <w:t>浓度</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(mg/m</w:t>
                  </w:r>
                  <w:r>
                    <w:rPr>
                      <w:rFonts w:hint="default" w:ascii="Times New Roman" w:hAnsi="Times New Roman" w:eastAsia="宋体" w:cs="Times New Roman"/>
                      <w:color w:val="auto"/>
                      <w:sz w:val="24"/>
                      <w:szCs w:val="24"/>
                      <w:vertAlign w:val="superscript"/>
                    </w:rPr>
                    <w:t>3</w:t>
                  </w:r>
                  <w:r>
                    <w:rPr>
                      <w:rFonts w:hint="default" w:ascii="Times New Roman" w:hAnsi="Times New Roman" w:eastAsia="宋体" w:cs="Times New Roman"/>
                      <w:color w:val="auto"/>
                      <w:sz w:val="24"/>
                      <w:szCs w:val="24"/>
                    </w:rPr>
                    <w:t>)</w:t>
                  </w:r>
                </w:p>
              </w:tc>
              <w:tc>
                <w:tcPr>
                  <w:tcW w:w="1065"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排放速率</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color w:val="auto"/>
                      <w:sz w:val="24"/>
                      <w:szCs w:val="24"/>
                    </w:rPr>
                    <w:t>(kg/h)</w:t>
                  </w:r>
                </w:p>
              </w:tc>
              <w:tc>
                <w:tcPr>
                  <w:tcW w:w="1065"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实测浓度</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color w:val="auto"/>
                      <w:sz w:val="24"/>
                      <w:szCs w:val="24"/>
                    </w:rPr>
                    <w:t>(mg/m</w:t>
                  </w:r>
                  <w:r>
                    <w:rPr>
                      <w:rFonts w:hint="default" w:ascii="Times New Roman" w:hAnsi="Times New Roman" w:eastAsia="宋体" w:cs="Times New Roman"/>
                      <w:color w:val="auto"/>
                      <w:sz w:val="24"/>
                      <w:szCs w:val="24"/>
                      <w:vertAlign w:val="superscript"/>
                    </w:rPr>
                    <w:t>3</w:t>
                  </w:r>
                  <w:r>
                    <w:rPr>
                      <w:rFonts w:hint="default" w:ascii="Times New Roman" w:hAnsi="Times New Roman" w:eastAsia="宋体" w:cs="Times New Roman"/>
                      <w:color w:val="auto"/>
                      <w:sz w:val="24"/>
                      <w:szCs w:val="24"/>
                    </w:rPr>
                    <w:t>)</w:t>
                  </w:r>
                </w:p>
              </w:tc>
              <w:tc>
                <w:tcPr>
                  <w:tcW w:w="105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eastAsia" w:ascii="Times New Roman" w:hAnsi="Times New Roman" w:eastAsia="宋体" w:cs="Times New Roman"/>
                      <w:color w:val="auto"/>
                      <w:sz w:val="24"/>
                      <w:szCs w:val="24"/>
                      <w:lang w:eastAsia="zh-CN"/>
                    </w:rPr>
                    <w:t>折算</w:t>
                  </w:r>
                  <w:r>
                    <w:rPr>
                      <w:rFonts w:hint="default" w:ascii="Times New Roman" w:hAnsi="Times New Roman" w:eastAsia="宋体" w:cs="Times New Roman"/>
                      <w:color w:val="auto"/>
                      <w:sz w:val="24"/>
                      <w:szCs w:val="24"/>
                    </w:rPr>
                    <w:t>浓度</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(mg/m</w:t>
                  </w:r>
                  <w:r>
                    <w:rPr>
                      <w:rFonts w:hint="default" w:ascii="Times New Roman" w:hAnsi="Times New Roman" w:eastAsia="宋体" w:cs="Times New Roman"/>
                      <w:color w:val="auto"/>
                      <w:sz w:val="24"/>
                      <w:szCs w:val="24"/>
                      <w:vertAlign w:val="superscript"/>
                    </w:rPr>
                    <w:t>3</w:t>
                  </w:r>
                  <w:r>
                    <w:rPr>
                      <w:rFonts w:hint="default" w:ascii="Times New Roman" w:hAnsi="Times New Roman" w:eastAsia="宋体" w:cs="Times New Roman"/>
                      <w:color w:val="auto"/>
                      <w:sz w:val="24"/>
                      <w:szCs w:val="24"/>
                    </w:rPr>
                    <w:t>)</w:t>
                  </w:r>
                </w:p>
              </w:tc>
              <w:tc>
                <w:tcPr>
                  <w:tcW w:w="102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排放速率</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color w:val="auto"/>
                      <w:sz w:val="24"/>
                      <w:szCs w:val="24"/>
                    </w:rPr>
                    <w:t>(kg/h)</w:t>
                  </w:r>
                </w:p>
              </w:tc>
              <w:tc>
                <w:tcPr>
                  <w:tcW w:w="715" w:type="dxa"/>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619" w:hRule="atLeast"/>
                <w:jc w:val="center"/>
              </w:trPr>
              <w:tc>
                <w:tcPr>
                  <w:tcW w:w="1124" w:type="dxa"/>
                  <w:vMerge w:val="restart"/>
                  <w:noWrap w:val="0"/>
                  <w:vAlign w:val="center"/>
                </w:tcPr>
                <w:p>
                  <w:pPr>
                    <w:adjustRightInd w:val="0"/>
                    <w:snapToGrid w:val="0"/>
                    <w:jc w:val="center"/>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2t燃气锅炉低氮燃烧机+烟气循环排气筒出口</w:t>
                  </w:r>
                </w:p>
              </w:tc>
              <w:tc>
                <w:tcPr>
                  <w:tcW w:w="660" w:type="dxa"/>
                  <w:vMerge w:val="restart"/>
                  <w:noWrap w:val="0"/>
                  <w:vAlign w:val="center"/>
                </w:tcPr>
                <w:p>
                  <w:pPr>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I周期</w:t>
                  </w:r>
                </w:p>
              </w:tc>
              <w:tc>
                <w:tcPr>
                  <w:tcW w:w="57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w:t>
                  </w:r>
                </w:p>
              </w:tc>
              <w:tc>
                <w:tcPr>
                  <w:tcW w:w="102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eastAsia="zh-CN"/>
                    </w:rPr>
                  </w:pPr>
                  <w:r>
                    <w:rPr>
                      <w:rFonts w:hint="eastAsia" w:ascii="Times New Roman" w:hAnsi="Times New Roman" w:eastAsia="宋体" w:cs="Times New Roman"/>
                      <w:color w:val="auto"/>
                      <w:sz w:val="24"/>
                      <w:szCs w:val="24"/>
                      <w:highlight w:val="none"/>
                      <w:lang w:val="en-US" w:eastAsia="zh-CN"/>
                    </w:rPr>
                    <w:t>1.06</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11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3.4</w:t>
                  </w:r>
                </w:p>
              </w:tc>
              <w:tc>
                <w:tcPr>
                  <w:tcW w:w="102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4.2</w:t>
                  </w:r>
                </w:p>
              </w:tc>
              <w:tc>
                <w:tcPr>
                  <w:tcW w:w="112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highlight w:val="none"/>
                      <w:lang w:val="en-US" w:eastAsia="zh-CN"/>
                    </w:rPr>
                    <w:t>3.60</w:t>
                  </w:r>
                  <w:r>
                    <w:rPr>
                      <w:rFonts w:hint="default" w:ascii="Times New Roman" w:hAnsi="Times New Roman" w:eastAsia="宋体" w:cs="Times New Roman"/>
                      <w:color w:val="auto"/>
                      <w:sz w:val="24"/>
                      <w:szCs w:val="24"/>
                      <w:highlight w:val="none"/>
                    </w:rPr>
                    <w:t>×10</w:t>
                  </w:r>
                  <w:r>
                    <w:rPr>
                      <w:rFonts w:hint="eastAsia" w:ascii="Times New Roman" w:hAnsi="Times New Roman" w:eastAsia="宋体" w:cs="Times New Roman"/>
                      <w:color w:val="auto"/>
                      <w:sz w:val="24"/>
                      <w:szCs w:val="24"/>
                      <w:highlight w:val="none"/>
                      <w:vertAlign w:val="superscript"/>
                      <w:lang w:val="en-US" w:eastAsia="zh-CN"/>
                    </w:rPr>
                    <w:t>-</w:t>
                  </w:r>
                  <w:r>
                    <w:rPr>
                      <w:rFonts w:hint="default" w:ascii="Times New Roman" w:hAnsi="Times New Roman" w:eastAsia="宋体" w:cs="Times New Roman"/>
                      <w:color w:val="auto"/>
                      <w:sz w:val="24"/>
                      <w:szCs w:val="24"/>
                      <w:highlight w:val="none"/>
                      <w:vertAlign w:val="superscript"/>
                      <w:lang w:val="en-US" w:eastAsia="zh-CN"/>
                    </w:rPr>
                    <w:t>3</w:t>
                  </w:r>
                </w:p>
              </w:tc>
              <w:tc>
                <w:tcPr>
                  <w:tcW w:w="120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未检出</w:t>
                  </w:r>
                </w:p>
              </w:tc>
              <w:tc>
                <w:tcPr>
                  <w:tcW w:w="109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eastAsia"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未检出</w:t>
                  </w:r>
                </w:p>
              </w:tc>
              <w:tc>
                <w:tcPr>
                  <w:tcW w:w="106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w:t>
                  </w:r>
                </w:p>
              </w:tc>
              <w:tc>
                <w:tcPr>
                  <w:tcW w:w="106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22</w:t>
                  </w:r>
                </w:p>
              </w:tc>
              <w:tc>
                <w:tcPr>
                  <w:tcW w:w="105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27</w:t>
                  </w:r>
                </w:p>
              </w:tc>
              <w:tc>
                <w:tcPr>
                  <w:tcW w:w="102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0.023</w:t>
                  </w:r>
                </w:p>
              </w:tc>
              <w:tc>
                <w:tcPr>
                  <w:tcW w:w="71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6.9</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619" w:hRule="atLeast"/>
                <w:jc w:val="center"/>
              </w:trPr>
              <w:tc>
                <w:tcPr>
                  <w:tcW w:w="1124"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660" w:type="dxa"/>
                  <w:vMerge w:val="continue"/>
                  <w:noWrap w:val="0"/>
                  <w:vAlign w:val="center"/>
                </w:tcPr>
                <w:p>
                  <w:pPr>
                    <w:jc w:val="center"/>
                    <w:rPr>
                      <w:rFonts w:hint="default" w:ascii="Times New Roman" w:hAnsi="Times New Roman" w:eastAsia="宋体" w:cs="Times New Roman"/>
                      <w:color w:val="auto"/>
                      <w:sz w:val="24"/>
                      <w:szCs w:val="24"/>
                    </w:rPr>
                  </w:pPr>
                </w:p>
              </w:tc>
              <w:tc>
                <w:tcPr>
                  <w:tcW w:w="57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w:t>
                  </w:r>
                </w:p>
              </w:tc>
              <w:tc>
                <w:tcPr>
                  <w:tcW w:w="102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eastAsia="zh-CN"/>
                    </w:rPr>
                  </w:pPr>
                  <w:r>
                    <w:rPr>
                      <w:rFonts w:hint="eastAsia" w:ascii="Times New Roman" w:hAnsi="Times New Roman" w:eastAsia="宋体" w:cs="Times New Roman"/>
                      <w:color w:val="auto"/>
                      <w:sz w:val="24"/>
                      <w:szCs w:val="24"/>
                      <w:highlight w:val="none"/>
                      <w:lang w:val="en-US" w:eastAsia="zh-CN"/>
                    </w:rPr>
                    <w:t>1.13</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11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3.6</w:t>
                  </w:r>
                </w:p>
              </w:tc>
              <w:tc>
                <w:tcPr>
                  <w:tcW w:w="102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4.5</w:t>
                  </w:r>
                </w:p>
              </w:tc>
              <w:tc>
                <w:tcPr>
                  <w:tcW w:w="112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highlight w:val="none"/>
                      <w:lang w:val="en-US" w:eastAsia="zh-CN"/>
                    </w:rPr>
                    <w:t>4.07</w:t>
                  </w:r>
                  <w:r>
                    <w:rPr>
                      <w:rFonts w:hint="default" w:ascii="Times New Roman" w:hAnsi="Times New Roman" w:eastAsia="宋体" w:cs="Times New Roman"/>
                      <w:color w:val="auto"/>
                      <w:sz w:val="24"/>
                      <w:szCs w:val="24"/>
                      <w:highlight w:val="none"/>
                    </w:rPr>
                    <w:t>×10</w:t>
                  </w:r>
                  <w:r>
                    <w:rPr>
                      <w:rFonts w:hint="eastAsia" w:ascii="Times New Roman" w:hAnsi="Times New Roman" w:eastAsia="宋体" w:cs="Times New Roman"/>
                      <w:color w:val="auto"/>
                      <w:sz w:val="24"/>
                      <w:szCs w:val="24"/>
                      <w:highlight w:val="none"/>
                      <w:vertAlign w:val="superscript"/>
                      <w:lang w:val="en-US" w:eastAsia="zh-CN"/>
                    </w:rPr>
                    <w:t>-</w:t>
                  </w:r>
                  <w:r>
                    <w:rPr>
                      <w:rFonts w:hint="default" w:ascii="Times New Roman" w:hAnsi="Times New Roman" w:eastAsia="宋体" w:cs="Times New Roman"/>
                      <w:color w:val="auto"/>
                      <w:sz w:val="24"/>
                      <w:szCs w:val="24"/>
                      <w:highlight w:val="none"/>
                      <w:vertAlign w:val="superscript"/>
                      <w:lang w:val="en-US" w:eastAsia="zh-CN"/>
                    </w:rPr>
                    <w:t>3</w:t>
                  </w:r>
                </w:p>
              </w:tc>
              <w:tc>
                <w:tcPr>
                  <w:tcW w:w="120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未检出</w:t>
                  </w:r>
                </w:p>
              </w:tc>
              <w:tc>
                <w:tcPr>
                  <w:tcW w:w="109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eastAsia"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未检出</w:t>
                  </w:r>
                </w:p>
              </w:tc>
              <w:tc>
                <w:tcPr>
                  <w:tcW w:w="106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w:t>
                  </w:r>
                </w:p>
              </w:tc>
              <w:tc>
                <w:tcPr>
                  <w:tcW w:w="106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25</w:t>
                  </w:r>
                </w:p>
              </w:tc>
              <w:tc>
                <w:tcPr>
                  <w:tcW w:w="105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31</w:t>
                  </w:r>
                </w:p>
              </w:tc>
              <w:tc>
                <w:tcPr>
                  <w:tcW w:w="102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0.028</w:t>
                  </w:r>
                </w:p>
              </w:tc>
              <w:tc>
                <w:tcPr>
                  <w:tcW w:w="71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6.9</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619" w:hRule="atLeast"/>
                <w:jc w:val="center"/>
              </w:trPr>
              <w:tc>
                <w:tcPr>
                  <w:tcW w:w="1124"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660" w:type="dxa"/>
                  <w:vMerge w:val="continue"/>
                  <w:noWrap w:val="0"/>
                  <w:vAlign w:val="center"/>
                </w:tcPr>
                <w:p>
                  <w:pPr>
                    <w:jc w:val="center"/>
                    <w:rPr>
                      <w:rFonts w:hint="default" w:ascii="Times New Roman" w:hAnsi="Times New Roman" w:eastAsia="宋体" w:cs="Times New Roman"/>
                      <w:color w:val="auto"/>
                      <w:sz w:val="24"/>
                      <w:szCs w:val="24"/>
                    </w:rPr>
                  </w:pPr>
                </w:p>
              </w:tc>
              <w:tc>
                <w:tcPr>
                  <w:tcW w:w="57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w:t>
                  </w:r>
                </w:p>
              </w:tc>
              <w:tc>
                <w:tcPr>
                  <w:tcW w:w="102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eastAsia="zh-CN"/>
                    </w:rPr>
                  </w:pPr>
                  <w:r>
                    <w:rPr>
                      <w:rFonts w:hint="eastAsia" w:ascii="Times New Roman" w:hAnsi="Times New Roman" w:eastAsia="宋体" w:cs="Times New Roman"/>
                      <w:color w:val="auto"/>
                      <w:sz w:val="24"/>
                      <w:szCs w:val="24"/>
                      <w:highlight w:val="none"/>
                      <w:lang w:val="en-US" w:eastAsia="zh-CN"/>
                    </w:rPr>
                    <w:t>1.03</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11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3.7</w:t>
                  </w:r>
                </w:p>
              </w:tc>
              <w:tc>
                <w:tcPr>
                  <w:tcW w:w="102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4.5</w:t>
                  </w:r>
                </w:p>
              </w:tc>
              <w:tc>
                <w:tcPr>
                  <w:tcW w:w="112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highlight w:val="none"/>
                      <w:lang w:val="en-US" w:eastAsia="zh-CN"/>
                    </w:rPr>
                    <w:t>3.81</w:t>
                  </w:r>
                  <w:r>
                    <w:rPr>
                      <w:rFonts w:hint="default" w:ascii="Times New Roman" w:hAnsi="Times New Roman" w:eastAsia="宋体" w:cs="Times New Roman"/>
                      <w:color w:val="auto"/>
                      <w:sz w:val="24"/>
                      <w:szCs w:val="24"/>
                      <w:highlight w:val="none"/>
                    </w:rPr>
                    <w:t>×10</w:t>
                  </w:r>
                  <w:r>
                    <w:rPr>
                      <w:rFonts w:hint="eastAsia" w:ascii="Times New Roman" w:hAnsi="Times New Roman" w:eastAsia="宋体" w:cs="Times New Roman"/>
                      <w:color w:val="auto"/>
                      <w:sz w:val="24"/>
                      <w:szCs w:val="24"/>
                      <w:highlight w:val="none"/>
                      <w:vertAlign w:val="superscript"/>
                      <w:lang w:val="en-US" w:eastAsia="zh-CN"/>
                    </w:rPr>
                    <w:t>-</w:t>
                  </w:r>
                  <w:r>
                    <w:rPr>
                      <w:rFonts w:hint="default" w:ascii="Times New Roman" w:hAnsi="Times New Roman" w:eastAsia="宋体" w:cs="Times New Roman"/>
                      <w:color w:val="auto"/>
                      <w:sz w:val="24"/>
                      <w:szCs w:val="24"/>
                      <w:highlight w:val="none"/>
                      <w:vertAlign w:val="superscript"/>
                      <w:lang w:val="en-US" w:eastAsia="zh-CN"/>
                    </w:rPr>
                    <w:t>3</w:t>
                  </w:r>
                </w:p>
              </w:tc>
              <w:tc>
                <w:tcPr>
                  <w:tcW w:w="120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未检出</w:t>
                  </w:r>
                </w:p>
              </w:tc>
              <w:tc>
                <w:tcPr>
                  <w:tcW w:w="109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eastAsia"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未检出</w:t>
                  </w:r>
                </w:p>
              </w:tc>
              <w:tc>
                <w:tcPr>
                  <w:tcW w:w="106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w:t>
                  </w:r>
                </w:p>
              </w:tc>
              <w:tc>
                <w:tcPr>
                  <w:tcW w:w="106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30</w:t>
                  </w:r>
                </w:p>
              </w:tc>
              <w:tc>
                <w:tcPr>
                  <w:tcW w:w="105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37</w:t>
                  </w:r>
                </w:p>
              </w:tc>
              <w:tc>
                <w:tcPr>
                  <w:tcW w:w="102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0.031</w:t>
                  </w:r>
                </w:p>
              </w:tc>
              <w:tc>
                <w:tcPr>
                  <w:tcW w:w="71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6.7</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619" w:hRule="atLeast"/>
                <w:jc w:val="center"/>
              </w:trPr>
              <w:tc>
                <w:tcPr>
                  <w:tcW w:w="1124"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660" w:type="dxa"/>
                  <w:vMerge w:val="continue"/>
                  <w:noWrap w:val="0"/>
                  <w:vAlign w:val="center"/>
                </w:tcPr>
                <w:p>
                  <w:pPr>
                    <w:jc w:val="center"/>
                    <w:rPr>
                      <w:rFonts w:hint="default" w:ascii="Times New Roman" w:hAnsi="Times New Roman" w:eastAsia="宋体" w:cs="Times New Roman"/>
                      <w:color w:val="auto"/>
                      <w:sz w:val="24"/>
                      <w:szCs w:val="24"/>
                    </w:rPr>
                  </w:pPr>
                </w:p>
              </w:tc>
              <w:tc>
                <w:tcPr>
                  <w:tcW w:w="57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均值</w:t>
                  </w:r>
                </w:p>
              </w:tc>
              <w:tc>
                <w:tcPr>
                  <w:tcW w:w="102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eastAsia="zh-CN"/>
                    </w:rPr>
                  </w:pPr>
                  <w:r>
                    <w:rPr>
                      <w:rFonts w:hint="eastAsia" w:ascii="Times New Roman" w:hAnsi="Times New Roman" w:eastAsia="宋体" w:cs="Times New Roman"/>
                      <w:color w:val="auto"/>
                      <w:sz w:val="24"/>
                      <w:szCs w:val="24"/>
                      <w:highlight w:val="none"/>
                      <w:lang w:val="en-US" w:eastAsia="zh-CN"/>
                    </w:rPr>
                    <w:t>1.07</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11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3.6</w:t>
                  </w:r>
                </w:p>
              </w:tc>
              <w:tc>
                <w:tcPr>
                  <w:tcW w:w="102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4.4</w:t>
                  </w:r>
                </w:p>
              </w:tc>
              <w:tc>
                <w:tcPr>
                  <w:tcW w:w="112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highlight w:val="none"/>
                      <w:lang w:val="en-US" w:eastAsia="zh-CN"/>
                    </w:rPr>
                    <w:t>3.83</w:t>
                  </w:r>
                  <w:r>
                    <w:rPr>
                      <w:rFonts w:hint="default" w:ascii="Times New Roman" w:hAnsi="Times New Roman" w:eastAsia="宋体" w:cs="Times New Roman"/>
                      <w:color w:val="auto"/>
                      <w:sz w:val="24"/>
                      <w:szCs w:val="24"/>
                      <w:highlight w:val="none"/>
                    </w:rPr>
                    <w:t>×10</w:t>
                  </w:r>
                  <w:r>
                    <w:rPr>
                      <w:rFonts w:hint="eastAsia" w:ascii="Times New Roman" w:hAnsi="Times New Roman" w:eastAsia="宋体" w:cs="Times New Roman"/>
                      <w:color w:val="auto"/>
                      <w:sz w:val="24"/>
                      <w:szCs w:val="24"/>
                      <w:highlight w:val="none"/>
                      <w:vertAlign w:val="superscript"/>
                      <w:lang w:val="en-US" w:eastAsia="zh-CN"/>
                    </w:rPr>
                    <w:t>-</w:t>
                  </w:r>
                  <w:r>
                    <w:rPr>
                      <w:rFonts w:hint="default" w:ascii="Times New Roman" w:hAnsi="Times New Roman" w:eastAsia="宋体" w:cs="Times New Roman"/>
                      <w:color w:val="auto"/>
                      <w:sz w:val="24"/>
                      <w:szCs w:val="24"/>
                      <w:highlight w:val="none"/>
                      <w:vertAlign w:val="superscript"/>
                      <w:lang w:val="en-US" w:eastAsia="zh-CN"/>
                    </w:rPr>
                    <w:t>3</w:t>
                  </w:r>
                </w:p>
              </w:tc>
              <w:tc>
                <w:tcPr>
                  <w:tcW w:w="120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未检出</w:t>
                  </w:r>
                </w:p>
              </w:tc>
              <w:tc>
                <w:tcPr>
                  <w:tcW w:w="109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eastAsia"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未检出</w:t>
                  </w:r>
                </w:p>
              </w:tc>
              <w:tc>
                <w:tcPr>
                  <w:tcW w:w="106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w:t>
                  </w:r>
                </w:p>
              </w:tc>
              <w:tc>
                <w:tcPr>
                  <w:tcW w:w="106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26</w:t>
                  </w:r>
                </w:p>
              </w:tc>
              <w:tc>
                <w:tcPr>
                  <w:tcW w:w="105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32</w:t>
                  </w:r>
                </w:p>
              </w:tc>
              <w:tc>
                <w:tcPr>
                  <w:tcW w:w="102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0.028</w:t>
                  </w:r>
                </w:p>
              </w:tc>
              <w:tc>
                <w:tcPr>
                  <w:tcW w:w="71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6.8</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619" w:hRule="atLeast"/>
                <w:jc w:val="center"/>
              </w:trPr>
              <w:tc>
                <w:tcPr>
                  <w:tcW w:w="1124"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660" w:type="dxa"/>
                  <w:vMerge w:val="restart"/>
                  <w:noWrap w:val="0"/>
                  <w:vAlign w:val="center"/>
                </w:tcPr>
                <w:p>
                  <w:pPr>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I</w:t>
                  </w:r>
                  <w:r>
                    <w:rPr>
                      <w:rFonts w:hint="eastAsia" w:ascii="Times New Roman" w:hAnsi="Times New Roman" w:eastAsia="宋体" w:cs="Times New Roman"/>
                      <w:color w:val="auto"/>
                      <w:sz w:val="24"/>
                      <w:szCs w:val="24"/>
                      <w:lang w:val="en-US" w:eastAsia="zh-CN"/>
                    </w:rPr>
                    <w:t>I</w:t>
                  </w:r>
                  <w:r>
                    <w:rPr>
                      <w:rFonts w:hint="default" w:ascii="Times New Roman" w:hAnsi="Times New Roman" w:eastAsia="宋体" w:cs="Times New Roman"/>
                      <w:color w:val="auto"/>
                      <w:sz w:val="24"/>
                      <w:szCs w:val="24"/>
                    </w:rPr>
                    <w:t>周期</w:t>
                  </w:r>
                </w:p>
              </w:tc>
              <w:tc>
                <w:tcPr>
                  <w:tcW w:w="57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w:t>
                  </w:r>
                </w:p>
              </w:tc>
              <w:tc>
                <w:tcPr>
                  <w:tcW w:w="102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1.24</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11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4.0</w:t>
                  </w:r>
                </w:p>
              </w:tc>
              <w:tc>
                <w:tcPr>
                  <w:tcW w:w="102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4.8</w:t>
                  </w:r>
                </w:p>
              </w:tc>
              <w:tc>
                <w:tcPr>
                  <w:tcW w:w="112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sz w:val="24"/>
                      <w:szCs w:val="24"/>
                      <w:highlight w:val="none"/>
                      <w:lang w:val="en-US" w:eastAsia="zh-CN"/>
                    </w:rPr>
                    <w:t>4.96</w:t>
                  </w:r>
                  <w:r>
                    <w:rPr>
                      <w:rFonts w:hint="default" w:ascii="Times New Roman" w:hAnsi="Times New Roman" w:eastAsia="宋体" w:cs="Times New Roman"/>
                      <w:color w:val="auto"/>
                      <w:sz w:val="24"/>
                      <w:szCs w:val="24"/>
                      <w:highlight w:val="none"/>
                    </w:rPr>
                    <w:t>×10</w:t>
                  </w:r>
                  <w:r>
                    <w:rPr>
                      <w:rFonts w:hint="eastAsia" w:ascii="Times New Roman" w:hAnsi="Times New Roman" w:eastAsia="宋体" w:cs="Times New Roman"/>
                      <w:color w:val="auto"/>
                      <w:sz w:val="24"/>
                      <w:szCs w:val="24"/>
                      <w:highlight w:val="none"/>
                      <w:vertAlign w:val="superscript"/>
                      <w:lang w:val="en-US" w:eastAsia="zh-CN"/>
                    </w:rPr>
                    <w:t>-</w:t>
                  </w:r>
                  <w:r>
                    <w:rPr>
                      <w:rFonts w:hint="default" w:ascii="Times New Roman" w:hAnsi="Times New Roman" w:eastAsia="宋体" w:cs="Times New Roman"/>
                      <w:color w:val="auto"/>
                      <w:sz w:val="24"/>
                      <w:szCs w:val="24"/>
                      <w:highlight w:val="none"/>
                      <w:vertAlign w:val="superscript"/>
                      <w:lang w:val="en-US" w:eastAsia="zh-CN"/>
                    </w:rPr>
                    <w:t>3</w:t>
                  </w:r>
                </w:p>
              </w:tc>
              <w:tc>
                <w:tcPr>
                  <w:tcW w:w="120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未检出</w:t>
                  </w:r>
                </w:p>
              </w:tc>
              <w:tc>
                <w:tcPr>
                  <w:tcW w:w="109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eastAsia"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未检出</w:t>
                  </w:r>
                </w:p>
              </w:tc>
              <w:tc>
                <w:tcPr>
                  <w:tcW w:w="106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color w:val="auto"/>
                      <w:kern w:val="2"/>
                      <w:sz w:val="24"/>
                      <w:szCs w:val="24"/>
                      <w:lang w:val="en-US" w:eastAsia="zh-CN" w:bidi="ar-SA"/>
                    </w:rPr>
                    <w:t>/</w:t>
                  </w:r>
                </w:p>
              </w:tc>
              <w:tc>
                <w:tcPr>
                  <w:tcW w:w="106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27</w:t>
                  </w:r>
                </w:p>
              </w:tc>
              <w:tc>
                <w:tcPr>
                  <w:tcW w:w="105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33</w:t>
                  </w:r>
                </w:p>
              </w:tc>
              <w:tc>
                <w:tcPr>
                  <w:tcW w:w="102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0.033</w:t>
                  </w:r>
                </w:p>
              </w:tc>
              <w:tc>
                <w:tcPr>
                  <w:tcW w:w="71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6.5</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619" w:hRule="atLeast"/>
                <w:jc w:val="center"/>
              </w:trPr>
              <w:tc>
                <w:tcPr>
                  <w:tcW w:w="1124"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660" w:type="dxa"/>
                  <w:vMerge w:val="continue"/>
                  <w:noWrap w:val="0"/>
                  <w:vAlign w:val="center"/>
                </w:tcPr>
                <w:p>
                  <w:pPr>
                    <w:jc w:val="center"/>
                    <w:rPr>
                      <w:rFonts w:hint="default" w:ascii="Times New Roman" w:hAnsi="Times New Roman" w:eastAsia="宋体" w:cs="Times New Roman"/>
                      <w:color w:val="auto"/>
                      <w:sz w:val="24"/>
                      <w:szCs w:val="24"/>
                    </w:rPr>
                  </w:pPr>
                </w:p>
              </w:tc>
              <w:tc>
                <w:tcPr>
                  <w:tcW w:w="57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w:t>
                  </w:r>
                </w:p>
              </w:tc>
              <w:tc>
                <w:tcPr>
                  <w:tcW w:w="102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1.22</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11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3.7</w:t>
                  </w:r>
                </w:p>
              </w:tc>
              <w:tc>
                <w:tcPr>
                  <w:tcW w:w="102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4.4</w:t>
                  </w:r>
                </w:p>
              </w:tc>
              <w:tc>
                <w:tcPr>
                  <w:tcW w:w="112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sz w:val="24"/>
                      <w:szCs w:val="24"/>
                      <w:highlight w:val="none"/>
                      <w:lang w:val="en-US" w:eastAsia="zh-CN"/>
                    </w:rPr>
                    <w:t>4.51</w:t>
                  </w:r>
                  <w:r>
                    <w:rPr>
                      <w:rFonts w:hint="default" w:ascii="Times New Roman" w:hAnsi="Times New Roman" w:eastAsia="宋体" w:cs="Times New Roman"/>
                      <w:color w:val="auto"/>
                      <w:sz w:val="24"/>
                      <w:szCs w:val="24"/>
                      <w:highlight w:val="none"/>
                    </w:rPr>
                    <w:t>×10</w:t>
                  </w:r>
                  <w:r>
                    <w:rPr>
                      <w:rFonts w:hint="eastAsia" w:ascii="Times New Roman" w:hAnsi="Times New Roman" w:eastAsia="宋体" w:cs="Times New Roman"/>
                      <w:color w:val="auto"/>
                      <w:sz w:val="24"/>
                      <w:szCs w:val="24"/>
                      <w:highlight w:val="none"/>
                      <w:vertAlign w:val="superscript"/>
                      <w:lang w:val="en-US" w:eastAsia="zh-CN"/>
                    </w:rPr>
                    <w:t>-</w:t>
                  </w:r>
                  <w:r>
                    <w:rPr>
                      <w:rFonts w:hint="default" w:ascii="Times New Roman" w:hAnsi="Times New Roman" w:eastAsia="宋体" w:cs="Times New Roman"/>
                      <w:color w:val="auto"/>
                      <w:sz w:val="24"/>
                      <w:szCs w:val="24"/>
                      <w:highlight w:val="none"/>
                      <w:vertAlign w:val="superscript"/>
                      <w:lang w:val="en-US" w:eastAsia="zh-CN"/>
                    </w:rPr>
                    <w:t>3</w:t>
                  </w:r>
                </w:p>
              </w:tc>
              <w:tc>
                <w:tcPr>
                  <w:tcW w:w="120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未检出</w:t>
                  </w:r>
                </w:p>
              </w:tc>
              <w:tc>
                <w:tcPr>
                  <w:tcW w:w="109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eastAsia"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未检出</w:t>
                  </w:r>
                </w:p>
              </w:tc>
              <w:tc>
                <w:tcPr>
                  <w:tcW w:w="106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color w:val="auto"/>
                      <w:kern w:val="2"/>
                      <w:sz w:val="24"/>
                      <w:szCs w:val="24"/>
                      <w:lang w:val="en-US" w:eastAsia="zh-CN" w:bidi="ar-SA"/>
                    </w:rPr>
                    <w:t>/</w:t>
                  </w:r>
                </w:p>
              </w:tc>
              <w:tc>
                <w:tcPr>
                  <w:tcW w:w="106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24</w:t>
                  </w:r>
                </w:p>
              </w:tc>
              <w:tc>
                <w:tcPr>
                  <w:tcW w:w="105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29</w:t>
                  </w:r>
                </w:p>
              </w:tc>
              <w:tc>
                <w:tcPr>
                  <w:tcW w:w="102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0.029</w:t>
                  </w:r>
                </w:p>
              </w:tc>
              <w:tc>
                <w:tcPr>
                  <w:tcW w:w="71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6.4</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619" w:hRule="atLeast"/>
                <w:jc w:val="center"/>
              </w:trPr>
              <w:tc>
                <w:tcPr>
                  <w:tcW w:w="1124"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660" w:type="dxa"/>
                  <w:vMerge w:val="continue"/>
                  <w:noWrap w:val="0"/>
                  <w:vAlign w:val="center"/>
                </w:tcPr>
                <w:p>
                  <w:pPr>
                    <w:jc w:val="center"/>
                    <w:rPr>
                      <w:rFonts w:hint="default" w:ascii="Times New Roman" w:hAnsi="Times New Roman" w:eastAsia="宋体" w:cs="Times New Roman"/>
                      <w:color w:val="auto"/>
                      <w:sz w:val="24"/>
                      <w:szCs w:val="24"/>
                    </w:rPr>
                  </w:pPr>
                </w:p>
              </w:tc>
              <w:tc>
                <w:tcPr>
                  <w:tcW w:w="57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w:t>
                  </w:r>
                </w:p>
              </w:tc>
              <w:tc>
                <w:tcPr>
                  <w:tcW w:w="102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1.06</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11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3.6</w:t>
                  </w:r>
                </w:p>
              </w:tc>
              <w:tc>
                <w:tcPr>
                  <w:tcW w:w="102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4.3</w:t>
                  </w:r>
                </w:p>
              </w:tc>
              <w:tc>
                <w:tcPr>
                  <w:tcW w:w="112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sz w:val="24"/>
                      <w:szCs w:val="24"/>
                      <w:highlight w:val="none"/>
                      <w:lang w:val="en-US" w:eastAsia="zh-CN"/>
                    </w:rPr>
                    <w:t>3.82</w:t>
                  </w:r>
                  <w:r>
                    <w:rPr>
                      <w:rFonts w:hint="default" w:ascii="Times New Roman" w:hAnsi="Times New Roman" w:eastAsia="宋体" w:cs="Times New Roman"/>
                      <w:color w:val="auto"/>
                      <w:sz w:val="24"/>
                      <w:szCs w:val="24"/>
                      <w:highlight w:val="none"/>
                    </w:rPr>
                    <w:t>×10</w:t>
                  </w:r>
                  <w:r>
                    <w:rPr>
                      <w:rFonts w:hint="eastAsia" w:ascii="Times New Roman" w:hAnsi="Times New Roman" w:eastAsia="宋体" w:cs="Times New Roman"/>
                      <w:color w:val="auto"/>
                      <w:sz w:val="24"/>
                      <w:szCs w:val="24"/>
                      <w:highlight w:val="none"/>
                      <w:vertAlign w:val="superscript"/>
                      <w:lang w:val="en-US" w:eastAsia="zh-CN"/>
                    </w:rPr>
                    <w:t>-</w:t>
                  </w:r>
                  <w:r>
                    <w:rPr>
                      <w:rFonts w:hint="default" w:ascii="Times New Roman" w:hAnsi="Times New Roman" w:eastAsia="宋体" w:cs="Times New Roman"/>
                      <w:color w:val="auto"/>
                      <w:sz w:val="24"/>
                      <w:szCs w:val="24"/>
                      <w:highlight w:val="none"/>
                      <w:vertAlign w:val="superscript"/>
                      <w:lang w:val="en-US" w:eastAsia="zh-CN"/>
                    </w:rPr>
                    <w:t>3</w:t>
                  </w:r>
                </w:p>
              </w:tc>
              <w:tc>
                <w:tcPr>
                  <w:tcW w:w="120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未检出</w:t>
                  </w:r>
                </w:p>
              </w:tc>
              <w:tc>
                <w:tcPr>
                  <w:tcW w:w="109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eastAsia"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未检出</w:t>
                  </w:r>
                </w:p>
              </w:tc>
              <w:tc>
                <w:tcPr>
                  <w:tcW w:w="106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color w:val="auto"/>
                      <w:kern w:val="2"/>
                      <w:sz w:val="24"/>
                      <w:szCs w:val="24"/>
                      <w:lang w:val="en-US" w:eastAsia="zh-CN" w:bidi="ar-SA"/>
                    </w:rPr>
                    <w:t>/</w:t>
                  </w:r>
                </w:p>
              </w:tc>
              <w:tc>
                <w:tcPr>
                  <w:tcW w:w="106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19</w:t>
                  </w:r>
                </w:p>
              </w:tc>
              <w:tc>
                <w:tcPr>
                  <w:tcW w:w="105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23</w:t>
                  </w:r>
                </w:p>
              </w:tc>
              <w:tc>
                <w:tcPr>
                  <w:tcW w:w="102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0.020</w:t>
                  </w:r>
                </w:p>
              </w:tc>
              <w:tc>
                <w:tcPr>
                  <w:tcW w:w="71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6.4</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706" w:hRule="atLeast"/>
                <w:jc w:val="center"/>
              </w:trPr>
              <w:tc>
                <w:tcPr>
                  <w:tcW w:w="1124"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660" w:type="dxa"/>
                  <w:vMerge w:val="continue"/>
                  <w:noWrap w:val="0"/>
                  <w:vAlign w:val="center"/>
                </w:tcPr>
                <w:p>
                  <w:pPr>
                    <w:jc w:val="center"/>
                    <w:rPr>
                      <w:rFonts w:hint="default" w:ascii="Times New Roman" w:hAnsi="Times New Roman" w:eastAsia="宋体" w:cs="Times New Roman"/>
                      <w:color w:val="auto"/>
                      <w:sz w:val="24"/>
                      <w:szCs w:val="24"/>
                    </w:rPr>
                  </w:pPr>
                </w:p>
              </w:tc>
              <w:tc>
                <w:tcPr>
                  <w:tcW w:w="57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均值</w:t>
                  </w:r>
                </w:p>
              </w:tc>
              <w:tc>
                <w:tcPr>
                  <w:tcW w:w="102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1.17</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11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3.8</w:t>
                  </w:r>
                </w:p>
              </w:tc>
              <w:tc>
                <w:tcPr>
                  <w:tcW w:w="102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4.5</w:t>
                  </w:r>
                </w:p>
              </w:tc>
              <w:tc>
                <w:tcPr>
                  <w:tcW w:w="112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sz w:val="24"/>
                      <w:szCs w:val="24"/>
                      <w:highlight w:val="none"/>
                      <w:lang w:val="en-US" w:eastAsia="zh-CN"/>
                    </w:rPr>
                    <w:t>4.42</w:t>
                  </w:r>
                  <w:r>
                    <w:rPr>
                      <w:rFonts w:hint="default" w:ascii="Times New Roman" w:hAnsi="Times New Roman" w:eastAsia="宋体" w:cs="Times New Roman"/>
                      <w:color w:val="auto"/>
                      <w:sz w:val="24"/>
                      <w:szCs w:val="24"/>
                      <w:highlight w:val="none"/>
                    </w:rPr>
                    <w:t>×10</w:t>
                  </w:r>
                  <w:r>
                    <w:rPr>
                      <w:rFonts w:hint="eastAsia" w:ascii="Times New Roman" w:hAnsi="Times New Roman" w:eastAsia="宋体" w:cs="Times New Roman"/>
                      <w:color w:val="auto"/>
                      <w:sz w:val="24"/>
                      <w:szCs w:val="24"/>
                      <w:highlight w:val="none"/>
                      <w:vertAlign w:val="superscript"/>
                      <w:lang w:val="en-US" w:eastAsia="zh-CN"/>
                    </w:rPr>
                    <w:t>-</w:t>
                  </w:r>
                  <w:r>
                    <w:rPr>
                      <w:rFonts w:hint="default" w:ascii="Times New Roman" w:hAnsi="Times New Roman" w:eastAsia="宋体" w:cs="Times New Roman"/>
                      <w:color w:val="auto"/>
                      <w:sz w:val="24"/>
                      <w:szCs w:val="24"/>
                      <w:highlight w:val="none"/>
                      <w:vertAlign w:val="superscript"/>
                      <w:lang w:val="en-US" w:eastAsia="zh-CN"/>
                    </w:rPr>
                    <w:t>3</w:t>
                  </w:r>
                </w:p>
              </w:tc>
              <w:tc>
                <w:tcPr>
                  <w:tcW w:w="120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未检出</w:t>
                  </w:r>
                </w:p>
              </w:tc>
              <w:tc>
                <w:tcPr>
                  <w:tcW w:w="109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eastAsia"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未检出</w:t>
                  </w:r>
                </w:p>
              </w:tc>
              <w:tc>
                <w:tcPr>
                  <w:tcW w:w="106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color w:val="auto"/>
                      <w:kern w:val="2"/>
                      <w:sz w:val="24"/>
                      <w:szCs w:val="24"/>
                      <w:lang w:val="en-US" w:eastAsia="zh-CN" w:bidi="ar-SA"/>
                    </w:rPr>
                    <w:t>/</w:t>
                  </w:r>
                </w:p>
              </w:tc>
              <w:tc>
                <w:tcPr>
                  <w:tcW w:w="106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23</w:t>
                  </w:r>
                </w:p>
              </w:tc>
              <w:tc>
                <w:tcPr>
                  <w:tcW w:w="105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28</w:t>
                  </w:r>
                </w:p>
              </w:tc>
              <w:tc>
                <w:tcPr>
                  <w:tcW w:w="102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0.027</w:t>
                  </w:r>
                </w:p>
              </w:tc>
              <w:tc>
                <w:tcPr>
                  <w:tcW w:w="71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ascii="Times New Roman" w:hAnsi="Times New Roman" w:eastAsia="宋体" w:cs="Times New Roman"/>
                      <w:i w:val="0"/>
                      <w:color w:val="auto"/>
                      <w:kern w:val="0"/>
                      <w:sz w:val="24"/>
                      <w:szCs w:val="24"/>
                      <w:u w:val="none"/>
                      <w:lang w:val="en-US" w:eastAsia="zh-CN" w:bidi="ar"/>
                    </w:rPr>
                    <w:t>6.4</w:t>
                  </w:r>
                </w:p>
              </w:tc>
            </w:tr>
          </w:tbl>
          <w:p>
            <w:pPr>
              <w:pStyle w:val="11"/>
              <w:rPr>
                <w:rFonts w:hint="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44" w:hRule="atLeast"/>
          <w:jc w:val="center"/>
        </w:trPr>
        <w:tc>
          <w:tcPr>
            <w:tcW w:w="14006" w:type="dxa"/>
            <w:vAlign w:val="top"/>
          </w:tcPr>
          <w:p>
            <w:pPr>
              <w:keepNext w:val="0"/>
              <w:keepLines w:val="0"/>
              <w:pageBreakBefore w:val="0"/>
              <w:widowControl/>
              <w:kinsoku/>
              <w:wordWrap/>
              <w:overflowPunct/>
              <w:topLinePunct w:val="0"/>
              <w:autoSpaceDE/>
              <w:autoSpaceDN/>
              <w:bidi w:val="0"/>
              <w:adjustRightInd w:val="0"/>
              <w:snapToGrid w:val="0"/>
              <w:spacing w:before="181" w:beforeLines="50" w:after="0" w:line="360" w:lineRule="auto"/>
              <w:ind w:firstLine="480" w:firstLineChars="200"/>
              <w:textAlignment w:val="auto"/>
              <w:rPr>
                <w:rFonts w:hint="eastAsia" w:ascii="Times New Roman" w:hAnsi="Times New Roman" w:eastAsiaTheme="minorEastAsia"/>
                <w:color w:val="000000"/>
                <w:sz w:val="24"/>
                <w:szCs w:val="24"/>
                <w:lang w:eastAsia="zh-CN"/>
              </w:rPr>
            </w:pPr>
            <w:r>
              <w:rPr>
                <w:rFonts w:hint="eastAsia" w:ascii="Times New Roman" w:hAnsi="Times New Roman" w:eastAsiaTheme="minorEastAsia"/>
                <w:color w:val="000000"/>
                <w:sz w:val="24"/>
                <w:szCs w:val="24"/>
                <w:lang w:eastAsia="zh-CN"/>
              </w:rPr>
              <w:t>根据表7-</w:t>
            </w:r>
            <w:r>
              <w:rPr>
                <w:rFonts w:hint="eastAsia" w:ascii="Times New Roman" w:hAnsi="Times New Roman" w:eastAsiaTheme="minorEastAsia"/>
                <w:color w:val="000000"/>
                <w:sz w:val="24"/>
                <w:szCs w:val="24"/>
                <w:lang w:val="en-US" w:eastAsia="zh-CN"/>
              </w:rPr>
              <w:t>6</w:t>
            </w:r>
            <w:r>
              <w:rPr>
                <w:rFonts w:hint="eastAsia" w:ascii="Times New Roman" w:hAnsi="Times New Roman" w:eastAsiaTheme="minorEastAsia"/>
                <w:color w:val="000000"/>
                <w:sz w:val="24"/>
                <w:szCs w:val="24"/>
                <w:lang w:eastAsia="zh-CN"/>
              </w:rPr>
              <w:t>检测结果，本项目厂界有组织排放结果分析如下：</w:t>
            </w:r>
            <w:r>
              <w:rPr>
                <w:rFonts w:hint="eastAsia" w:ascii="Times New Roman" w:hAnsi="Times New Roman" w:eastAsia="宋体" w:cs="Times New Roman"/>
                <w:color w:val="auto"/>
                <w:sz w:val="24"/>
                <w:szCs w:val="24"/>
                <w:lang w:val="en-US" w:eastAsia="zh-CN"/>
              </w:rPr>
              <w:t>10t燃气锅炉低氮燃烧机排气筒</w:t>
            </w:r>
            <w:r>
              <w:rPr>
                <w:rFonts w:hint="eastAsia" w:ascii="Times New Roman" w:hAnsi="Times New Roman" w:eastAsiaTheme="minorEastAsia"/>
                <w:color w:val="000000"/>
                <w:sz w:val="24"/>
                <w:szCs w:val="24"/>
                <w:lang w:eastAsia="zh-CN"/>
              </w:rPr>
              <w:t>颗粒物</w:t>
            </w:r>
            <w:r>
              <w:rPr>
                <w:rFonts w:hint="eastAsia" w:ascii="Times New Roman" w:hAnsi="Times New Roman" w:eastAsiaTheme="minorEastAsia"/>
                <w:b w:val="0"/>
                <w:bCs w:val="0"/>
                <w:color w:val="000000"/>
                <w:sz w:val="24"/>
                <w:szCs w:val="24"/>
                <w:u w:val="none"/>
                <w:lang w:eastAsia="zh-CN"/>
              </w:rPr>
              <w:t>有组织排放浓度均值为：</w:t>
            </w:r>
            <w:r>
              <w:rPr>
                <w:rFonts w:hint="eastAsia" w:ascii="Times New Roman" w:hAnsi="Times New Roman" w:eastAsiaTheme="minorEastAsia"/>
                <w:b w:val="0"/>
                <w:bCs w:val="0"/>
                <w:color w:val="000000"/>
                <w:sz w:val="24"/>
                <w:szCs w:val="24"/>
                <w:u w:val="none"/>
                <w:lang w:val="en-US" w:eastAsia="zh-CN"/>
              </w:rPr>
              <w:t>4.0</w:t>
            </w:r>
            <w:r>
              <w:rPr>
                <w:rFonts w:ascii="Times New Roman" w:hAnsi="Times New Roman" w:eastAsiaTheme="minorEastAsia"/>
                <w:b w:val="0"/>
                <w:bCs w:val="0"/>
                <w:color w:val="000000"/>
                <w:sz w:val="24"/>
                <w:szCs w:val="24"/>
                <w:u w:val="none"/>
              </w:rPr>
              <w:t>mg/m</w:t>
            </w:r>
            <w:r>
              <w:rPr>
                <w:rFonts w:ascii="Times New Roman" w:hAnsi="Times New Roman" w:eastAsiaTheme="minorEastAsia"/>
                <w:b w:val="0"/>
                <w:bCs w:val="0"/>
                <w:color w:val="000000"/>
                <w:sz w:val="24"/>
                <w:szCs w:val="24"/>
                <w:u w:val="none"/>
                <w:vertAlign w:val="superscript"/>
              </w:rPr>
              <w:t>3</w:t>
            </w:r>
            <w:r>
              <w:rPr>
                <w:rFonts w:hint="eastAsia" w:ascii="Times New Roman" w:hAnsi="Times New Roman" w:eastAsiaTheme="minorEastAsia"/>
                <w:b w:val="0"/>
                <w:bCs w:val="0"/>
                <w:color w:val="000000"/>
                <w:sz w:val="24"/>
                <w:szCs w:val="24"/>
                <w:u w:val="none"/>
                <w:vertAlign w:val="baseline"/>
                <w:lang w:eastAsia="zh-CN"/>
              </w:rPr>
              <w:t>，排放速率均值为：</w:t>
            </w:r>
            <w:r>
              <w:rPr>
                <w:rFonts w:hint="eastAsia" w:ascii="Times New Roman" w:hAnsi="Times New Roman" w:eastAsiaTheme="minorEastAsia"/>
                <w:b w:val="0"/>
                <w:bCs w:val="0"/>
                <w:color w:val="000000"/>
                <w:sz w:val="24"/>
                <w:szCs w:val="24"/>
                <w:u w:val="none"/>
                <w:vertAlign w:val="baseline"/>
                <w:lang w:val="en-US" w:eastAsia="zh-CN"/>
              </w:rPr>
              <w:t>0.015</w:t>
            </w:r>
            <w:r>
              <w:rPr>
                <w:rFonts w:hint="default" w:ascii="Times New Roman" w:hAnsi="Times New Roman" w:eastAsia="宋体" w:cs="Times New Roman"/>
                <w:color w:val="auto"/>
                <w:sz w:val="24"/>
                <w:szCs w:val="24"/>
              </w:rPr>
              <w:t>kg/h</w:t>
            </w:r>
            <w:r>
              <w:rPr>
                <w:rFonts w:hint="eastAsia" w:ascii="Times New Roman" w:hAnsi="Times New Roman" w:eastAsia="宋体" w:cs="Times New Roman"/>
                <w:color w:val="auto"/>
                <w:sz w:val="24"/>
                <w:szCs w:val="24"/>
                <w:lang w:eastAsia="zh-CN"/>
              </w:rPr>
              <w:t>；二氧化硫未检出；氮氧化物排放浓度均值为：</w:t>
            </w:r>
            <w:r>
              <w:rPr>
                <w:rFonts w:hint="eastAsia" w:ascii="Times New Roman" w:hAnsi="Times New Roman" w:eastAsiaTheme="minorEastAsia"/>
                <w:b w:val="0"/>
                <w:bCs w:val="0"/>
                <w:color w:val="000000"/>
                <w:sz w:val="24"/>
                <w:szCs w:val="24"/>
                <w:u w:val="none"/>
                <w:lang w:val="en-US" w:eastAsia="zh-CN"/>
              </w:rPr>
              <w:t>39</w:t>
            </w:r>
            <w:r>
              <w:rPr>
                <w:rFonts w:ascii="Times New Roman" w:hAnsi="Times New Roman" w:eastAsiaTheme="minorEastAsia"/>
                <w:b w:val="0"/>
                <w:bCs w:val="0"/>
                <w:color w:val="000000"/>
                <w:sz w:val="24"/>
                <w:szCs w:val="24"/>
                <w:u w:val="none"/>
              </w:rPr>
              <w:t>mg/m</w:t>
            </w:r>
            <w:r>
              <w:rPr>
                <w:rFonts w:ascii="Times New Roman" w:hAnsi="Times New Roman" w:eastAsiaTheme="minorEastAsia"/>
                <w:b w:val="0"/>
                <w:bCs w:val="0"/>
                <w:color w:val="000000"/>
                <w:sz w:val="24"/>
                <w:szCs w:val="24"/>
                <w:u w:val="none"/>
                <w:vertAlign w:val="superscript"/>
              </w:rPr>
              <w:t>3</w:t>
            </w:r>
            <w:r>
              <w:rPr>
                <w:rFonts w:hint="eastAsia" w:ascii="Times New Roman" w:hAnsi="Times New Roman" w:eastAsiaTheme="minorEastAsia"/>
                <w:b w:val="0"/>
                <w:bCs w:val="0"/>
                <w:color w:val="000000"/>
                <w:sz w:val="24"/>
                <w:szCs w:val="24"/>
                <w:u w:val="none"/>
                <w:vertAlign w:val="baseline"/>
                <w:lang w:eastAsia="zh-CN"/>
              </w:rPr>
              <w:t>，排放速率均值为：</w:t>
            </w:r>
            <w:r>
              <w:rPr>
                <w:rFonts w:hint="eastAsia" w:ascii="Times New Roman" w:hAnsi="Times New Roman" w:eastAsiaTheme="minorEastAsia"/>
                <w:b w:val="0"/>
                <w:bCs w:val="0"/>
                <w:color w:val="000000"/>
                <w:sz w:val="24"/>
                <w:szCs w:val="24"/>
                <w:u w:val="none"/>
                <w:vertAlign w:val="baseline"/>
                <w:lang w:val="en-US" w:eastAsia="zh-CN"/>
              </w:rPr>
              <w:t>0.1455</w:t>
            </w:r>
            <w:r>
              <w:rPr>
                <w:rFonts w:hint="default" w:ascii="Times New Roman" w:hAnsi="Times New Roman" w:eastAsia="宋体" w:cs="Times New Roman"/>
                <w:color w:val="auto"/>
                <w:sz w:val="24"/>
                <w:szCs w:val="24"/>
              </w:rPr>
              <w:t>kg/h</w:t>
            </w:r>
            <w:r>
              <w:rPr>
                <w:rFonts w:hint="eastAsia" w:ascii="Times New Roman" w:hAnsi="Times New Roman" w:eastAsia="宋体" w:cs="Times New Roman"/>
                <w:color w:val="auto"/>
                <w:sz w:val="24"/>
                <w:szCs w:val="24"/>
                <w:lang w:eastAsia="zh-CN"/>
              </w:rPr>
              <w:t>；</w:t>
            </w:r>
            <w:r>
              <w:rPr>
                <w:rFonts w:hint="eastAsia" w:ascii="Times New Roman" w:hAnsi="Times New Roman" w:eastAsia="宋体" w:cs="Times New Roman"/>
                <w:color w:val="auto"/>
                <w:sz w:val="24"/>
                <w:szCs w:val="24"/>
                <w:lang w:val="en-US" w:eastAsia="zh-CN"/>
              </w:rPr>
              <w:t>2t燃气锅炉低氮燃烧机+烟气循环排气筒</w:t>
            </w:r>
            <w:r>
              <w:rPr>
                <w:rFonts w:hint="eastAsia" w:ascii="Times New Roman" w:hAnsi="Times New Roman" w:eastAsiaTheme="minorEastAsia"/>
                <w:color w:val="000000"/>
                <w:sz w:val="24"/>
                <w:szCs w:val="24"/>
                <w:lang w:eastAsia="zh-CN"/>
              </w:rPr>
              <w:t>颗粒物</w:t>
            </w:r>
            <w:r>
              <w:rPr>
                <w:rFonts w:hint="eastAsia" w:ascii="Times New Roman" w:hAnsi="Times New Roman" w:eastAsiaTheme="minorEastAsia"/>
                <w:b w:val="0"/>
                <w:bCs w:val="0"/>
                <w:color w:val="000000"/>
                <w:sz w:val="24"/>
                <w:szCs w:val="24"/>
                <w:u w:val="none"/>
                <w:lang w:eastAsia="zh-CN"/>
              </w:rPr>
              <w:t>有组织排放浓度均值为：</w:t>
            </w:r>
            <w:r>
              <w:rPr>
                <w:rFonts w:hint="eastAsia" w:ascii="Times New Roman" w:hAnsi="Times New Roman" w:eastAsiaTheme="minorEastAsia"/>
                <w:b w:val="0"/>
                <w:bCs w:val="0"/>
                <w:color w:val="000000"/>
                <w:sz w:val="24"/>
                <w:szCs w:val="24"/>
                <w:u w:val="none"/>
                <w:lang w:val="en-US" w:eastAsia="zh-CN"/>
              </w:rPr>
              <w:t>3.7</w:t>
            </w:r>
            <w:r>
              <w:rPr>
                <w:rFonts w:ascii="Times New Roman" w:hAnsi="Times New Roman" w:eastAsiaTheme="minorEastAsia"/>
                <w:b w:val="0"/>
                <w:bCs w:val="0"/>
                <w:color w:val="000000"/>
                <w:sz w:val="24"/>
                <w:szCs w:val="24"/>
                <w:u w:val="none"/>
              </w:rPr>
              <w:t>mg/m</w:t>
            </w:r>
            <w:r>
              <w:rPr>
                <w:rFonts w:ascii="Times New Roman" w:hAnsi="Times New Roman" w:eastAsiaTheme="minorEastAsia"/>
                <w:b w:val="0"/>
                <w:bCs w:val="0"/>
                <w:color w:val="000000"/>
                <w:sz w:val="24"/>
                <w:szCs w:val="24"/>
                <w:u w:val="none"/>
                <w:vertAlign w:val="superscript"/>
              </w:rPr>
              <w:t>3</w:t>
            </w:r>
            <w:r>
              <w:rPr>
                <w:rFonts w:hint="eastAsia" w:ascii="Times New Roman" w:hAnsi="Times New Roman" w:eastAsiaTheme="minorEastAsia"/>
                <w:b w:val="0"/>
                <w:bCs w:val="0"/>
                <w:color w:val="000000"/>
                <w:sz w:val="24"/>
                <w:szCs w:val="24"/>
                <w:u w:val="none"/>
                <w:vertAlign w:val="baseline"/>
                <w:lang w:eastAsia="zh-CN"/>
              </w:rPr>
              <w:t>，排放速率均值为：</w:t>
            </w:r>
            <w:r>
              <w:rPr>
                <w:rFonts w:hint="eastAsia" w:ascii="Times New Roman" w:hAnsi="Times New Roman" w:eastAsiaTheme="minorEastAsia"/>
                <w:b w:val="0"/>
                <w:bCs w:val="0"/>
                <w:color w:val="000000"/>
                <w:sz w:val="24"/>
                <w:szCs w:val="24"/>
                <w:u w:val="none"/>
                <w:vertAlign w:val="baseline"/>
                <w:lang w:val="en-US" w:eastAsia="zh-CN"/>
              </w:rPr>
              <w:t>4.125</w:t>
            </w:r>
            <w:r>
              <w:rPr>
                <w:rFonts w:hint="default" w:ascii="Times New Roman" w:hAnsi="Times New Roman" w:eastAsia="宋体" w:cs="Times New Roman"/>
                <w:color w:val="auto"/>
                <w:sz w:val="24"/>
                <w:szCs w:val="24"/>
                <w:highlight w:val="none"/>
              </w:rPr>
              <w:t>×10</w:t>
            </w:r>
            <w:r>
              <w:rPr>
                <w:rFonts w:hint="eastAsia" w:ascii="Times New Roman" w:hAnsi="Times New Roman" w:eastAsia="宋体" w:cs="Times New Roman"/>
                <w:color w:val="auto"/>
                <w:sz w:val="24"/>
                <w:szCs w:val="24"/>
                <w:highlight w:val="none"/>
                <w:vertAlign w:val="superscript"/>
                <w:lang w:val="en-US" w:eastAsia="zh-CN"/>
              </w:rPr>
              <w:t>-</w:t>
            </w:r>
            <w:r>
              <w:rPr>
                <w:rFonts w:hint="default" w:ascii="Times New Roman" w:hAnsi="Times New Roman" w:eastAsia="宋体" w:cs="Times New Roman"/>
                <w:color w:val="auto"/>
                <w:sz w:val="24"/>
                <w:szCs w:val="24"/>
                <w:highlight w:val="none"/>
                <w:vertAlign w:val="superscript"/>
                <w:lang w:val="en-US" w:eastAsia="zh-CN"/>
              </w:rPr>
              <w:t>3</w:t>
            </w:r>
            <w:r>
              <w:rPr>
                <w:rFonts w:hint="default" w:ascii="Times New Roman" w:hAnsi="Times New Roman" w:eastAsia="宋体" w:cs="Times New Roman"/>
                <w:color w:val="auto"/>
                <w:sz w:val="24"/>
                <w:szCs w:val="24"/>
              </w:rPr>
              <w:t>kg/h</w:t>
            </w:r>
            <w:r>
              <w:rPr>
                <w:rFonts w:hint="eastAsia" w:ascii="Times New Roman" w:hAnsi="Times New Roman" w:eastAsia="宋体" w:cs="Times New Roman"/>
                <w:color w:val="auto"/>
                <w:sz w:val="24"/>
                <w:szCs w:val="24"/>
                <w:lang w:eastAsia="zh-CN"/>
              </w:rPr>
              <w:t>；二氧化硫未检出；氮氧化物排放浓度均值为：</w:t>
            </w:r>
            <w:r>
              <w:rPr>
                <w:rFonts w:hint="eastAsia" w:ascii="Times New Roman" w:hAnsi="Times New Roman" w:eastAsiaTheme="minorEastAsia"/>
                <w:b w:val="0"/>
                <w:bCs w:val="0"/>
                <w:color w:val="000000"/>
                <w:sz w:val="24"/>
                <w:szCs w:val="24"/>
                <w:u w:val="none"/>
                <w:lang w:val="en-US" w:eastAsia="zh-CN"/>
              </w:rPr>
              <w:t>24.5</w:t>
            </w:r>
            <w:r>
              <w:rPr>
                <w:rFonts w:ascii="Times New Roman" w:hAnsi="Times New Roman" w:eastAsiaTheme="minorEastAsia"/>
                <w:b w:val="0"/>
                <w:bCs w:val="0"/>
                <w:color w:val="000000"/>
                <w:sz w:val="24"/>
                <w:szCs w:val="24"/>
                <w:u w:val="none"/>
              </w:rPr>
              <w:t>mg/m</w:t>
            </w:r>
            <w:r>
              <w:rPr>
                <w:rFonts w:ascii="Times New Roman" w:hAnsi="Times New Roman" w:eastAsiaTheme="minorEastAsia"/>
                <w:b w:val="0"/>
                <w:bCs w:val="0"/>
                <w:color w:val="000000"/>
                <w:sz w:val="24"/>
                <w:szCs w:val="24"/>
                <w:u w:val="none"/>
                <w:vertAlign w:val="superscript"/>
              </w:rPr>
              <w:t>3</w:t>
            </w:r>
            <w:r>
              <w:rPr>
                <w:rFonts w:hint="eastAsia" w:ascii="Times New Roman" w:hAnsi="Times New Roman" w:eastAsiaTheme="minorEastAsia"/>
                <w:b w:val="0"/>
                <w:bCs w:val="0"/>
                <w:color w:val="000000"/>
                <w:sz w:val="24"/>
                <w:szCs w:val="24"/>
                <w:u w:val="none"/>
                <w:vertAlign w:val="baseline"/>
                <w:lang w:eastAsia="zh-CN"/>
              </w:rPr>
              <w:t>，排放速率均值为：</w:t>
            </w:r>
            <w:r>
              <w:rPr>
                <w:rFonts w:hint="eastAsia" w:ascii="Times New Roman" w:hAnsi="Times New Roman" w:eastAsiaTheme="minorEastAsia"/>
                <w:b w:val="0"/>
                <w:bCs w:val="0"/>
                <w:color w:val="000000"/>
                <w:sz w:val="24"/>
                <w:szCs w:val="24"/>
                <w:u w:val="none"/>
                <w:vertAlign w:val="baseline"/>
                <w:lang w:val="en-US" w:eastAsia="zh-CN"/>
              </w:rPr>
              <w:t>0.0275</w:t>
            </w:r>
            <w:r>
              <w:rPr>
                <w:rFonts w:hint="default" w:ascii="Times New Roman" w:hAnsi="Times New Roman" w:eastAsia="宋体" w:cs="Times New Roman"/>
                <w:color w:val="auto"/>
                <w:sz w:val="24"/>
                <w:szCs w:val="24"/>
              </w:rPr>
              <w:t>kg/h</w:t>
            </w:r>
            <w:r>
              <w:rPr>
                <w:rFonts w:hint="eastAsia" w:ascii="Times New Roman" w:hAnsi="Times New Roman" w:eastAsia="宋体" w:cs="Times New Roman"/>
                <w:color w:val="auto"/>
                <w:sz w:val="24"/>
                <w:szCs w:val="24"/>
                <w:lang w:eastAsia="zh-CN"/>
              </w:rPr>
              <w:t>，</w:t>
            </w:r>
            <w:r>
              <w:rPr>
                <w:rFonts w:hint="eastAsia" w:ascii="Times New Roman" w:hAnsi="Times New Roman" w:eastAsiaTheme="minorEastAsia"/>
                <w:color w:val="000000"/>
                <w:sz w:val="24"/>
                <w:szCs w:val="24"/>
                <w:lang w:eastAsia="zh-CN"/>
              </w:rPr>
              <w:t>满足《锅炉大气综合排放标准》（GB1</w:t>
            </w:r>
            <w:r>
              <w:rPr>
                <w:rFonts w:hint="eastAsia" w:ascii="Times New Roman" w:hAnsi="Times New Roman" w:eastAsiaTheme="minorEastAsia"/>
                <w:color w:val="000000"/>
                <w:sz w:val="24"/>
                <w:szCs w:val="24"/>
                <w:lang w:val="en-US" w:eastAsia="zh-CN"/>
              </w:rPr>
              <w:t>3271</w:t>
            </w:r>
            <w:r>
              <w:rPr>
                <w:rFonts w:hint="eastAsia" w:ascii="Times New Roman" w:hAnsi="Times New Roman" w:eastAsiaTheme="minorEastAsia"/>
                <w:color w:val="000000"/>
                <w:sz w:val="24"/>
                <w:szCs w:val="24"/>
                <w:lang w:eastAsia="zh-CN"/>
              </w:rPr>
              <w:t>-</w:t>
            </w:r>
            <w:r>
              <w:rPr>
                <w:rFonts w:hint="eastAsia" w:ascii="Times New Roman" w:hAnsi="Times New Roman" w:eastAsiaTheme="minorEastAsia"/>
                <w:color w:val="000000"/>
                <w:sz w:val="24"/>
                <w:szCs w:val="24"/>
                <w:lang w:val="en-US" w:eastAsia="zh-CN"/>
              </w:rPr>
              <w:t>2001</w:t>
            </w:r>
            <w:r>
              <w:rPr>
                <w:rFonts w:hint="eastAsia" w:ascii="Times New Roman" w:hAnsi="Times New Roman" w:eastAsiaTheme="minorEastAsia"/>
                <w:color w:val="000000"/>
                <w:sz w:val="24"/>
                <w:szCs w:val="24"/>
                <w:lang w:eastAsia="zh-CN"/>
              </w:rPr>
              <w:t>）中表</w:t>
            </w:r>
            <w:r>
              <w:rPr>
                <w:rFonts w:hint="eastAsia" w:ascii="Times New Roman" w:hAnsi="Times New Roman" w:eastAsiaTheme="minorEastAsia"/>
                <w:color w:val="000000"/>
                <w:sz w:val="24"/>
                <w:szCs w:val="24"/>
                <w:lang w:val="en-US" w:eastAsia="zh-CN"/>
              </w:rPr>
              <w:t>1、表2</w:t>
            </w:r>
            <w:r>
              <w:rPr>
                <w:rFonts w:hint="eastAsia" w:ascii="Times New Roman" w:hAnsi="Times New Roman" w:eastAsiaTheme="minorEastAsia"/>
                <w:color w:val="000000"/>
                <w:sz w:val="24"/>
                <w:szCs w:val="24"/>
                <w:lang w:eastAsia="zh-CN"/>
              </w:rPr>
              <w:t>排放浓度限值要求及《河南省</w:t>
            </w:r>
            <w:r>
              <w:rPr>
                <w:rFonts w:hint="eastAsia" w:ascii="Times New Roman" w:hAnsi="Times New Roman" w:eastAsiaTheme="minorEastAsia"/>
                <w:color w:val="000000"/>
                <w:sz w:val="24"/>
                <w:szCs w:val="24"/>
                <w:lang w:val="en-US" w:eastAsia="zh-CN"/>
              </w:rPr>
              <w:t>2019年锅炉综合整治方案</w:t>
            </w:r>
            <w:r>
              <w:rPr>
                <w:rFonts w:hint="eastAsia" w:ascii="Times New Roman" w:hAnsi="Times New Roman" w:eastAsiaTheme="minorEastAsia"/>
                <w:color w:val="000000"/>
                <w:sz w:val="24"/>
                <w:szCs w:val="24"/>
                <w:lang w:eastAsia="zh-CN"/>
              </w:rPr>
              <w:t>》中排放浓度限值。</w:t>
            </w:r>
          </w:p>
          <w:p>
            <w:pPr>
              <w:pStyle w:val="11"/>
              <w:rPr>
                <w:rFonts w:hint="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44" w:hRule="atLeast"/>
          <w:jc w:val="center"/>
        </w:trPr>
        <w:tc>
          <w:tcPr>
            <w:tcW w:w="14006" w:type="dxa"/>
            <w:vAlign w:val="top"/>
          </w:tcPr>
          <w:p>
            <w:pPr>
              <w:keepNext w:val="0"/>
              <w:keepLines w:val="0"/>
              <w:pageBreakBefore w:val="0"/>
              <w:widowControl/>
              <w:kinsoku/>
              <w:wordWrap/>
              <w:overflowPunct/>
              <w:topLinePunct w:val="0"/>
              <w:autoSpaceDE/>
              <w:autoSpaceDN/>
              <w:bidi w:val="0"/>
              <w:adjustRightInd w:val="0"/>
              <w:snapToGrid w:val="0"/>
              <w:spacing w:before="181" w:beforeLines="50" w:after="0" w:line="360" w:lineRule="auto"/>
              <w:textAlignment w:val="auto"/>
              <w:rPr>
                <w:rFonts w:hint="default" w:ascii="Times New Roman" w:hAnsi="Times New Roman" w:eastAsiaTheme="minorEastAsia"/>
                <w:b w:val="0"/>
                <w:bCs w:val="0"/>
                <w:color w:val="000000"/>
                <w:sz w:val="24"/>
                <w:szCs w:val="24"/>
                <w:u w:val="none"/>
                <w:lang w:val="en-US" w:eastAsia="zh-CN"/>
              </w:rPr>
            </w:pPr>
            <w:r>
              <w:rPr>
                <w:rFonts w:hint="eastAsia" w:ascii="Times New Roman" w:hAnsi="Times New Roman" w:eastAsiaTheme="minorEastAsia"/>
                <w:b w:val="0"/>
                <w:bCs w:val="0"/>
                <w:color w:val="000000"/>
                <w:sz w:val="24"/>
                <w:szCs w:val="24"/>
                <w:u w:val="none"/>
                <w:lang w:val="en-US" w:eastAsia="zh-CN"/>
              </w:rPr>
              <w:t>4、废水监测结果</w:t>
            </w:r>
          </w:p>
          <w:p>
            <w:pPr>
              <w:keepNext w:val="0"/>
              <w:keepLines w:val="0"/>
              <w:pageBreakBefore w:val="0"/>
              <w:widowControl/>
              <w:kinsoku/>
              <w:wordWrap/>
              <w:overflowPunct/>
              <w:topLinePunct w:val="0"/>
              <w:autoSpaceDE/>
              <w:autoSpaceDN/>
              <w:bidi w:val="0"/>
              <w:adjustRightInd w:val="0"/>
              <w:snapToGrid w:val="0"/>
              <w:spacing w:before="181" w:beforeLines="50" w:after="0" w:line="360" w:lineRule="auto"/>
              <w:jc w:val="center"/>
              <w:textAlignment w:val="auto"/>
              <w:rPr>
                <w:rFonts w:hint="eastAsia" w:ascii="Times New Roman" w:hAnsi="Times New Roman" w:eastAsiaTheme="minorEastAsia"/>
                <w:b w:val="0"/>
                <w:bCs w:val="0"/>
                <w:color w:val="000000"/>
                <w:sz w:val="24"/>
                <w:szCs w:val="24"/>
                <w:u w:val="none"/>
                <w:lang w:val="en-US" w:eastAsia="zh-CN"/>
              </w:rPr>
            </w:pPr>
            <w:r>
              <w:rPr>
                <w:rFonts w:hint="eastAsia" w:ascii="Times New Roman" w:hAnsi="Times New Roman" w:eastAsiaTheme="minorEastAsia"/>
                <w:b w:val="0"/>
                <w:bCs w:val="0"/>
                <w:color w:val="000000"/>
                <w:sz w:val="24"/>
                <w:szCs w:val="24"/>
                <w:u w:val="none"/>
                <w:lang w:val="en-US" w:eastAsia="zh-CN"/>
              </w:rPr>
              <w:t>表7-7      废水排放</w:t>
            </w:r>
            <w:r>
              <w:rPr>
                <w:rFonts w:hint="eastAsia" w:ascii="Times New Roman" w:hAnsi="Times New Roman" w:eastAsiaTheme="minorEastAsia"/>
                <w:b w:val="0"/>
                <w:bCs w:val="0"/>
                <w:color w:val="000000"/>
                <w:sz w:val="24"/>
                <w:szCs w:val="24"/>
                <w:u w:val="none"/>
                <w:lang w:val="zh-CN" w:eastAsia="zh-CN"/>
              </w:rPr>
              <w:t>监测结果</w:t>
            </w:r>
          </w:p>
          <w:tbl>
            <w:tblPr>
              <w:tblStyle w:val="12"/>
              <w:tblpPr w:leftFromText="180" w:rightFromText="180" w:vertAnchor="text" w:horzAnchor="page" w:tblpXSpec="center" w:tblpY="68"/>
              <w:tblOverlap w:val="never"/>
              <w:tblW w:w="11055" w:type="dxa"/>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28" w:type="dxa"/>
                <w:bottom w:w="0" w:type="dxa"/>
                <w:right w:w="28" w:type="dxa"/>
              </w:tblCellMar>
            </w:tblPr>
            <w:tblGrid>
              <w:gridCol w:w="1124"/>
              <w:gridCol w:w="1245"/>
              <w:gridCol w:w="855"/>
              <w:gridCol w:w="1095"/>
              <w:gridCol w:w="1350"/>
              <w:gridCol w:w="1230"/>
              <w:gridCol w:w="1047"/>
              <w:gridCol w:w="1860"/>
              <w:gridCol w:w="1249"/>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818" w:hRule="atLeast"/>
                <w:jc w:val="center"/>
              </w:trPr>
              <w:tc>
                <w:tcPr>
                  <w:tcW w:w="112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监测点位</w:t>
                  </w:r>
                </w:p>
              </w:tc>
              <w:tc>
                <w:tcPr>
                  <w:tcW w:w="2100" w:type="dxa"/>
                  <w:gridSpan w:val="2"/>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监测</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时间</w:t>
                  </w:r>
                </w:p>
              </w:tc>
              <w:tc>
                <w:tcPr>
                  <w:tcW w:w="1095"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pH</w:t>
                  </w:r>
                </w:p>
              </w:tc>
              <w:tc>
                <w:tcPr>
                  <w:tcW w:w="135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化学需氧量</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(mg/</w:t>
                  </w:r>
                  <w:r>
                    <w:rPr>
                      <w:rFonts w:hint="default" w:ascii="Times New Roman" w:hAnsi="Times New Roman" w:eastAsia="宋体" w:cs="Times New Roman"/>
                      <w:sz w:val="24"/>
                      <w:szCs w:val="24"/>
                      <w:lang w:val="en-US" w:eastAsia="zh-CN"/>
                    </w:rPr>
                    <w:t>L</w:t>
                  </w:r>
                  <w:r>
                    <w:rPr>
                      <w:rFonts w:hint="default" w:ascii="Times New Roman" w:hAnsi="Times New Roman" w:eastAsia="宋体" w:cs="Times New Roman"/>
                      <w:sz w:val="24"/>
                      <w:szCs w:val="24"/>
                    </w:rPr>
                    <w:t>)</w:t>
                  </w:r>
                </w:p>
              </w:tc>
              <w:tc>
                <w:tcPr>
                  <w:tcW w:w="123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氨氮</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(mg/</w:t>
                  </w:r>
                  <w:r>
                    <w:rPr>
                      <w:rFonts w:hint="default" w:ascii="Times New Roman" w:hAnsi="Times New Roman" w:eastAsia="宋体" w:cs="Times New Roman"/>
                      <w:sz w:val="24"/>
                      <w:szCs w:val="24"/>
                      <w:lang w:val="en-US" w:eastAsia="zh-CN"/>
                    </w:rPr>
                    <w:t>L</w:t>
                  </w:r>
                  <w:r>
                    <w:rPr>
                      <w:rFonts w:hint="default" w:ascii="Times New Roman" w:hAnsi="Times New Roman" w:eastAsia="宋体" w:cs="Times New Roman"/>
                      <w:sz w:val="24"/>
                      <w:szCs w:val="24"/>
                    </w:rPr>
                    <w:t>)</w:t>
                  </w:r>
                </w:p>
              </w:tc>
              <w:tc>
                <w:tcPr>
                  <w:tcW w:w="1047"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悬浮物</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(mg/</w:t>
                  </w:r>
                  <w:r>
                    <w:rPr>
                      <w:rFonts w:hint="default" w:ascii="Times New Roman" w:hAnsi="Times New Roman" w:eastAsia="宋体" w:cs="Times New Roman"/>
                      <w:sz w:val="24"/>
                      <w:szCs w:val="24"/>
                      <w:lang w:val="en-US" w:eastAsia="zh-CN"/>
                    </w:rPr>
                    <w:t>L</w:t>
                  </w:r>
                  <w:r>
                    <w:rPr>
                      <w:rFonts w:hint="default" w:ascii="Times New Roman" w:hAnsi="Times New Roman" w:eastAsia="宋体" w:cs="Times New Roman"/>
                      <w:sz w:val="24"/>
                      <w:szCs w:val="24"/>
                    </w:rPr>
                    <w:t>)</w:t>
                  </w:r>
                </w:p>
              </w:tc>
              <w:tc>
                <w:tcPr>
                  <w:tcW w:w="186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五日生化需氧量</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(mg/L)</w:t>
                  </w:r>
                </w:p>
              </w:tc>
              <w:tc>
                <w:tcPr>
                  <w:tcW w:w="1249"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动植物油</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(mg/L)</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599" w:hRule="atLeast"/>
                <w:jc w:val="center"/>
              </w:trPr>
              <w:tc>
                <w:tcPr>
                  <w:tcW w:w="1124" w:type="dxa"/>
                  <w:vMerge w:val="restart"/>
                  <w:noWrap w:val="0"/>
                  <w:vAlign w:val="center"/>
                </w:tcPr>
                <w:p>
                  <w:pPr>
                    <w:adjustRightInd w:val="0"/>
                    <w:snapToGrid w:val="0"/>
                    <w:jc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厂区污水处理站排放口</w:t>
                  </w:r>
                </w:p>
              </w:tc>
              <w:tc>
                <w:tcPr>
                  <w:tcW w:w="1245" w:type="dxa"/>
                  <w:vMerge w:val="restart"/>
                  <w:noWrap w:val="0"/>
                  <w:vAlign w:val="center"/>
                </w:tcPr>
                <w:p>
                  <w:pPr>
                    <w:jc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2020.07.02</w:t>
                  </w:r>
                </w:p>
              </w:tc>
              <w:tc>
                <w:tcPr>
                  <w:tcW w:w="855"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1</w:t>
                  </w:r>
                  <w:r>
                    <w:rPr>
                      <w:rFonts w:hint="default" w:ascii="Times New Roman" w:hAnsi="Times New Roman" w:eastAsia="宋体" w:cs="Times New Roman"/>
                      <w:sz w:val="24"/>
                      <w:szCs w:val="24"/>
                      <w:lang w:eastAsia="zh-CN"/>
                    </w:rPr>
                    <w:t>次</w:t>
                  </w:r>
                </w:p>
              </w:tc>
              <w:tc>
                <w:tcPr>
                  <w:tcW w:w="1095"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8.27</w:t>
                  </w:r>
                </w:p>
              </w:tc>
              <w:tc>
                <w:tcPr>
                  <w:tcW w:w="135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150</w:t>
                  </w:r>
                </w:p>
              </w:tc>
              <w:tc>
                <w:tcPr>
                  <w:tcW w:w="123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35.2</w:t>
                  </w:r>
                </w:p>
              </w:tc>
              <w:tc>
                <w:tcPr>
                  <w:tcW w:w="1047"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40</w:t>
                  </w:r>
                </w:p>
              </w:tc>
              <w:tc>
                <w:tcPr>
                  <w:tcW w:w="186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92.4</w:t>
                  </w:r>
                </w:p>
              </w:tc>
              <w:tc>
                <w:tcPr>
                  <w:tcW w:w="124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11.3</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541" w:hRule="atLeast"/>
                <w:jc w:val="center"/>
              </w:trPr>
              <w:tc>
                <w:tcPr>
                  <w:tcW w:w="1124" w:type="dxa"/>
                  <w:vMerge w:val="continue"/>
                  <w:noWrap w:val="0"/>
                  <w:vAlign w:val="center"/>
                </w:tcPr>
                <w:p>
                  <w:pPr>
                    <w:adjustRightInd w:val="0"/>
                    <w:snapToGrid w:val="0"/>
                    <w:jc w:val="center"/>
                    <w:rPr>
                      <w:rFonts w:hint="default" w:ascii="Times New Roman" w:hAnsi="Times New Roman" w:eastAsia="宋体" w:cs="Times New Roman"/>
                      <w:sz w:val="24"/>
                      <w:szCs w:val="24"/>
                    </w:rPr>
                  </w:pPr>
                </w:p>
              </w:tc>
              <w:tc>
                <w:tcPr>
                  <w:tcW w:w="1245" w:type="dxa"/>
                  <w:vMerge w:val="continue"/>
                  <w:noWrap w:val="0"/>
                  <w:vAlign w:val="center"/>
                </w:tcPr>
                <w:p>
                  <w:pPr>
                    <w:jc w:val="center"/>
                    <w:rPr>
                      <w:rFonts w:hint="default" w:ascii="Times New Roman" w:hAnsi="Times New Roman" w:eastAsia="宋体" w:cs="Times New Roman"/>
                      <w:sz w:val="24"/>
                      <w:szCs w:val="24"/>
                    </w:rPr>
                  </w:pPr>
                </w:p>
              </w:tc>
              <w:tc>
                <w:tcPr>
                  <w:tcW w:w="855"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w:t>
                  </w:r>
                  <w:r>
                    <w:rPr>
                      <w:rFonts w:hint="default" w:ascii="Times New Roman" w:hAnsi="Times New Roman" w:eastAsia="宋体" w:cs="Times New Roman"/>
                      <w:sz w:val="24"/>
                      <w:szCs w:val="24"/>
                      <w:lang w:eastAsia="zh-CN"/>
                    </w:rPr>
                    <w:t>次</w:t>
                  </w:r>
                </w:p>
              </w:tc>
              <w:tc>
                <w:tcPr>
                  <w:tcW w:w="1095"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8.04</w:t>
                  </w:r>
                </w:p>
              </w:tc>
              <w:tc>
                <w:tcPr>
                  <w:tcW w:w="135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146</w:t>
                  </w:r>
                </w:p>
              </w:tc>
              <w:tc>
                <w:tcPr>
                  <w:tcW w:w="123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30.7</w:t>
                  </w:r>
                </w:p>
              </w:tc>
              <w:tc>
                <w:tcPr>
                  <w:tcW w:w="1047"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56</w:t>
                  </w:r>
                </w:p>
              </w:tc>
              <w:tc>
                <w:tcPr>
                  <w:tcW w:w="186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80.6</w:t>
                  </w:r>
                </w:p>
              </w:tc>
              <w:tc>
                <w:tcPr>
                  <w:tcW w:w="124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9.80</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89" w:hRule="atLeast"/>
                <w:jc w:val="center"/>
              </w:trPr>
              <w:tc>
                <w:tcPr>
                  <w:tcW w:w="1124" w:type="dxa"/>
                  <w:vMerge w:val="continue"/>
                  <w:noWrap w:val="0"/>
                  <w:vAlign w:val="center"/>
                </w:tcPr>
                <w:p>
                  <w:pPr>
                    <w:adjustRightInd w:val="0"/>
                    <w:snapToGrid w:val="0"/>
                    <w:jc w:val="center"/>
                    <w:rPr>
                      <w:rFonts w:hint="default" w:ascii="Times New Roman" w:hAnsi="Times New Roman" w:eastAsia="宋体" w:cs="Times New Roman"/>
                      <w:sz w:val="24"/>
                      <w:szCs w:val="24"/>
                    </w:rPr>
                  </w:pPr>
                </w:p>
              </w:tc>
              <w:tc>
                <w:tcPr>
                  <w:tcW w:w="1245" w:type="dxa"/>
                  <w:vMerge w:val="continue"/>
                  <w:noWrap w:val="0"/>
                  <w:vAlign w:val="center"/>
                </w:tcPr>
                <w:p>
                  <w:pPr>
                    <w:jc w:val="center"/>
                    <w:rPr>
                      <w:rFonts w:hint="default" w:ascii="Times New Roman" w:hAnsi="Times New Roman" w:eastAsia="宋体" w:cs="Times New Roman"/>
                      <w:sz w:val="24"/>
                      <w:szCs w:val="24"/>
                    </w:rPr>
                  </w:pPr>
                </w:p>
              </w:tc>
              <w:tc>
                <w:tcPr>
                  <w:tcW w:w="855"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w:t>
                  </w:r>
                  <w:r>
                    <w:rPr>
                      <w:rFonts w:hint="default" w:ascii="Times New Roman" w:hAnsi="Times New Roman" w:eastAsia="宋体" w:cs="Times New Roman"/>
                      <w:sz w:val="24"/>
                      <w:szCs w:val="24"/>
                      <w:lang w:eastAsia="zh-CN"/>
                    </w:rPr>
                    <w:t>次</w:t>
                  </w:r>
                </w:p>
              </w:tc>
              <w:tc>
                <w:tcPr>
                  <w:tcW w:w="1095"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8.16</w:t>
                  </w:r>
                </w:p>
              </w:tc>
              <w:tc>
                <w:tcPr>
                  <w:tcW w:w="135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162</w:t>
                  </w:r>
                </w:p>
              </w:tc>
              <w:tc>
                <w:tcPr>
                  <w:tcW w:w="123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33.3</w:t>
                  </w:r>
                </w:p>
              </w:tc>
              <w:tc>
                <w:tcPr>
                  <w:tcW w:w="1047"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42</w:t>
                  </w:r>
                </w:p>
              </w:tc>
              <w:tc>
                <w:tcPr>
                  <w:tcW w:w="186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86.8</w:t>
                  </w:r>
                </w:p>
              </w:tc>
              <w:tc>
                <w:tcPr>
                  <w:tcW w:w="124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15.4</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74" w:hRule="atLeast"/>
                <w:jc w:val="center"/>
              </w:trPr>
              <w:tc>
                <w:tcPr>
                  <w:tcW w:w="1124" w:type="dxa"/>
                  <w:vMerge w:val="continue"/>
                  <w:noWrap w:val="0"/>
                  <w:vAlign w:val="center"/>
                </w:tcPr>
                <w:p>
                  <w:pPr>
                    <w:adjustRightInd w:val="0"/>
                    <w:snapToGrid w:val="0"/>
                    <w:jc w:val="center"/>
                    <w:rPr>
                      <w:rFonts w:hint="default" w:ascii="Times New Roman" w:hAnsi="Times New Roman" w:eastAsia="宋体" w:cs="Times New Roman"/>
                      <w:sz w:val="24"/>
                      <w:szCs w:val="24"/>
                    </w:rPr>
                  </w:pPr>
                </w:p>
              </w:tc>
              <w:tc>
                <w:tcPr>
                  <w:tcW w:w="1245" w:type="dxa"/>
                  <w:vMerge w:val="continue"/>
                  <w:noWrap w:val="0"/>
                  <w:vAlign w:val="center"/>
                </w:tcPr>
                <w:p>
                  <w:pPr>
                    <w:jc w:val="center"/>
                    <w:rPr>
                      <w:rFonts w:hint="default" w:ascii="Times New Roman" w:hAnsi="Times New Roman" w:eastAsia="宋体" w:cs="Times New Roman"/>
                      <w:sz w:val="24"/>
                      <w:szCs w:val="24"/>
                    </w:rPr>
                  </w:pPr>
                </w:p>
              </w:tc>
              <w:tc>
                <w:tcPr>
                  <w:tcW w:w="855"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val="en-US" w:eastAsia="zh-CN"/>
                    </w:rPr>
                    <w:t>4</w:t>
                  </w:r>
                  <w:r>
                    <w:rPr>
                      <w:rFonts w:hint="default" w:ascii="Times New Roman" w:hAnsi="Times New Roman" w:eastAsia="宋体" w:cs="Times New Roman"/>
                      <w:sz w:val="24"/>
                      <w:szCs w:val="24"/>
                      <w:lang w:eastAsia="zh-CN"/>
                    </w:rPr>
                    <w:t>次</w:t>
                  </w:r>
                </w:p>
              </w:tc>
              <w:tc>
                <w:tcPr>
                  <w:tcW w:w="1095"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8.34</w:t>
                  </w:r>
                </w:p>
              </w:tc>
              <w:tc>
                <w:tcPr>
                  <w:tcW w:w="135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156</w:t>
                  </w:r>
                </w:p>
              </w:tc>
              <w:tc>
                <w:tcPr>
                  <w:tcW w:w="123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34.7</w:t>
                  </w:r>
                </w:p>
              </w:tc>
              <w:tc>
                <w:tcPr>
                  <w:tcW w:w="1047"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50</w:t>
                  </w:r>
                </w:p>
              </w:tc>
              <w:tc>
                <w:tcPr>
                  <w:tcW w:w="186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90.4</w:t>
                  </w:r>
                </w:p>
              </w:tc>
              <w:tc>
                <w:tcPr>
                  <w:tcW w:w="124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8.46</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504" w:hRule="atLeast"/>
                <w:jc w:val="center"/>
              </w:trPr>
              <w:tc>
                <w:tcPr>
                  <w:tcW w:w="1124" w:type="dxa"/>
                  <w:vMerge w:val="continue"/>
                  <w:noWrap w:val="0"/>
                  <w:vAlign w:val="center"/>
                </w:tcPr>
                <w:p>
                  <w:pPr>
                    <w:adjustRightInd w:val="0"/>
                    <w:snapToGrid w:val="0"/>
                    <w:jc w:val="center"/>
                    <w:rPr>
                      <w:rFonts w:hint="default" w:ascii="Times New Roman" w:hAnsi="Times New Roman" w:eastAsia="宋体" w:cs="Times New Roman"/>
                      <w:sz w:val="24"/>
                      <w:szCs w:val="24"/>
                    </w:rPr>
                  </w:pPr>
                </w:p>
              </w:tc>
              <w:tc>
                <w:tcPr>
                  <w:tcW w:w="1245" w:type="dxa"/>
                  <w:vMerge w:val="restart"/>
                  <w:noWrap w:val="0"/>
                  <w:vAlign w:val="center"/>
                </w:tcPr>
                <w:p>
                  <w:pPr>
                    <w:jc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2020.07.03</w:t>
                  </w:r>
                </w:p>
              </w:tc>
              <w:tc>
                <w:tcPr>
                  <w:tcW w:w="855"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r>
                    <w:rPr>
                      <w:rFonts w:hint="default" w:ascii="Times New Roman" w:hAnsi="Times New Roman" w:eastAsia="宋体" w:cs="Times New Roman"/>
                      <w:sz w:val="24"/>
                      <w:szCs w:val="24"/>
                      <w:lang w:eastAsia="zh-CN"/>
                    </w:rPr>
                    <w:t>次</w:t>
                  </w:r>
                </w:p>
              </w:tc>
              <w:tc>
                <w:tcPr>
                  <w:tcW w:w="1095"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8.26</w:t>
                  </w:r>
                </w:p>
              </w:tc>
              <w:tc>
                <w:tcPr>
                  <w:tcW w:w="135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114</w:t>
                  </w:r>
                </w:p>
              </w:tc>
              <w:tc>
                <w:tcPr>
                  <w:tcW w:w="123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28.8</w:t>
                  </w:r>
                </w:p>
              </w:tc>
              <w:tc>
                <w:tcPr>
                  <w:tcW w:w="1047"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28</w:t>
                  </w:r>
                </w:p>
              </w:tc>
              <w:tc>
                <w:tcPr>
                  <w:tcW w:w="186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65.7</w:t>
                  </w:r>
                </w:p>
              </w:tc>
              <w:tc>
                <w:tcPr>
                  <w:tcW w:w="124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6.71</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84" w:hRule="atLeast"/>
                <w:jc w:val="center"/>
              </w:trPr>
              <w:tc>
                <w:tcPr>
                  <w:tcW w:w="1124" w:type="dxa"/>
                  <w:vMerge w:val="continue"/>
                  <w:noWrap w:val="0"/>
                  <w:vAlign w:val="center"/>
                </w:tcPr>
                <w:p>
                  <w:pPr>
                    <w:adjustRightInd w:val="0"/>
                    <w:snapToGrid w:val="0"/>
                    <w:jc w:val="center"/>
                    <w:rPr>
                      <w:rFonts w:hint="default" w:ascii="Times New Roman" w:hAnsi="Times New Roman" w:eastAsia="宋体" w:cs="Times New Roman"/>
                      <w:sz w:val="24"/>
                      <w:szCs w:val="24"/>
                    </w:rPr>
                  </w:pPr>
                </w:p>
              </w:tc>
              <w:tc>
                <w:tcPr>
                  <w:tcW w:w="1245" w:type="dxa"/>
                  <w:vMerge w:val="continue"/>
                  <w:noWrap w:val="0"/>
                  <w:vAlign w:val="center"/>
                </w:tcPr>
                <w:p>
                  <w:pPr>
                    <w:jc w:val="center"/>
                    <w:rPr>
                      <w:rFonts w:hint="default" w:ascii="Times New Roman" w:hAnsi="Times New Roman" w:eastAsia="宋体" w:cs="Times New Roman"/>
                      <w:sz w:val="24"/>
                      <w:szCs w:val="24"/>
                    </w:rPr>
                  </w:pPr>
                </w:p>
              </w:tc>
              <w:tc>
                <w:tcPr>
                  <w:tcW w:w="855"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w:t>
                  </w:r>
                  <w:r>
                    <w:rPr>
                      <w:rFonts w:hint="default" w:ascii="Times New Roman" w:hAnsi="Times New Roman" w:eastAsia="宋体" w:cs="Times New Roman"/>
                      <w:sz w:val="24"/>
                      <w:szCs w:val="24"/>
                      <w:lang w:eastAsia="zh-CN"/>
                    </w:rPr>
                    <w:t>次</w:t>
                  </w:r>
                </w:p>
              </w:tc>
              <w:tc>
                <w:tcPr>
                  <w:tcW w:w="1095"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8.54</w:t>
                  </w:r>
                </w:p>
              </w:tc>
              <w:tc>
                <w:tcPr>
                  <w:tcW w:w="135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132</w:t>
                  </w:r>
                </w:p>
              </w:tc>
              <w:tc>
                <w:tcPr>
                  <w:tcW w:w="123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27.4</w:t>
                  </w:r>
                </w:p>
              </w:tc>
              <w:tc>
                <w:tcPr>
                  <w:tcW w:w="1047"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30</w:t>
                  </w:r>
                </w:p>
              </w:tc>
              <w:tc>
                <w:tcPr>
                  <w:tcW w:w="186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70.4</w:t>
                  </w:r>
                </w:p>
              </w:tc>
              <w:tc>
                <w:tcPr>
                  <w:tcW w:w="124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9.09</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49" w:hRule="atLeast"/>
                <w:jc w:val="center"/>
              </w:trPr>
              <w:tc>
                <w:tcPr>
                  <w:tcW w:w="1124" w:type="dxa"/>
                  <w:vMerge w:val="continue"/>
                  <w:noWrap w:val="0"/>
                  <w:vAlign w:val="center"/>
                </w:tcPr>
                <w:p>
                  <w:pPr>
                    <w:adjustRightInd w:val="0"/>
                    <w:snapToGrid w:val="0"/>
                    <w:jc w:val="center"/>
                    <w:rPr>
                      <w:rFonts w:hint="default" w:ascii="Times New Roman" w:hAnsi="Times New Roman" w:eastAsia="宋体" w:cs="Times New Roman"/>
                      <w:sz w:val="24"/>
                      <w:szCs w:val="24"/>
                    </w:rPr>
                  </w:pPr>
                </w:p>
              </w:tc>
              <w:tc>
                <w:tcPr>
                  <w:tcW w:w="1245" w:type="dxa"/>
                  <w:vMerge w:val="continue"/>
                  <w:noWrap w:val="0"/>
                  <w:vAlign w:val="center"/>
                </w:tcPr>
                <w:p>
                  <w:pPr>
                    <w:jc w:val="center"/>
                    <w:rPr>
                      <w:rFonts w:hint="default" w:ascii="Times New Roman" w:hAnsi="Times New Roman" w:eastAsia="宋体" w:cs="Times New Roman"/>
                      <w:sz w:val="24"/>
                      <w:szCs w:val="24"/>
                    </w:rPr>
                  </w:pPr>
                </w:p>
              </w:tc>
              <w:tc>
                <w:tcPr>
                  <w:tcW w:w="855"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w:t>
                  </w:r>
                  <w:r>
                    <w:rPr>
                      <w:rFonts w:hint="default" w:ascii="Times New Roman" w:hAnsi="Times New Roman" w:eastAsia="宋体" w:cs="Times New Roman"/>
                      <w:sz w:val="24"/>
                      <w:szCs w:val="24"/>
                      <w:lang w:eastAsia="zh-CN"/>
                    </w:rPr>
                    <w:t>次</w:t>
                  </w:r>
                </w:p>
              </w:tc>
              <w:tc>
                <w:tcPr>
                  <w:tcW w:w="1095"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8.04</w:t>
                  </w:r>
                </w:p>
              </w:tc>
              <w:tc>
                <w:tcPr>
                  <w:tcW w:w="135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120</w:t>
                  </w:r>
                </w:p>
              </w:tc>
              <w:tc>
                <w:tcPr>
                  <w:tcW w:w="123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25.6</w:t>
                  </w:r>
                </w:p>
              </w:tc>
              <w:tc>
                <w:tcPr>
                  <w:tcW w:w="1047"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22</w:t>
                  </w:r>
                </w:p>
              </w:tc>
              <w:tc>
                <w:tcPr>
                  <w:tcW w:w="186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68.8</w:t>
                  </w:r>
                </w:p>
              </w:tc>
              <w:tc>
                <w:tcPr>
                  <w:tcW w:w="124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7.33</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81" w:hRule="atLeast"/>
                <w:jc w:val="center"/>
              </w:trPr>
              <w:tc>
                <w:tcPr>
                  <w:tcW w:w="1124" w:type="dxa"/>
                  <w:vMerge w:val="continue"/>
                  <w:noWrap w:val="0"/>
                  <w:vAlign w:val="center"/>
                </w:tcPr>
                <w:p>
                  <w:pPr>
                    <w:adjustRightInd w:val="0"/>
                    <w:snapToGrid w:val="0"/>
                    <w:jc w:val="center"/>
                    <w:rPr>
                      <w:rFonts w:hint="default" w:ascii="Times New Roman" w:hAnsi="Times New Roman" w:eastAsia="宋体" w:cs="Times New Roman"/>
                      <w:sz w:val="24"/>
                      <w:szCs w:val="24"/>
                    </w:rPr>
                  </w:pPr>
                </w:p>
              </w:tc>
              <w:tc>
                <w:tcPr>
                  <w:tcW w:w="1245" w:type="dxa"/>
                  <w:vMerge w:val="continue"/>
                  <w:noWrap w:val="0"/>
                  <w:vAlign w:val="center"/>
                </w:tcPr>
                <w:p>
                  <w:pPr>
                    <w:jc w:val="center"/>
                    <w:rPr>
                      <w:rFonts w:hint="default" w:ascii="Times New Roman" w:hAnsi="Times New Roman" w:eastAsia="宋体" w:cs="Times New Roman"/>
                      <w:sz w:val="24"/>
                      <w:szCs w:val="24"/>
                    </w:rPr>
                  </w:pPr>
                </w:p>
              </w:tc>
              <w:tc>
                <w:tcPr>
                  <w:tcW w:w="855"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val="en-US" w:eastAsia="zh-CN"/>
                    </w:rPr>
                    <w:t>4</w:t>
                  </w:r>
                  <w:r>
                    <w:rPr>
                      <w:rFonts w:hint="default" w:ascii="Times New Roman" w:hAnsi="Times New Roman" w:eastAsia="宋体" w:cs="Times New Roman"/>
                      <w:sz w:val="24"/>
                      <w:szCs w:val="24"/>
                      <w:lang w:eastAsia="zh-CN"/>
                    </w:rPr>
                    <w:t>次</w:t>
                  </w:r>
                </w:p>
              </w:tc>
              <w:tc>
                <w:tcPr>
                  <w:tcW w:w="1095"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8.12</w:t>
                  </w:r>
                </w:p>
              </w:tc>
              <w:tc>
                <w:tcPr>
                  <w:tcW w:w="135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126</w:t>
                  </w:r>
                </w:p>
              </w:tc>
              <w:tc>
                <w:tcPr>
                  <w:tcW w:w="123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27.9</w:t>
                  </w:r>
                </w:p>
              </w:tc>
              <w:tc>
                <w:tcPr>
                  <w:tcW w:w="1047"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30</w:t>
                  </w:r>
                </w:p>
              </w:tc>
              <w:tc>
                <w:tcPr>
                  <w:tcW w:w="186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71.2</w:t>
                  </w:r>
                </w:p>
              </w:tc>
              <w:tc>
                <w:tcPr>
                  <w:tcW w:w="124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16.9</w:t>
                  </w:r>
                </w:p>
              </w:tc>
            </w:tr>
          </w:tbl>
          <w:p>
            <w:pPr>
              <w:pStyle w:val="11"/>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keepNext w:val="0"/>
              <w:keepLines w:val="0"/>
              <w:pageBreakBefore w:val="0"/>
              <w:widowControl/>
              <w:kinsoku/>
              <w:wordWrap/>
              <w:overflowPunct/>
              <w:topLinePunct w:val="0"/>
              <w:autoSpaceDE/>
              <w:autoSpaceDN/>
              <w:bidi w:val="0"/>
              <w:adjustRightInd w:val="0"/>
              <w:snapToGrid w:val="0"/>
              <w:spacing w:before="181" w:beforeLines="50" w:after="0" w:line="360" w:lineRule="auto"/>
              <w:ind w:firstLine="480" w:firstLineChars="200"/>
              <w:textAlignment w:val="auto"/>
              <w:rPr>
                <w:rFonts w:hint="eastAsia" w:ascii="Times New Roman" w:hAnsi="Times New Roman" w:eastAsiaTheme="minorEastAsia"/>
                <w:b w:val="0"/>
                <w:bCs w:val="0"/>
                <w:color w:val="000000"/>
                <w:sz w:val="24"/>
                <w:szCs w:val="24"/>
                <w:u w:val="none"/>
                <w:lang w:val="en-US" w:eastAsia="zh-CN"/>
              </w:rPr>
            </w:pPr>
          </w:p>
          <w:p>
            <w:pPr>
              <w:keepNext w:val="0"/>
              <w:keepLines w:val="0"/>
              <w:pageBreakBefore w:val="0"/>
              <w:widowControl/>
              <w:kinsoku/>
              <w:wordWrap/>
              <w:overflowPunct/>
              <w:topLinePunct w:val="0"/>
              <w:autoSpaceDE/>
              <w:autoSpaceDN/>
              <w:bidi w:val="0"/>
              <w:adjustRightInd w:val="0"/>
              <w:snapToGrid w:val="0"/>
              <w:spacing w:before="181" w:beforeLines="50" w:after="0" w:line="360" w:lineRule="auto"/>
              <w:ind w:firstLine="480" w:firstLineChars="200"/>
              <w:textAlignment w:val="auto"/>
              <w:rPr>
                <w:rFonts w:hint="default" w:ascii="Times New Roman" w:hAnsi="Times New Roman" w:eastAsiaTheme="minorEastAsia"/>
                <w:b w:val="0"/>
                <w:bCs w:val="0"/>
                <w:color w:val="000000"/>
                <w:sz w:val="24"/>
                <w:szCs w:val="24"/>
                <w:u w:val="none"/>
                <w:lang w:eastAsia="zh-CN"/>
              </w:rPr>
            </w:pPr>
            <w:r>
              <w:rPr>
                <w:rFonts w:hint="eastAsia" w:ascii="Times New Roman" w:hAnsi="Times New Roman" w:eastAsiaTheme="minorEastAsia"/>
                <w:b w:val="0"/>
                <w:bCs w:val="0"/>
                <w:color w:val="000000"/>
                <w:sz w:val="24"/>
                <w:szCs w:val="24"/>
                <w:u w:val="none"/>
                <w:lang w:val="en-US" w:eastAsia="zh-CN"/>
              </w:rPr>
              <w:tab/>
            </w:r>
            <w:r>
              <w:rPr>
                <w:rFonts w:hint="default" w:ascii="Times New Roman" w:hAnsi="Times New Roman" w:eastAsiaTheme="minorEastAsia"/>
                <w:b w:val="0"/>
                <w:bCs w:val="0"/>
                <w:color w:val="000000"/>
                <w:sz w:val="24"/>
                <w:szCs w:val="24"/>
                <w:u w:val="none"/>
                <w:lang w:eastAsia="zh-CN"/>
              </w:rPr>
              <w:t>根据表</w:t>
            </w:r>
            <w:r>
              <w:rPr>
                <w:rFonts w:hint="eastAsia" w:ascii="Times New Roman" w:hAnsi="Times New Roman" w:eastAsiaTheme="minorEastAsia"/>
                <w:b w:val="0"/>
                <w:bCs w:val="0"/>
                <w:color w:val="000000"/>
                <w:sz w:val="24"/>
                <w:szCs w:val="24"/>
                <w:u w:val="none"/>
                <w:lang w:val="en-US" w:eastAsia="zh-CN"/>
              </w:rPr>
              <w:t>7</w:t>
            </w:r>
            <w:r>
              <w:rPr>
                <w:rFonts w:hint="default" w:ascii="Times New Roman" w:hAnsi="Times New Roman" w:eastAsiaTheme="minorEastAsia"/>
                <w:b w:val="0"/>
                <w:bCs w:val="0"/>
                <w:color w:val="000000"/>
                <w:sz w:val="24"/>
                <w:szCs w:val="24"/>
                <w:u w:val="none"/>
                <w:lang w:eastAsia="zh-CN"/>
              </w:rPr>
              <w:t>-</w:t>
            </w:r>
            <w:r>
              <w:rPr>
                <w:rFonts w:hint="eastAsia" w:ascii="Times New Roman" w:hAnsi="Times New Roman" w:eastAsiaTheme="minorEastAsia"/>
                <w:b w:val="0"/>
                <w:bCs w:val="0"/>
                <w:color w:val="000000"/>
                <w:sz w:val="24"/>
                <w:szCs w:val="24"/>
                <w:u w:val="none"/>
                <w:lang w:val="en-US" w:eastAsia="zh-CN"/>
              </w:rPr>
              <w:t>7</w:t>
            </w:r>
            <w:r>
              <w:rPr>
                <w:rFonts w:hint="default" w:ascii="Times New Roman" w:hAnsi="Times New Roman" w:eastAsiaTheme="minorEastAsia"/>
                <w:b w:val="0"/>
                <w:bCs w:val="0"/>
                <w:color w:val="000000"/>
                <w:sz w:val="24"/>
                <w:szCs w:val="24"/>
                <w:u w:val="none"/>
                <w:lang w:eastAsia="zh-CN"/>
              </w:rPr>
              <w:t>检测结果，</w:t>
            </w:r>
            <w:r>
              <w:rPr>
                <w:rFonts w:hint="eastAsia" w:ascii="Times New Roman" w:hAnsi="Times New Roman" w:eastAsiaTheme="minorEastAsia"/>
                <w:b w:val="0"/>
                <w:bCs w:val="0"/>
                <w:color w:val="000000"/>
                <w:sz w:val="24"/>
                <w:szCs w:val="24"/>
                <w:u w:val="none"/>
                <w:lang w:eastAsia="zh-CN"/>
              </w:rPr>
              <w:t>本项目废水</w:t>
            </w:r>
            <w:r>
              <w:rPr>
                <w:rFonts w:hint="default" w:ascii="Times New Roman" w:hAnsi="Times New Roman" w:eastAsiaTheme="minorEastAsia"/>
                <w:b w:val="0"/>
                <w:bCs w:val="0"/>
                <w:color w:val="000000"/>
                <w:sz w:val="24"/>
                <w:szCs w:val="24"/>
                <w:u w:val="none"/>
                <w:lang w:eastAsia="zh-CN"/>
              </w:rPr>
              <w:t>排放结果分析如下：此次验收</w:t>
            </w:r>
            <w:r>
              <w:rPr>
                <w:rFonts w:hint="eastAsia" w:ascii="Times New Roman" w:hAnsi="Times New Roman" w:eastAsiaTheme="minorEastAsia"/>
                <w:b w:val="0"/>
                <w:bCs w:val="0"/>
                <w:color w:val="000000"/>
                <w:sz w:val="24"/>
                <w:szCs w:val="24"/>
                <w:u w:val="none"/>
                <w:lang w:eastAsia="zh-CN"/>
              </w:rPr>
              <w:t>检测</w:t>
            </w:r>
            <w:r>
              <w:rPr>
                <w:rFonts w:hint="default" w:ascii="Times New Roman" w:hAnsi="Times New Roman" w:eastAsiaTheme="minorEastAsia"/>
                <w:b w:val="0"/>
                <w:bCs w:val="0"/>
                <w:color w:val="000000"/>
                <w:sz w:val="24"/>
                <w:szCs w:val="24"/>
                <w:u w:val="none"/>
                <w:lang w:eastAsia="zh-CN"/>
              </w:rPr>
              <w:t>污水处理总排水口pH</w:t>
            </w:r>
            <w:r>
              <w:rPr>
                <w:rFonts w:hint="eastAsia" w:ascii="Times New Roman" w:hAnsi="Times New Roman" w:eastAsiaTheme="minorEastAsia"/>
                <w:b w:val="0"/>
                <w:bCs w:val="0"/>
                <w:color w:val="000000"/>
                <w:sz w:val="24"/>
                <w:szCs w:val="24"/>
                <w:u w:val="none"/>
                <w:lang w:val="en-US" w:eastAsia="zh-CN"/>
              </w:rPr>
              <w:t>为8.04~8.54</w:t>
            </w:r>
            <w:r>
              <w:rPr>
                <w:rFonts w:hint="default" w:ascii="Times New Roman" w:hAnsi="Times New Roman" w:eastAsiaTheme="minorEastAsia"/>
                <w:b w:val="0"/>
                <w:bCs w:val="0"/>
                <w:color w:val="000000"/>
                <w:sz w:val="24"/>
                <w:szCs w:val="24"/>
                <w:u w:val="none"/>
                <w:lang w:eastAsia="zh-CN"/>
              </w:rPr>
              <w:t>，化学需氧量最大值</w:t>
            </w:r>
            <w:r>
              <w:rPr>
                <w:rFonts w:hint="eastAsia" w:ascii="Times New Roman" w:hAnsi="Times New Roman" w:eastAsiaTheme="minorEastAsia"/>
                <w:b w:val="0"/>
                <w:bCs w:val="0"/>
                <w:color w:val="000000"/>
                <w:sz w:val="24"/>
                <w:szCs w:val="24"/>
                <w:u w:val="none"/>
                <w:lang w:val="en-US" w:eastAsia="zh-CN"/>
              </w:rPr>
              <w:t>162</w:t>
            </w:r>
            <w:r>
              <w:rPr>
                <w:rFonts w:hint="default" w:ascii="Times New Roman" w:hAnsi="Times New Roman" w:eastAsiaTheme="minorEastAsia"/>
                <w:b w:val="0"/>
                <w:bCs w:val="0"/>
                <w:color w:val="000000"/>
                <w:sz w:val="24"/>
                <w:szCs w:val="24"/>
                <w:u w:val="none"/>
                <w:lang w:eastAsia="zh-CN"/>
              </w:rPr>
              <w:t>mg/L，氨氮最大值</w:t>
            </w:r>
            <w:r>
              <w:rPr>
                <w:rFonts w:hint="eastAsia" w:ascii="Times New Roman" w:hAnsi="Times New Roman" w:eastAsiaTheme="minorEastAsia"/>
                <w:b w:val="0"/>
                <w:bCs w:val="0"/>
                <w:color w:val="000000"/>
                <w:sz w:val="24"/>
                <w:szCs w:val="24"/>
                <w:u w:val="none"/>
                <w:lang w:val="en-US" w:eastAsia="zh-CN"/>
              </w:rPr>
              <w:t>35.2</w:t>
            </w:r>
            <w:r>
              <w:rPr>
                <w:rFonts w:hint="default" w:ascii="Times New Roman" w:hAnsi="Times New Roman" w:eastAsiaTheme="minorEastAsia"/>
                <w:b w:val="0"/>
                <w:bCs w:val="0"/>
                <w:color w:val="000000"/>
                <w:sz w:val="24"/>
                <w:szCs w:val="24"/>
                <w:u w:val="none"/>
                <w:lang w:eastAsia="zh-CN"/>
              </w:rPr>
              <w:t>mg/L，悬浮物最大值</w:t>
            </w:r>
            <w:r>
              <w:rPr>
                <w:rFonts w:hint="eastAsia" w:ascii="Times New Roman" w:hAnsi="Times New Roman" w:eastAsiaTheme="minorEastAsia"/>
                <w:b w:val="0"/>
                <w:bCs w:val="0"/>
                <w:color w:val="000000"/>
                <w:sz w:val="24"/>
                <w:szCs w:val="24"/>
                <w:u w:val="none"/>
                <w:lang w:val="en-US" w:eastAsia="zh-CN"/>
              </w:rPr>
              <w:t>56</w:t>
            </w:r>
            <w:r>
              <w:rPr>
                <w:rFonts w:hint="default" w:ascii="Times New Roman" w:hAnsi="Times New Roman" w:eastAsiaTheme="minorEastAsia"/>
                <w:b w:val="0"/>
                <w:bCs w:val="0"/>
                <w:color w:val="000000"/>
                <w:sz w:val="24"/>
                <w:szCs w:val="24"/>
                <w:u w:val="none"/>
                <w:lang w:eastAsia="zh-CN"/>
              </w:rPr>
              <w:t>mg/L，</w:t>
            </w:r>
            <w:r>
              <w:rPr>
                <w:rFonts w:hint="eastAsia" w:ascii="Times New Roman" w:hAnsi="Times New Roman" w:eastAsiaTheme="minorEastAsia"/>
                <w:b w:val="0"/>
                <w:bCs w:val="0"/>
                <w:color w:val="000000"/>
                <w:sz w:val="24"/>
                <w:szCs w:val="24"/>
                <w:u w:val="none"/>
                <w:lang w:eastAsia="zh-CN"/>
              </w:rPr>
              <w:t>五日</w:t>
            </w:r>
            <w:r>
              <w:rPr>
                <w:rFonts w:hint="default" w:ascii="Times New Roman" w:hAnsi="Times New Roman" w:eastAsiaTheme="minorEastAsia"/>
                <w:b w:val="0"/>
                <w:bCs w:val="0"/>
                <w:color w:val="000000"/>
                <w:sz w:val="24"/>
                <w:szCs w:val="24"/>
                <w:u w:val="none"/>
                <w:lang w:eastAsia="zh-CN"/>
              </w:rPr>
              <w:t>生化需氧量最大值</w:t>
            </w:r>
            <w:r>
              <w:rPr>
                <w:rFonts w:hint="eastAsia" w:ascii="Times New Roman" w:hAnsi="Times New Roman" w:eastAsiaTheme="minorEastAsia"/>
                <w:b w:val="0"/>
                <w:bCs w:val="0"/>
                <w:color w:val="000000"/>
                <w:sz w:val="24"/>
                <w:szCs w:val="24"/>
                <w:u w:val="none"/>
                <w:lang w:val="en-US" w:eastAsia="zh-CN"/>
              </w:rPr>
              <w:t>92.4</w:t>
            </w:r>
            <w:r>
              <w:rPr>
                <w:rFonts w:hint="default" w:ascii="Times New Roman" w:hAnsi="Times New Roman" w:eastAsiaTheme="minorEastAsia"/>
                <w:b w:val="0"/>
                <w:bCs w:val="0"/>
                <w:color w:val="000000"/>
                <w:sz w:val="24"/>
                <w:szCs w:val="24"/>
                <w:u w:val="none"/>
                <w:lang w:eastAsia="zh-CN"/>
              </w:rPr>
              <w:t>mg/L，</w:t>
            </w:r>
            <w:r>
              <w:rPr>
                <w:rFonts w:hint="eastAsia" w:ascii="Times New Roman" w:hAnsi="Times New Roman" w:eastAsiaTheme="minorEastAsia"/>
                <w:b w:val="0"/>
                <w:bCs w:val="0"/>
                <w:color w:val="000000"/>
                <w:sz w:val="24"/>
                <w:szCs w:val="24"/>
                <w:u w:val="none"/>
                <w:lang w:eastAsia="zh-CN"/>
              </w:rPr>
              <w:t>动植物油最大值</w:t>
            </w:r>
            <w:r>
              <w:rPr>
                <w:rFonts w:hint="eastAsia" w:ascii="Times New Roman" w:hAnsi="Times New Roman" w:eastAsiaTheme="minorEastAsia"/>
                <w:b w:val="0"/>
                <w:bCs w:val="0"/>
                <w:color w:val="000000"/>
                <w:sz w:val="24"/>
                <w:szCs w:val="24"/>
                <w:u w:val="none"/>
                <w:lang w:val="en-US" w:eastAsia="zh-CN"/>
              </w:rPr>
              <w:t>16.9</w:t>
            </w:r>
            <w:r>
              <w:rPr>
                <w:rFonts w:hint="default" w:ascii="Times New Roman" w:hAnsi="Times New Roman" w:eastAsiaTheme="minorEastAsia"/>
                <w:b w:val="0"/>
                <w:bCs w:val="0"/>
                <w:color w:val="000000"/>
                <w:sz w:val="24"/>
                <w:szCs w:val="24"/>
                <w:u w:val="none"/>
                <w:lang w:eastAsia="zh-CN"/>
              </w:rPr>
              <w:t>mg/L</w:t>
            </w:r>
            <w:r>
              <w:rPr>
                <w:rFonts w:hint="eastAsia" w:ascii="Times New Roman" w:hAnsi="Times New Roman" w:eastAsiaTheme="minorEastAsia"/>
                <w:b w:val="0"/>
                <w:bCs w:val="0"/>
                <w:color w:val="000000"/>
                <w:sz w:val="24"/>
                <w:szCs w:val="24"/>
                <w:u w:val="none"/>
                <w:lang w:eastAsia="zh-CN"/>
              </w:rPr>
              <w:t>。污水排放</w:t>
            </w:r>
            <w:r>
              <w:rPr>
                <w:rFonts w:hint="default" w:ascii="Times New Roman" w:hAnsi="Times New Roman" w:eastAsiaTheme="minorEastAsia"/>
                <w:b w:val="0"/>
                <w:bCs w:val="0"/>
                <w:color w:val="000000"/>
                <w:sz w:val="24"/>
                <w:szCs w:val="24"/>
                <w:u w:val="none"/>
                <w:lang w:eastAsia="zh-CN"/>
              </w:rPr>
              <w:t>满足《污水综合排放标准》（GB8978-1996）表4中</w:t>
            </w:r>
            <w:r>
              <w:rPr>
                <w:rFonts w:hint="eastAsia" w:ascii="Times New Roman" w:hAnsi="Times New Roman" w:eastAsiaTheme="minorEastAsia"/>
                <w:b w:val="0"/>
                <w:bCs w:val="0"/>
                <w:color w:val="000000"/>
                <w:sz w:val="24"/>
                <w:szCs w:val="24"/>
                <w:u w:val="none"/>
                <w:lang w:eastAsia="zh-CN"/>
              </w:rPr>
              <w:t>三</w:t>
            </w:r>
            <w:r>
              <w:rPr>
                <w:rFonts w:hint="default" w:ascii="Times New Roman" w:hAnsi="Times New Roman" w:eastAsiaTheme="minorEastAsia"/>
                <w:b w:val="0"/>
                <w:bCs w:val="0"/>
                <w:color w:val="000000"/>
                <w:sz w:val="24"/>
                <w:szCs w:val="24"/>
                <w:u w:val="none"/>
                <w:lang w:eastAsia="zh-CN"/>
              </w:rPr>
              <w:t>级标准及</w:t>
            </w:r>
            <w:r>
              <w:rPr>
                <w:rFonts w:hint="default" w:ascii="Times New Roman" w:hAnsi="Times New Roman" w:eastAsiaTheme="minorEastAsia"/>
                <w:b w:val="0"/>
                <w:bCs w:val="0"/>
                <w:color w:val="000000"/>
                <w:sz w:val="24"/>
                <w:szCs w:val="24"/>
                <w:u w:val="none"/>
                <w:lang w:val="en-US" w:eastAsia="zh-CN"/>
              </w:rPr>
              <w:t>南乐县污水处理厂</w:t>
            </w:r>
            <w:r>
              <w:rPr>
                <w:rFonts w:hint="default" w:ascii="Times New Roman" w:hAnsi="Times New Roman" w:eastAsiaTheme="minorEastAsia"/>
                <w:b w:val="0"/>
                <w:bCs w:val="0"/>
                <w:color w:val="000000"/>
                <w:sz w:val="24"/>
                <w:szCs w:val="24"/>
                <w:u w:val="none"/>
                <w:lang w:eastAsia="zh-CN"/>
              </w:rPr>
              <w:t>进水水质要求。</w:t>
            </w:r>
          </w:p>
          <w:p>
            <w:pPr>
              <w:tabs>
                <w:tab w:val="left" w:pos="2434"/>
              </w:tabs>
              <w:bidi w:val="0"/>
              <w:jc w:val="left"/>
              <w:rPr>
                <w:rFonts w:hint="eastAsia"/>
                <w:lang w:val="en-US" w:eastAsia="zh-CN"/>
              </w:rPr>
            </w:pPr>
          </w:p>
        </w:tc>
      </w:tr>
    </w:tbl>
    <w:p>
      <w:pPr>
        <w:tabs>
          <w:tab w:val="left" w:pos="2434"/>
        </w:tabs>
        <w:bidi w:val="0"/>
        <w:jc w:val="left"/>
        <w:rPr>
          <w:rFonts w:hint="eastAsia"/>
          <w:lang w:val="en-US" w:eastAsia="zh-CN"/>
        </w:rPr>
        <w:sectPr>
          <w:pgSz w:w="16838" w:h="11906" w:orient="landscape"/>
          <w:pgMar w:top="1800" w:right="1440" w:bottom="1800" w:left="1440" w:header="708" w:footer="708" w:gutter="0"/>
          <w:pgBorders>
            <w:top w:val="none" w:sz="0" w:space="0"/>
            <w:left w:val="none" w:sz="0" w:space="0"/>
            <w:bottom w:val="none" w:sz="0" w:space="0"/>
            <w:right w:val="none" w:sz="0" w:space="0"/>
          </w:pgBorders>
          <w:pgNumType w:fmt="decimal"/>
          <w:cols w:space="720" w:num="1"/>
          <w:docGrid w:linePitch="360" w:charSpace="0"/>
        </w:sectPr>
      </w:pPr>
    </w:p>
    <w:tbl>
      <w:tblPr>
        <w:tblStyle w:val="12"/>
        <w:tblW w:w="93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694" w:hRule="atLeast"/>
          <w:jc w:val="center"/>
        </w:trPr>
        <w:tc>
          <w:tcPr>
            <w:tcW w:w="9372" w:type="dxa"/>
            <w:vAlign w:val="top"/>
          </w:tcPr>
          <w:p>
            <w:pPr>
              <w:spacing w:before="62" w:beforeLines="20" w:line="360" w:lineRule="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lang w:val="en-US" w:eastAsia="zh-CN"/>
              </w:rPr>
              <w:t>污染物排放总量</w:t>
            </w:r>
          </w:p>
          <w:p>
            <w:pPr>
              <w:keepNext w:val="0"/>
              <w:keepLines w:val="0"/>
              <w:pageBreakBefore/>
              <w:widowControl w:val="0"/>
              <w:kinsoku/>
              <w:wordWrap/>
              <w:overflowPunct w:val="0"/>
              <w:topLinePunct w:val="0"/>
              <w:autoSpaceDE w:val="0"/>
              <w:autoSpaceDN w:val="0"/>
              <w:bidi w:val="0"/>
              <w:adjustRightInd/>
              <w:snapToGrid/>
              <w:spacing w:line="360" w:lineRule="auto"/>
              <w:jc w:val="center"/>
              <w:textAlignment w:val="auto"/>
              <w:outlineLvl w:val="9"/>
              <w:rPr>
                <w:rFonts w:hint="default" w:ascii="Times New Roman" w:hAnsi="Times New Roman" w:eastAsia="宋体" w:cs="Times New Roman"/>
                <w:b/>
                <w:bCs/>
                <w:sz w:val="24"/>
                <w:szCs w:val="24"/>
                <w:vertAlign w:val="baseline"/>
                <w:lang w:val="en-US" w:eastAsia="zh-CN"/>
              </w:rPr>
            </w:pPr>
            <w:r>
              <w:rPr>
                <w:rFonts w:hint="default" w:ascii="Times New Roman" w:hAnsi="Times New Roman" w:eastAsia="宋体" w:cs="Times New Roman"/>
                <w:b/>
                <w:bCs/>
                <w:sz w:val="24"/>
                <w:szCs w:val="24"/>
                <w:vertAlign w:val="baseline"/>
                <w:lang w:val="en-US" w:eastAsia="zh-CN"/>
              </w:rPr>
              <w:t>污染物排放总量一览表</w:t>
            </w:r>
          </w:p>
          <w:tbl>
            <w:tblPr>
              <w:tblStyle w:val="12"/>
              <w:tblW w:w="8498" w:type="dxa"/>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202"/>
              <w:gridCol w:w="1659"/>
              <w:gridCol w:w="1458"/>
              <w:gridCol w:w="1681"/>
              <w:gridCol w:w="1498"/>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898" w:hRule="atLeast"/>
                <w:jc w:val="center"/>
              </w:trPr>
              <w:tc>
                <w:tcPr>
                  <w:tcW w:w="2202" w:type="dxa"/>
                  <w:vAlign w:val="center"/>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项目</w:t>
                  </w:r>
                </w:p>
              </w:tc>
              <w:tc>
                <w:tcPr>
                  <w:tcW w:w="1659" w:type="dxa"/>
                  <w:vAlign w:val="center"/>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污染物产生量</w:t>
                  </w:r>
                </w:p>
              </w:tc>
              <w:tc>
                <w:tcPr>
                  <w:tcW w:w="1458" w:type="dxa"/>
                  <w:vAlign w:val="center"/>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污染物削减量</w:t>
                  </w:r>
                </w:p>
              </w:tc>
              <w:tc>
                <w:tcPr>
                  <w:tcW w:w="1681" w:type="dxa"/>
                  <w:vAlign w:val="center"/>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污染物排放总量</w:t>
                  </w:r>
                </w:p>
              </w:tc>
              <w:tc>
                <w:tcPr>
                  <w:tcW w:w="1498" w:type="dxa"/>
                  <w:vAlign w:val="center"/>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总量控制指标</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202" w:type="dxa"/>
                  <w:vAlign w:val="center"/>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废水量</w:t>
                  </w:r>
                  <w:r>
                    <w:rPr>
                      <w:rFonts w:hint="default" w:ascii="Times New Roman" w:hAnsi="Times New Roman" w:eastAsia="宋体" w:cs="Times New Roman"/>
                      <w:color w:val="auto"/>
                      <w:sz w:val="24"/>
                      <w:szCs w:val="24"/>
                    </w:rPr>
                    <w:t>（×10</w:t>
                  </w:r>
                  <w:r>
                    <w:rPr>
                      <w:rFonts w:hint="default" w:ascii="Times New Roman" w:hAnsi="Times New Roman" w:eastAsia="宋体" w:cs="Times New Roman"/>
                      <w:color w:val="auto"/>
                      <w:sz w:val="24"/>
                      <w:szCs w:val="24"/>
                      <w:vertAlign w:val="superscript"/>
                    </w:rPr>
                    <w:t>4</w:t>
                  </w:r>
                  <w:r>
                    <w:rPr>
                      <w:rFonts w:hint="default" w:ascii="Times New Roman" w:hAnsi="Times New Roman" w:eastAsia="宋体" w:cs="Times New Roman"/>
                      <w:color w:val="auto"/>
                      <w:sz w:val="24"/>
                      <w:szCs w:val="24"/>
                    </w:rPr>
                    <w:t xml:space="preserve"> m</w:t>
                  </w:r>
                  <w:r>
                    <w:rPr>
                      <w:rFonts w:hint="default" w:ascii="Times New Roman" w:hAnsi="Times New Roman" w:eastAsia="宋体" w:cs="Times New Roman"/>
                      <w:color w:val="auto"/>
                      <w:sz w:val="24"/>
                      <w:szCs w:val="24"/>
                      <w:vertAlign w:val="superscript"/>
                    </w:rPr>
                    <w:t>3</w:t>
                  </w:r>
                  <w:r>
                    <w:rPr>
                      <w:rFonts w:hint="default" w:ascii="Times New Roman" w:hAnsi="Times New Roman" w:eastAsia="宋体" w:cs="Times New Roman"/>
                      <w:color w:val="auto"/>
                      <w:sz w:val="24"/>
                      <w:szCs w:val="24"/>
                    </w:rPr>
                    <w:t>/a）</w:t>
                  </w:r>
                </w:p>
              </w:tc>
              <w:tc>
                <w:tcPr>
                  <w:tcW w:w="1659" w:type="dxa"/>
                  <w:vAlign w:val="center"/>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w:t>
                  </w:r>
                </w:p>
              </w:tc>
              <w:tc>
                <w:tcPr>
                  <w:tcW w:w="1458" w:type="dxa"/>
                  <w:vAlign w:val="center"/>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w:t>
                  </w:r>
                </w:p>
              </w:tc>
              <w:tc>
                <w:tcPr>
                  <w:tcW w:w="1681" w:type="dxa"/>
                  <w:vAlign w:val="center"/>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0.</w:t>
                  </w:r>
                  <w:r>
                    <w:rPr>
                      <w:rFonts w:hint="eastAsia" w:ascii="Times New Roman" w:hAnsi="Times New Roman" w:eastAsia="宋体" w:cs="Times New Roman"/>
                      <w:color w:val="auto"/>
                      <w:sz w:val="24"/>
                      <w:szCs w:val="24"/>
                      <w:lang w:val="en-US" w:eastAsia="zh-CN"/>
                    </w:rPr>
                    <w:t>2859</w:t>
                  </w:r>
                </w:p>
              </w:tc>
              <w:tc>
                <w:tcPr>
                  <w:tcW w:w="1498" w:type="dxa"/>
                  <w:vAlign w:val="center"/>
                </w:tcPr>
                <w:p>
                  <w:pPr>
                    <w:pStyle w:val="22"/>
                    <w:keepNext w:val="0"/>
                    <w:keepLines w:val="0"/>
                    <w:pageBreakBefore w:val="0"/>
                    <w:widowControl/>
                    <w:kinsoku/>
                    <w:wordWrap/>
                    <w:overflowPunct/>
                    <w:topLinePunct w:val="0"/>
                    <w:autoSpaceDE/>
                    <w:autoSpaceDN/>
                    <w:bidi w:val="0"/>
                    <w:adjustRightInd w:val="0"/>
                    <w:snapToGrid w:val="0"/>
                    <w:spacing w:after="0" w:line="240" w:lineRule="auto"/>
                    <w:ind w:firstLine="0" w:firstLineChars="0"/>
                    <w:jc w:val="center"/>
                    <w:textAlignment w:val="auto"/>
                    <w:outlineLvl w:val="9"/>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0.</w:t>
                  </w:r>
                  <w:r>
                    <w:rPr>
                      <w:rFonts w:hint="eastAsia" w:ascii="Times New Roman" w:hAnsi="Times New Roman" w:eastAsia="宋体" w:cs="Times New Roman"/>
                      <w:sz w:val="24"/>
                      <w:szCs w:val="24"/>
                      <w:lang w:val="en-US" w:eastAsia="zh-CN"/>
                    </w:rPr>
                    <w:t>7821</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202" w:type="dxa"/>
                  <w:vAlign w:val="center"/>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Fonts w:hint="default" w:ascii="Times New Roman" w:hAnsi="Times New Roman" w:eastAsia="宋体" w:cs="Times New Roman"/>
                      <w:sz w:val="24"/>
                      <w:szCs w:val="24"/>
                      <w:lang w:eastAsia="zh-CN"/>
                    </w:rPr>
                  </w:pPr>
                  <w:bookmarkStart w:id="28" w:name="_GoBack"/>
                  <w:bookmarkEnd w:id="28"/>
                  <w:r>
                    <w:rPr>
                      <w:rFonts w:hint="default" w:ascii="Times New Roman" w:hAnsi="Times New Roman" w:eastAsia="宋体" w:cs="Times New Roman"/>
                      <w:sz w:val="24"/>
                      <w:szCs w:val="24"/>
                      <w:lang w:eastAsia="zh-CN"/>
                    </w:rPr>
                    <w:t>化学需氧量</w:t>
                  </w:r>
                  <w:r>
                    <w:rPr>
                      <w:rFonts w:hint="default" w:ascii="Times New Roman" w:hAnsi="Times New Roman" w:eastAsia="宋体" w:cs="Times New Roman"/>
                      <w:color w:val="auto"/>
                      <w:sz w:val="24"/>
                      <w:szCs w:val="24"/>
                    </w:rPr>
                    <w:t>（t/a）</w:t>
                  </w:r>
                </w:p>
              </w:tc>
              <w:tc>
                <w:tcPr>
                  <w:tcW w:w="1659" w:type="dxa"/>
                  <w:vAlign w:val="center"/>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w:t>
                  </w:r>
                </w:p>
              </w:tc>
              <w:tc>
                <w:tcPr>
                  <w:tcW w:w="1458" w:type="dxa"/>
                  <w:vAlign w:val="center"/>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w:t>
                  </w:r>
                </w:p>
              </w:tc>
              <w:tc>
                <w:tcPr>
                  <w:tcW w:w="1681" w:type="dxa"/>
                  <w:vAlign w:val="center"/>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0.</w:t>
                  </w:r>
                  <w:r>
                    <w:rPr>
                      <w:rFonts w:hint="eastAsia" w:ascii="Times New Roman" w:hAnsi="Times New Roman" w:eastAsia="宋体" w:cs="Times New Roman"/>
                      <w:color w:val="auto"/>
                      <w:sz w:val="24"/>
                      <w:szCs w:val="24"/>
                      <w:lang w:val="en-US" w:eastAsia="zh-CN"/>
                    </w:rPr>
                    <w:t>11</w:t>
                  </w:r>
                </w:p>
              </w:tc>
              <w:tc>
                <w:tcPr>
                  <w:tcW w:w="1498" w:type="dxa"/>
                  <w:vAlign w:val="center"/>
                </w:tcPr>
                <w:p>
                  <w:pPr>
                    <w:pStyle w:val="22"/>
                    <w:keepNext w:val="0"/>
                    <w:keepLines w:val="0"/>
                    <w:pageBreakBefore w:val="0"/>
                    <w:widowControl/>
                    <w:kinsoku/>
                    <w:wordWrap/>
                    <w:overflowPunct/>
                    <w:topLinePunct w:val="0"/>
                    <w:autoSpaceDE/>
                    <w:autoSpaceDN/>
                    <w:bidi w:val="0"/>
                    <w:adjustRightInd w:val="0"/>
                    <w:snapToGrid w:val="0"/>
                    <w:spacing w:after="0" w:line="240" w:lineRule="auto"/>
                    <w:ind w:firstLine="0" w:firstLineChars="0"/>
                    <w:jc w:val="center"/>
                    <w:textAlignment w:val="auto"/>
                    <w:outlineLvl w:val="9"/>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0.</w:t>
                  </w:r>
                  <w:r>
                    <w:rPr>
                      <w:rFonts w:hint="eastAsia" w:ascii="Times New Roman" w:hAnsi="Times New Roman" w:eastAsia="宋体" w:cs="Times New Roman"/>
                      <w:sz w:val="24"/>
                      <w:szCs w:val="24"/>
                      <w:lang w:val="en-US" w:eastAsia="zh-CN"/>
                    </w:rPr>
                    <w:t>31</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679" w:hRule="atLeast"/>
                <w:jc w:val="center"/>
              </w:trPr>
              <w:tc>
                <w:tcPr>
                  <w:tcW w:w="2202" w:type="dxa"/>
                  <w:vAlign w:val="center"/>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氨氮</w:t>
                  </w:r>
                  <w:r>
                    <w:rPr>
                      <w:rFonts w:hint="default" w:ascii="Times New Roman" w:hAnsi="Times New Roman" w:eastAsia="宋体" w:cs="Times New Roman"/>
                      <w:color w:val="auto"/>
                      <w:sz w:val="24"/>
                      <w:szCs w:val="24"/>
                    </w:rPr>
                    <w:t>（t/a）</w:t>
                  </w:r>
                </w:p>
              </w:tc>
              <w:tc>
                <w:tcPr>
                  <w:tcW w:w="1659" w:type="dxa"/>
                  <w:vAlign w:val="center"/>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w:t>
                  </w:r>
                </w:p>
              </w:tc>
              <w:tc>
                <w:tcPr>
                  <w:tcW w:w="1458" w:type="dxa"/>
                  <w:vAlign w:val="center"/>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w:t>
                  </w:r>
                </w:p>
              </w:tc>
              <w:tc>
                <w:tcPr>
                  <w:tcW w:w="1681" w:type="dxa"/>
                  <w:vAlign w:val="center"/>
                </w:tcPr>
                <w:p>
                  <w:pPr>
                    <w:keepNext w:val="0"/>
                    <w:keepLines w:val="0"/>
                    <w:pageBreakBefore w:val="0"/>
                    <w:widowControl/>
                    <w:kinsoku/>
                    <w:wordWrap/>
                    <w:overflowPunct/>
                    <w:topLinePunct w:val="0"/>
                    <w:autoSpaceDE/>
                    <w:autoSpaceDN/>
                    <w:bidi w:val="0"/>
                    <w:adjustRightInd w:val="0"/>
                    <w:snapToGrid w:val="0"/>
                    <w:spacing w:after="0" w:line="276" w:lineRule="auto"/>
                    <w:jc w:val="center"/>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0.0</w:t>
                  </w:r>
                  <w:r>
                    <w:rPr>
                      <w:rFonts w:hint="eastAsia" w:ascii="Times New Roman" w:hAnsi="Times New Roman" w:eastAsia="宋体" w:cs="Times New Roman"/>
                      <w:color w:val="auto"/>
                      <w:sz w:val="24"/>
                      <w:szCs w:val="24"/>
                      <w:lang w:val="en-US" w:eastAsia="zh-CN"/>
                    </w:rPr>
                    <w:t>06</w:t>
                  </w:r>
                </w:p>
              </w:tc>
              <w:tc>
                <w:tcPr>
                  <w:tcW w:w="1498" w:type="dxa"/>
                  <w:vAlign w:val="center"/>
                </w:tcPr>
                <w:p>
                  <w:pPr>
                    <w:pStyle w:val="22"/>
                    <w:keepNext w:val="0"/>
                    <w:keepLines w:val="0"/>
                    <w:pageBreakBefore w:val="0"/>
                    <w:widowControl/>
                    <w:kinsoku/>
                    <w:wordWrap/>
                    <w:overflowPunct/>
                    <w:topLinePunct w:val="0"/>
                    <w:autoSpaceDE/>
                    <w:autoSpaceDN/>
                    <w:bidi w:val="0"/>
                    <w:adjustRightInd w:val="0"/>
                    <w:snapToGrid w:val="0"/>
                    <w:spacing w:after="0" w:line="240" w:lineRule="auto"/>
                    <w:ind w:firstLine="0" w:firstLineChars="0"/>
                    <w:jc w:val="center"/>
                    <w:textAlignment w:val="auto"/>
                    <w:outlineLvl w:val="9"/>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0.0</w:t>
                  </w:r>
                  <w:r>
                    <w:rPr>
                      <w:rFonts w:hint="eastAsia" w:ascii="Times New Roman" w:hAnsi="Times New Roman" w:eastAsia="宋体" w:cs="Times New Roman"/>
                      <w:sz w:val="24"/>
                      <w:szCs w:val="24"/>
                      <w:lang w:val="en-US" w:eastAsia="zh-CN"/>
                    </w:rPr>
                    <w:t>16</w:t>
                  </w:r>
                </w:p>
              </w:tc>
            </w:tr>
          </w:tbl>
          <w:p>
            <w:pPr>
              <w:pStyle w:val="2"/>
              <w:rPr>
                <w:rFonts w:hint="default" w:ascii="Times New Roman" w:hAnsi="Times New Roman" w:eastAsia="宋体" w:cs="Times New Roman"/>
                <w:b/>
                <w:bCs/>
                <w:color w:val="auto"/>
                <w:sz w:val="24"/>
                <w:szCs w:val="24"/>
                <w:highlight w:val="none"/>
                <w:u w:val="single"/>
                <w:vertAlign w:val="baseline"/>
                <w:lang w:val="en-US" w:eastAsia="zh-CN"/>
              </w:rPr>
            </w:pPr>
          </w:p>
          <w:p>
            <w:pPr>
              <w:keepNext w:val="0"/>
              <w:keepLines w:val="0"/>
              <w:pageBreakBefore w:val="0"/>
              <w:widowControl/>
              <w:tabs>
                <w:tab w:val="left" w:pos="2434"/>
              </w:tabs>
              <w:kinsoku/>
              <w:wordWrap/>
              <w:overflowPunct/>
              <w:topLinePunct w:val="0"/>
              <w:autoSpaceDE/>
              <w:autoSpaceDN/>
              <w:bidi w:val="0"/>
              <w:adjustRightInd w:val="0"/>
              <w:snapToGrid w:val="0"/>
              <w:spacing w:after="0" w:line="360" w:lineRule="auto"/>
              <w:ind w:firstLine="480" w:firstLineChars="200"/>
              <w:jc w:val="left"/>
              <w:textAlignment w:val="auto"/>
              <w:rPr>
                <w:rFonts w:hint="default"/>
                <w:lang w:val="en-US" w:eastAsia="zh-CN"/>
              </w:rPr>
            </w:pPr>
            <w:r>
              <w:rPr>
                <w:rFonts w:hint="default" w:ascii="Times New Roman" w:hAnsi="Times New Roman" w:eastAsia="宋体" w:cs="Times New Roman"/>
                <w:b w:val="0"/>
                <w:bCs w:val="0"/>
                <w:color w:val="auto"/>
                <w:sz w:val="24"/>
                <w:szCs w:val="24"/>
                <w:highlight w:val="none"/>
                <w:u w:val="none"/>
                <w:vertAlign w:val="baseline"/>
                <w:lang w:val="en-US" w:eastAsia="zh-CN"/>
              </w:rPr>
              <w:t>根据验收监测数据计算得出，</w:t>
            </w:r>
            <w:r>
              <w:rPr>
                <w:rFonts w:hint="eastAsia" w:ascii="Times New Roman" w:hAnsi="Times New Roman" w:eastAsia="宋体" w:cs="Times New Roman"/>
                <w:b w:val="0"/>
                <w:bCs w:val="0"/>
                <w:color w:val="auto"/>
                <w:sz w:val="24"/>
                <w:szCs w:val="24"/>
                <w:highlight w:val="none"/>
                <w:u w:val="none"/>
                <w:vertAlign w:val="baseline"/>
                <w:lang w:val="en-US" w:eastAsia="zh-CN"/>
              </w:rPr>
              <w:t>濮阳市广源油脂有限公司</w:t>
            </w:r>
            <w:r>
              <w:rPr>
                <w:rFonts w:hint="default" w:ascii="Times New Roman" w:hAnsi="Times New Roman" w:eastAsia="宋体" w:cs="Times New Roman"/>
                <w:b w:val="0"/>
                <w:bCs w:val="0"/>
                <w:color w:val="auto"/>
                <w:sz w:val="24"/>
                <w:szCs w:val="24"/>
                <w:highlight w:val="none"/>
                <w:u w:val="none"/>
                <w:lang w:val="en-US" w:eastAsia="zh-CN"/>
              </w:rPr>
              <w:t>污染物排放总量为：COD：0.</w:t>
            </w:r>
            <w:r>
              <w:rPr>
                <w:rFonts w:hint="eastAsia" w:ascii="Times New Roman" w:hAnsi="Times New Roman" w:eastAsia="宋体" w:cs="Times New Roman"/>
                <w:b w:val="0"/>
                <w:bCs w:val="0"/>
                <w:color w:val="auto"/>
                <w:sz w:val="24"/>
                <w:szCs w:val="24"/>
                <w:highlight w:val="none"/>
                <w:u w:val="none"/>
                <w:lang w:val="en-US" w:eastAsia="zh-CN"/>
              </w:rPr>
              <w:t>11</w:t>
            </w:r>
            <w:r>
              <w:rPr>
                <w:rFonts w:hint="default" w:ascii="Times New Roman" w:hAnsi="Times New Roman" w:eastAsia="宋体" w:cs="Times New Roman"/>
                <w:b w:val="0"/>
                <w:bCs w:val="0"/>
                <w:color w:val="auto"/>
                <w:sz w:val="24"/>
                <w:szCs w:val="24"/>
                <w:highlight w:val="none"/>
                <w:u w:val="none"/>
                <w:lang w:val="en-US" w:eastAsia="zh-CN"/>
              </w:rPr>
              <w:t>t/a，NH</w:t>
            </w:r>
            <w:r>
              <w:rPr>
                <w:rFonts w:hint="default" w:ascii="Times New Roman" w:hAnsi="Times New Roman" w:eastAsia="宋体" w:cs="Times New Roman"/>
                <w:b w:val="0"/>
                <w:bCs w:val="0"/>
                <w:color w:val="auto"/>
                <w:sz w:val="24"/>
                <w:szCs w:val="24"/>
                <w:highlight w:val="none"/>
                <w:u w:val="none"/>
                <w:vertAlign w:val="subscript"/>
                <w:lang w:val="en-US" w:eastAsia="zh-CN"/>
              </w:rPr>
              <w:t>3</w:t>
            </w:r>
            <w:r>
              <w:rPr>
                <w:rFonts w:hint="default" w:ascii="Times New Roman" w:hAnsi="Times New Roman" w:eastAsia="宋体" w:cs="Times New Roman"/>
                <w:b w:val="0"/>
                <w:bCs w:val="0"/>
                <w:color w:val="auto"/>
                <w:sz w:val="24"/>
                <w:szCs w:val="24"/>
                <w:highlight w:val="none"/>
                <w:u w:val="none"/>
                <w:lang w:val="en-US" w:eastAsia="zh-CN"/>
              </w:rPr>
              <w:t>-N：0.0</w:t>
            </w:r>
            <w:r>
              <w:rPr>
                <w:rFonts w:hint="eastAsia" w:ascii="Times New Roman" w:hAnsi="Times New Roman" w:eastAsia="宋体" w:cs="Times New Roman"/>
                <w:b w:val="0"/>
                <w:bCs w:val="0"/>
                <w:color w:val="auto"/>
                <w:sz w:val="24"/>
                <w:szCs w:val="24"/>
                <w:highlight w:val="none"/>
                <w:u w:val="none"/>
                <w:lang w:val="en-US" w:eastAsia="zh-CN"/>
              </w:rPr>
              <w:t>06</w:t>
            </w:r>
            <w:r>
              <w:rPr>
                <w:rFonts w:hint="default" w:ascii="Times New Roman" w:hAnsi="Times New Roman" w:eastAsia="宋体" w:cs="Times New Roman"/>
                <w:b w:val="0"/>
                <w:bCs w:val="0"/>
                <w:color w:val="auto"/>
                <w:sz w:val="24"/>
                <w:szCs w:val="24"/>
                <w:highlight w:val="none"/>
                <w:u w:val="none"/>
                <w:lang w:val="en-US" w:eastAsia="zh-CN"/>
              </w:rPr>
              <w:t xml:space="preserve"> t/a，均满足污染物总量控制指标（COD 0.</w:t>
            </w:r>
            <w:r>
              <w:rPr>
                <w:rFonts w:hint="eastAsia" w:ascii="Times New Roman" w:hAnsi="Times New Roman" w:eastAsia="宋体" w:cs="Times New Roman"/>
                <w:b w:val="0"/>
                <w:bCs w:val="0"/>
                <w:color w:val="auto"/>
                <w:sz w:val="24"/>
                <w:szCs w:val="24"/>
                <w:highlight w:val="none"/>
                <w:u w:val="none"/>
                <w:lang w:val="en-US" w:eastAsia="zh-CN"/>
              </w:rPr>
              <w:t>31</w:t>
            </w:r>
            <w:r>
              <w:rPr>
                <w:rFonts w:hint="default" w:ascii="Times New Roman" w:hAnsi="Times New Roman" w:eastAsia="宋体" w:cs="Times New Roman"/>
                <w:b w:val="0"/>
                <w:bCs w:val="0"/>
                <w:color w:val="auto"/>
                <w:sz w:val="24"/>
                <w:szCs w:val="24"/>
                <w:highlight w:val="none"/>
                <w:u w:val="none"/>
                <w:lang w:val="en-US" w:eastAsia="zh-CN"/>
              </w:rPr>
              <w:t>t/a，</w:t>
            </w:r>
            <w:r>
              <w:rPr>
                <w:rFonts w:hint="default" w:ascii="Times New Roman" w:hAnsi="Times New Roman" w:eastAsia="宋体" w:cs="Times New Roman"/>
                <w:b w:val="0"/>
                <w:bCs w:val="0"/>
                <w:color w:val="auto"/>
                <w:sz w:val="24"/>
                <w:szCs w:val="24"/>
                <w:highlight w:val="none"/>
                <w:u w:val="none"/>
              </w:rPr>
              <w:t>NH</w:t>
            </w:r>
            <w:r>
              <w:rPr>
                <w:rFonts w:hint="default" w:ascii="Times New Roman" w:hAnsi="Times New Roman" w:eastAsia="宋体" w:cs="Times New Roman"/>
                <w:b w:val="0"/>
                <w:bCs w:val="0"/>
                <w:color w:val="auto"/>
                <w:sz w:val="24"/>
                <w:szCs w:val="24"/>
                <w:highlight w:val="none"/>
                <w:u w:val="none"/>
                <w:vertAlign w:val="subscript"/>
              </w:rPr>
              <w:t>3</w:t>
            </w:r>
            <w:r>
              <w:rPr>
                <w:rFonts w:hint="default" w:ascii="Times New Roman" w:hAnsi="Times New Roman" w:eastAsia="宋体" w:cs="Times New Roman"/>
                <w:b w:val="0"/>
                <w:bCs w:val="0"/>
                <w:color w:val="auto"/>
                <w:sz w:val="24"/>
                <w:szCs w:val="24"/>
                <w:highlight w:val="none"/>
                <w:u w:val="none"/>
              </w:rPr>
              <w:t>-N</w:t>
            </w:r>
            <w:r>
              <w:rPr>
                <w:rFonts w:hint="default" w:ascii="Times New Roman" w:hAnsi="Times New Roman" w:eastAsia="宋体" w:cs="Times New Roman"/>
                <w:b w:val="0"/>
                <w:bCs w:val="0"/>
                <w:color w:val="auto"/>
                <w:sz w:val="24"/>
                <w:szCs w:val="24"/>
                <w:highlight w:val="none"/>
                <w:u w:val="none"/>
                <w:lang w:val="en-US" w:eastAsia="zh-CN"/>
              </w:rPr>
              <w:t xml:space="preserve"> 0.0</w:t>
            </w:r>
            <w:r>
              <w:rPr>
                <w:rFonts w:hint="eastAsia" w:ascii="Times New Roman" w:hAnsi="Times New Roman" w:eastAsia="宋体" w:cs="Times New Roman"/>
                <w:b w:val="0"/>
                <w:bCs w:val="0"/>
                <w:color w:val="auto"/>
                <w:sz w:val="24"/>
                <w:szCs w:val="24"/>
                <w:highlight w:val="none"/>
                <w:u w:val="none"/>
                <w:lang w:val="en-US" w:eastAsia="zh-CN"/>
              </w:rPr>
              <w:t>16</w:t>
            </w:r>
            <w:r>
              <w:rPr>
                <w:rFonts w:hint="default" w:ascii="Times New Roman" w:hAnsi="Times New Roman" w:eastAsia="宋体" w:cs="Times New Roman"/>
                <w:b w:val="0"/>
                <w:bCs w:val="0"/>
                <w:color w:val="auto"/>
                <w:sz w:val="24"/>
                <w:szCs w:val="24"/>
                <w:highlight w:val="none"/>
                <w:u w:val="none"/>
              </w:rPr>
              <w:t>t/a</w:t>
            </w:r>
            <w:r>
              <w:rPr>
                <w:rFonts w:hint="default" w:ascii="Times New Roman" w:hAnsi="Times New Roman" w:eastAsia="宋体" w:cs="Times New Roman"/>
                <w:b w:val="0"/>
                <w:bCs w:val="0"/>
                <w:sz w:val="24"/>
                <w:szCs w:val="24"/>
                <w:highlight w:val="none"/>
                <w:u w:val="none"/>
                <w:lang w:val="en-US" w:eastAsia="zh-CN"/>
              </w:rPr>
              <w:t>）</w:t>
            </w:r>
            <w:r>
              <w:rPr>
                <w:rFonts w:hint="default" w:ascii="Times New Roman" w:hAnsi="Times New Roman" w:eastAsia="宋体" w:cs="Times New Roman"/>
                <w:b w:val="0"/>
                <w:bCs w:val="0"/>
                <w:color w:val="auto"/>
                <w:sz w:val="24"/>
                <w:szCs w:val="24"/>
                <w:highlight w:val="none"/>
                <w:u w:val="none"/>
                <w:lang w:val="en-US" w:eastAsia="zh-CN"/>
              </w:rPr>
              <w:t>。</w:t>
            </w:r>
          </w:p>
        </w:tc>
      </w:tr>
    </w:tbl>
    <w:p>
      <w:pPr>
        <w:tabs>
          <w:tab w:val="left" w:pos="2434"/>
        </w:tabs>
        <w:bidi w:val="0"/>
        <w:jc w:val="left"/>
        <w:rPr>
          <w:rFonts w:hint="eastAsia"/>
          <w:lang w:val="en-US" w:eastAsia="zh-CN"/>
        </w:rPr>
        <w:sectPr>
          <w:pgSz w:w="11906" w:h="16838"/>
          <w:pgMar w:top="1440" w:right="1800" w:bottom="1440" w:left="1800" w:header="708" w:footer="708" w:gutter="0"/>
          <w:pgBorders>
            <w:top w:val="none" w:sz="0" w:space="0"/>
            <w:left w:val="none" w:sz="0" w:space="0"/>
            <w:bottom w:val="none" w:sz="0" w:space="0"/>
            <w:right w:val="none" w:sz="0" w:space="0"/>
          </w:pgBorders>
          <w:pgNumType w:fmt="decimal"/>
          <w:cols w:space="720" w:num="1"/>
          <w:docGrid w:linePitch="360" w:charSpace="0"/>
        </w:sectPr>
      </w:pPr>
    </w:p>
    <w:p>
      <w:pPr>
        <w:spacing w:after="0" w:afterLines="0" w:line="360" w:lineRule="auto"/>
        <w:rPr>
          <w:rFonts w:hint="eastAsia" w:ascii="Times New Roman" w:hAnsi="Times New Roman" w:eastAsia="宋体" w:cs="Times New Roman"/>
          <w:b/>
          <w:color w:val="000000"/>
          <w:sz w:val="24"/>
          <w:szCs w:val="24"/>
          <w:lang w:eastAsia="zh-CN"/>
        </w:rPr>
      </w:pPr>
      <w:r>
        <w:rPr>
          <w:rFonts w:hint="default" w:ascii="Times New Roman" w:hAnsi="Times New Roman" w:eastAsia="宋体" w:cs="Times New Roman"/>
          <w:b/>
          <w:color w:val="000000"/>
          <w:sz w:val="24"/>
          <w:szCs w:val="24"/>
        </w:rPr>
        <w:t>表八</w:t>
      </w:r>
    </w:p>
    <w:tbl>
      <w:tblPr>
        <w:tblStyle w:val="12"/>
        <w:tblW w:w="89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8924" w:type="dxa"/>
            <w:vAlign w:val="top"/>
          </w:tcPr>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验收检测结论</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t>生产工况</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ascii="Times New Roman" w:hAnsi="Times New Roman" w:eastAsiaTheme="minorEastAsia"/>
                <w:color w:val="000000"/>
                <w:sz w:val="24"/>
                <w:szCs w:val="24"/>
              </w:rPr>
            </w:pPr>
            <w:r>
              <w:rPr>
                <w:rFonts w:hint="default" w:ascii="Times New Roman" w:hAnsi="Times New Roman" w:eastAsia="宋体" w:cs="Times New Roman"/>
                <w:sz w:val="24"/>
                <w:szCs w:val="24"/>
                <w:lang w:val="en-US" w:eastAsia="zh-CN"/>
              </w:rPr>
              <w:t>验收监测期间，</w:t>
            </w:r>
            <w:r>
              <w:rPr>
                <w:rFonts w:hint="eastAsia" w:ascii="Times New Roman" w:hAnsi="Times New Roman" w:eastAsia="宋体" w:cs="Times New Roman"/>
                <w:sz w:val="24"/>
                <w:szCs w:val="24"/>
                <w:lang w:val="en-US" w:eastAsia="zh-CN"/>
              </w:rPr>
              <w:t>濮阳市广源油脂有限公司年加工7.2万吨花生油及浸出生产线改扩建项目</w:t>
            </w:r>
            <w:r>
              <w:rPr>
                <w:rFonts w:hint="eastAsia" w:ascii="Times New Roman" w:hAnsi="Times New Roman" w:eastAsiaTheme="minorEastAsia"/>
                <w:color w:val="000000"/>
                <w:sz w:val="24"/>
                <w:szCs w:val="24"/>
                <w:lang w:eastAsia="zh-CN"/>
              </w:rPr>
              <w:t>花生油的</w:t>
            </w:r>
            <w:r>
              <w:rPr>
                <w:rFonts w:ascii="Times New Roman" w:hAnsi="Times New Roman" w:eastAsiaTheme="minorEastAsia"/>
                <w:color w:val="000000"/>
                <w:sz w:val="24"/>
                <w:szCs w:val="24"/>
              </w:rPr>
              <w:t>生产负荷为</w:t>
            </w:r>
            <w:r>
              <w:rPr>
                <w:rFonts w:hint="eastAsia" w:ascii="Times New Roman" w:hAnsi="Times New Roman" w:eastAsiaTheme="minorEastAsia"/>
                <w:color w:val="000000"/>
                <w:sz w:val="24"/>
                <w:szCs w:val="24"/>
                <w:lang w:val="en-US" w:eastAsia="zh-CN"/>
              </w:rPr>
              <w:t>83.33</w:t>
            </w:r>
            <w:r>
              <w:rPr>
                <w:rFonts w:ascii="Times New Roman" w:hAnsi="Times New Roman" w:eastAsiaTheme="minorEastAsia"/>
                <w:color w:val="000000"/>
                <w:sz w:val="24"/>
                <w:szCs w:val="24"/>
              </w:rPr>
              <w:t>%</w:t>
            </w:r>
            <w:r>
              <w:rPr>
                <w:rFonts w:hint="eastAsia" w:ascii="Times New Roman" w:hAnsi="Times New Roman" w:eastAsiaTheme="minorEastAsia"/>
                <w:color w:val="000000"/>
                <w:sz w:val="24"/>
                <w:szCs w:val="24"/>
                <w:lang w:val="en-US" w:eastAsia="zh-CN"/>
              </w:rPr>
              <w:t>~95.83%</w:t>
            </w:r>
            <w:r>
              <w:rPr>
                <w:rFonts w:ascii="Times New Roman" w:hAnsi="Times New Roman" w:eastAsiaTheme="minorEastAsia"/>
                <w:color w:val="000000"/>
                <w:sz w:val="24"/>
                <w:szCs w:val="24"/>
              </w:rPr>
              <w:t>，</w:t>
            </w:r>
            <w:r>
              <w:rPr>
                <w:rFonts w:hint="eastAsia" w:ascii="Times New Roman" w:hAnsi="Times New Roman" w:eastAsiaTheme="minorEastAsia"/>
                <w:color w:val="000000"/>
                <w:sz w:val="24"/>
                <w:szCs w:val="24"/>
                <w:lang w:eastAsia="zh-CN"/>
              </w:rPr>
              <w:t>花生粕的生产负荷为</w:t>
            </w:r>
            <w:r>
              <w:rPr>
                <w:rFonts w:hint="eastAsia" w:ascii="Times New Roman" w:hAnsi="Times New Roman" w:eastAsiaTheme="minorEastAsia"/>
                <w:color w:val="000000"/>
                <w:sz w:val="24"/>
                <w:szCs w:val="24"/>
                <w:lang w:val="en-US" w:eastAsia="zh-CN"/>
              </w:rPr>
              <w:t>85.41</w:t>
            </w:r>
            <w:r>
              <w:rPr>
                <w:rFonts w:ascii="Times New Roman" w:hAnsi="Times New Roman" w:eastAsiaTheme="minorEastAsia"/>
                <w:color w:val="000000"/>
                <w:sz w:val="24"/>
                <w:szCs w:val="24"/>
              </w:rPr>
              <w:t>%</w:t>
            </w:r>
            <w:r>
              <w:rPr>
                <w:rFonts w:hint="eastAsia" w:ascii="Times New Roman" w:hAnsi="Times New Roman" w:eastAsiaTheme="minorEastAsia"/>
                <w:color w:val="000000"/>
                <w:sz w:val="24"/>
                <w:szCs w:val="24"/>
                <w:lang w:val="en-US" w:eastAsia="zh-CN"/>
              </w:rPr>
              <w:t>~95.66%，浸出油的生产负荷为83.97~94.21%，</w:t>
            </w:r>
            <w:r>
              <w:rPr>
                <w:rFonts w:ascii="Times New Roman" w:hAnsi="Times New Roman" w:eastAsiaTheme="minorEastAsia"/>
                <w:color w:val="000000"/>
                <w:sz w:val="24"/>
                <w:szCs w:val="24"/>
              </w:rPr>
              <w:t>满足国家对建设项目竣工环境保护验收监测期间生产负荷达到额定生产负荷75%以上的要求。验收监测期间，该项目生产稳定，生产及环保设施处于正常运转状态。</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lang w:val="en-US" w:eastAsia="zh-CN"/>
              </w:rPr>
              <w:t>废水</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濮阳市广源油脂有限公司年加工7.2万吨花生油及浸出生产线改扩建项目</w:t>
            </w:r>
            <w:r>
              <w:rPr>
                <w:rFonts w:hint="default" w:ascii="Times New Roman" w:hAnsi="Times New Roman" w:eastAsia="宋体" w:cs="Times New Roman"/>
                <w:sz w:val="24"/>
                <w:szCs w:val="24"/>
                <w:lang w:val="en-US" w:eastAsia="zh-CN"/>
              </w:rPr>
              <w:t>产生的废水主要为生活污水。</w:t>
            </w:r>
            <w:r>
              <w:rPr>
                <w:rFonts w:hint="default" w:ascii="Times New Roman" w:hAnsi="Times New Roman" w:eastAsiaTheme="minorEastAsia"/>
                <w:b w:val="0"/>
                <w:bCs w:val="0"/>
                <w:color w:val="000000"/>
                <w:sz w:val="24"/>
                <w:szCs w:val="24"/>
                <w:u w:val="none"/>
                <w:lang w:eastAsia="zh-CN"/>
              </w:rPr>
              <w:t>此次验收</w:t>
            </w:r>
            <w:r>
              <w:rPr>
                <w:rFonts w:hint="eastAsia" w:ascii="Times New Roman" w:hAnsi="Times New Roman" w:eastAsiaTheme="minorEastAsia"/>
                <w:b w:val="0"/>
                <w:bCs w:val="0"/>
                <w:color w:val="000000"/>
                <w:sz w:val="24"/>
                <w:szCs w:val="24"/>
                <w:u w:val="none"/>
                <w:lang w:eastAsia="zh-CN"/>
              </w:rPr>
              <w:t>检测</w:t>
            </w:r>
            <w:r>
              <w:rPr>
                <w:rFonts w:hint="default" w:ascii="Times New Roman" w:hAnsi="Times New Roman" w:eastAsiaTheme="minorEastAsia"/>
                <w:b w:val="0"/>
                <w:bCs w:val="0"/>
                <w:color w:val="000000"/>
                <w:sz w:val="24"/>
                <w:szCs w:val="24"/>
                <w:u w:val="none"/>
                <w:lang w:eastAsia="zh-CN"/>
              </w:rPr>
              <w:t>污水处理总排水口pH</w:t>
            </w:r>
            <w:r>
              <w:rPr>
                <w:rFonts w:hint="eastAsia" w:ascii="Times New Roman" w:hAnsi="Times New Roman" w:eastAsiaTheme="minorEastAsia"/>
                <w:b w:val="0"/>
                <w:bCs w:val="0"/>
                <w:color w:val="000000"/>
                <w:sz w:val="24"/>
                <w:szCs w:val="24"/>
                <w:u w:val="none"/>
                <w:lang w:val="en-US" w:eastAsia="zh-CN"/>
              </w:rPr>
              <w:t>为8.04~8.54</w:t>
            </w:r>
            <w:r>
              <w:rPr>
                <w:rFonts w:hint="default" w:ascii="Times New Roman" w:hAnsi="Times New Roman" w:eastAsiaTheme="minorEastAsia"/>
                <w:b w:val="0"/>
                <w:bCs w:val="0"/>
                <w:color w:val="000000"/>
                <w:sz w:val="24"/>
                <w:szCs w:val="24"/>
                <w:u w:val="none"/>
                <w:lang w:eastAsia="zh-CN"/>
              </w:rPr>
              <w:t>，化学需氧量最大值</w:t>
            </w:r>
            <w:r>
              <w:rPr>
                <w:rFonts w:hint="eastAsia" w:ascii="Times New Roman" w:hAnsi="Times New Roman" w:eastAsiaTheme="minorEastAsia"/>
                <w:b w:val="0"/>
                <w:bCs w:val="0"/>
                <w:color w:val="000000"/>
                <w:sz w:val="24"/>
                <w:szCs w:val="24"/>
                <w:u w:val="none"/>
                <w:lang w:val="en-US" w:eastAsia="zh-CN"/>
              </w:rPr>
              <w:t>162</w:t>
            </w:r>
            <w:r>
              <w:rPr>
                <w:rFonts w:hint="default" w:ascii="Times New Roman" w:hAnsi="Times New Roman" w:eastAsiaTheme="minorEastAsia"/>
                <w:b w:val="0"/>
                <w:bCs w:val="0"/>
                <w:color w:val="000000"/>
                <w:sz w:val="24"/>
                <w:szCs w:val="24"/>
                <w:u w:val="none"/>
                <w:lang w:eastAsia="zh-CN"/>
              </w:rPr>
              <w:t>mg/L，氨氮最大值</w:t>
            </w:r>
            <w:r>
              <w:rPr>
                <w:rFonts w:hint="eastAsia" w:ascii="Times New Roman" w:hAnsi="Times New Roman" w:eastAsiaTheme="minorEastAsia"/>
                <w:b w:val="0"/>
                <w:bCs w:val="0"/>
                <w:color w:val="000000"/>
                <w:sz w:val="24"/>
                <w:szCs w:val="24"/>
                <w:u w:val="none"/>
                <w:lang w:val="en-US" w:eastAsia="zh-CN"/>
              </w:rPr>
              <w:t>35.2</w:t>
            </w:r>
            <w:r>
              <w:rPr>
                <w:rFonts w:hint="default" w:ascii="Times New Roman" w:hAnsi="Times New Roman" w:eastAsiaTheme="minorEastAsia"/>
                <w:b w:val="0"/>
                <w:bCs w:val="0"/>
                <w:color w:val="000000"/>
                <w:sz w:val="24"/>
                <w:szCs w:val="24"/>
                <w:u w:val="none"/>
                <w:lang w:eastAsia="zh-CN"/>
              </w:rPr>
              <w:t>mg/L，悬浮物最大值</w:t>
            </w:r>
            <w:r>
              <w:rPr>
                <w:rFonts w:hint="eastAsia" w:ascii="Times New Roman" w:hAnsi="Times New Roman" w:eastAsiaTheme="minorEastAsia"/>
                <w:b w:val="0"/>
                <w:bCs w:val="0"/>
                <w:color w:val="000000"/>
                <w:sz w:val="24"/>
                <w:szCs w:val="24"/>
                <w:u w:val="none"/>
                <w:lang w:val="en-US" w:eastAsia="zh-CN"/>
              </w:rPr>
              <w:t>56</w:t>
            </w:r>
            <w:r>
              <w:rPr>
                <w:rFonts w:hint="default" w:ascii="Times New Roman" w:hAnsi="Times New Roman" w:eastAsiaTheme="minorEastAsia"/>
                <w:b w:val="0"/>
                <w:bCs w:val="0"/>
                <w:color w:val="000000"/>
                <w:sz w:val="24"/>
                <w:szCs w:val="24"/>
                <w:u w:val="none"/>
                <w:lang w:eastAsia="zh-CN"/>
              </w:rPr>
              <w:t>mg/L，</w:t>
            </w:r>
            <w:r>
              <w:rPr>
                <w:rFonts w:hint="eastAsia" w:ascii="Times New Roman" w:hAnsi="Times New Roman" w:eastAsiaTheme="minorEastAsia"/>
                <w:b w:val="0"/>
                <w:bCs w:val="0"/>
                <w:color w:val="000000"/>
                <w:sz w:val="24"/>
                <w:szCs w:val="24"/>
                <w:u w:val="none"/>
                <w:lang w:eastAsia="zh-CN"/>
              </w:rPr>
              <w:t>五日</w:t>
            </w:r>
            <w:r>
              <w:rPr>
                <w:rFonts w:hint="default" w:ascii="Times New Roman" w:hAnsi="Times New Roman" w:eastAsiaTheme="minorEastAsia"/>
                <w:b w:val="0"/>
                <w:bCs w:val="0"/>
                <w:color w:val="000000"/>
                <w:sz w:val="24"/>
                <w:szCs w:val="24"/>
                <w:u w:val="none"/>
                <w:lang w:eastAsia="zh-CN"/>
              </w:rPr>
              <w:t>生化需氧量最大值</w:t>
            </w:r>
            <w:r>
              <w:rPr>
                <w:rFonts w:hint="eastAsia" w:ascii="Times New Roman" w:hAnsi="Times New Roman" w:eastAsiaTheme="minorEastAsia"/>
                <w:b w:val="0"/>
                <w:bCs w:val="0"/>
                <w:color w:val="000000"/>
                <w:sz w:val="24"/>
                <w:szCs w:val="24"/>
                <w:u w:val="none"/>
                <w:lang w:val="en-US" w:eastAsia="zh-CN"/>
              </w:rPr>
              <w:t>92.4</w:t>
            </w:r>
            <w:r>
              <w:rPr>
                <w:rFonts w:hint="default" w:ascii="Times New Roman" w:hAnsi="Times New Roman" w:eastAsiaTheme="minorEastAsia"/>
                <w:b w:val="0"/>
                <w:bCs w:val="0"/>
                <w:color w:val="000000"/>
                <w:sz w:val="24"/>
                <w:szCs w:val="24"/>
                <w:u w:val="none"/>
                <w:lang w:eastAsia="zh-CN"/>
              </w:rPr>
              <w:t>mg/L，</w:t>
            </w:r>
            <w:r>
              <w:rPr>
                <w:rFonts w:hint="eastAsia" w:ascii="Times New Roman" w:hAnsi="Times New Roman" w:eastAsiaTheme="minorEastAsia"/>
                <w:b w:val="0"/>
                <w:bCs w:val="0"/>
                <w:color w:val="000000"/>
                <w:sz w:val="24"/>
                <w:szCs w:val="24"/>
                <w:u w:val="none"/>
                <w:lang w:eastAsia="zh-CN"/>
              </w:rPr>
              <w:t>动植物油最大值</w:t>
            </w:r>
            <w:r>
              <w:rPr>
                <w:rFonts w:hint="eastAsia" w:ascii="Times New Roman" w:hAnsi="Times New Roman" w:eastAsiaTheme="minorEastAsia"/>
                <w:b w:val="0"/>
                <w:bCs w:val="0"/>
                <w:color w:val="000000"/>
                <w:sz w:val="24"/>
                <w:szCs w:val="24"/>
                <w:u w:val="none"/>
                <w:lang w:val="en-US" w:eastAsia="zh-CN"/>
              </w:rPr>
              <w:t>16.9</w:t>
            </w:r>
            <w:r>
              <w:rPr>
                <w:rFonts w:hint="default" w:ascii="Times New Roman" w:hAnsi="Times New Roman" w:eastAsiaTheme="minorEastAsia"/>
                <w:b w:val="0"/>
                <w:bCs w:val="0"/>
                <w:color w:val="000000"/>
                <w:sz w:val="24"/>
                <w:szCs w:val="24"/>
                <w:u w:val="none"/>
                <w:lang w:eastAsia="zh-CN"/>
              </w:rPr>
              <w:t>mg/L</w:t>
            </w:r>
            <w:r>
              <w:rPr>
                <w:rFonts w:hint="eastAsia" w:ascii="Times New Roman" w:hAnsi="Times New Roman" w:eastAsiaTheme="minorEastAsia"/>
                <w:b w:val="0"/>
                <w:bCs w:val="0"/>
                <w:color w:val="000000"/>
                <w:sz w:val="24"/>
                <w:szCs w:val="24"/>
                <w:u w:val="none"/>
                <w:lang w:eastAsia="zh-CN"/>
              </w:rPr>
              <w:t>。污水排放</w:t>
            </w:r>
            <w:r>
              <w:rPr>
                <w:rFonts w:hint="default" w:ascii="Times New Roman" w:hAnsi="Times New Roman" w:eastAsiaTheme="minorEastAsia"/>
                <w:b w:val="0"/>
                <w:bCs w:val="0"/>
                <w:color w:val="000000"/>
                <w:sz w:val="24"/>
                <w:szCs w:val="24"/>
                <w:u w:val="none"/>
                <w:lang w:eastAsia="zh-CN"/>
              </w:rPr>
              <w:t>满足《污水综合排放标准》（GB8978-1996）表4中</w:t>
            </w:r>
            <w:r>
              <w:rPr>
                <w:rFonts w:hint="eastAsia" w:ascii="Times New Roman" w:hAnsi="Times New Roman" w:eastAsiaTheme="minorEastAsia"/>
                <w:b w:val="0"/>
                <w:bCs w:val="0"/>
                <w:color w:val="000000"/>
                <w:sz w:val="24"/>
                <w:szCs w:val="24"/>
                <w:u w:val="none"/>
                <w:lang w:eastAsia="zh-CN"/>
              </w:rPr>
              <w:t>三</w:t>
            </w:r>
            <w:r>
              <w:rPr>
                <w:rFonts w:hint="default" w:ascii="Times New Roman" w:hAnsi="Times New Roman" w:eastAsiaTheme="minorEastAsia"/>
                <w:b w:val="0"/>
                <w:bCs w:val="0"/>
                <w:color w:val="000000"/>
                <w:sz w:val="24"/>
                <w:szCs w:val="24"/>
                <w:u w:val="none"/>
                <w:lang w:eastAsia="zh-CN"/>
              </w:rPr>
              <w:t>级标准及</w:t>
            </w:r>
            <w:r>
              <w:rPr>
                <w:rFonts w:hint="default" w:ascii="Times New Roman" w:hAnsi="Times New Roman" w:eastAsiaTheme="minorEastAsia"/>
                <w:b w:val="0"/>
                <w:bCs w:val="0"/>
                <w:color w:val="000000"/>
                <w:sz w:val="24"/>
                <w:szCs w:val="24"/>
                <w:u w:val="none"/>
                <w:lang w:val="en-US" w:eastAsia="zh-CN"/>
              </w:rPr>
              <w:t>南乐县污水处理厂</w:t>
            </w:r>
            <w:r>
              <w:rPr>
                <w:rFonts w:hint="default" w:ascii="Times New Roman" w:hAnsi="Times New Roman" w:eastAsiaTheme="minorEastAsia"/>
                <w:b w:val="0"/>
                <w:bCs w:val="0"/>
                <w:color w:val="000000"/>
                <w:sz w:val="24"/>
                <w:szCs w:val="24"/>
                <w:u w:val="none"/>
                <w:lang w:eastAsia="zh-CN"/>
              </w:rPr>
              <w:t>进水水质要求。</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3、</w:t>
            </w:r>
            <w:r>
              <w:rPr>
                <w:rFonts w:hint="default" w:ascii="Times New Roman" w:hAnsi="Times New Roman" w:eastAsia="宋体" w:cs="Times New Roman"/>
                <w:sz w:val="24"/>
                <w:szCs w:val="24"/>
                <w:lang w:val="en-US" w:eastAsia="zh-CN"/>
              </w:rPr>
              <w:t>废气污染物排放监测结果</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濮阳市广源油脂有限公司年加工7.2万吨花生油及浸出生产线改扩建项目厂界无组织排放结果分析如下：颗粒物无组织排放浓度范围为：0.317～0.352mg/m</w:t>
            </w:r>
            <w:r>
              <w:rPr>
                <w:rFonts w:hint="eastAsia" w:ascii="Times New Roman" w:hAnsi="Times New Roman" w:eastAsia="宋体" w:cs="Times New Roman"/>
                <w:sz w:val="24"/>
                <w:szCs w:val="24"/>
                <w:vertAlign w:val="superscript"/>
                <w:lang w:val="en-US" w:eastAsia="zh-CN"/>
              </w:rPr>
              <w:t>3</w:t>
            </w:r>
            <w:r>
              <w:rPr>
                <w:rFonts w:hint="eastAsia" w:ascii="Times New Roman" w:hAnsi="Times New Roman" w:eastAsia="宋体" w:cs="Times New Roman"/>
                <w:sz w:val="24"/>
                <w:szCs w:val="24"/>
                <w:lang w:val="en-US" w:eastAsia="zh-CN"/>
              </w:rPr>
              <w:t>，满足《大气污染物综合排放标准》（GB16297-1996）中表2二级标准中颗粒物无组织排放浓度限值要求。</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非甲烷无组织排放浓度范围为：1.34～1.58mg/m</w:t>
            </w:r>
            <w:r>
              <w:rPr>
                <w:rFonts w:hint="eastAsia" w:ascii="Times New Roman" w:hAnsi="Times New Roman" w:eastAsia="宋体" w:cs="Times New Roman"/>
                <w:sz w:val="24"/>
                <w:szCs w:val="24"/>
                <w:vertAlign w:val="superscript"/>
                <w:lang w:val="en-US" w:eastAsia="zh-CN"/>
              </w:rPr>
              <w:t>3</w:t>
            </w:r>
            <w:r>
              <w:rPr>
                <w:rFonts w:hint="eastAsia" w:ascii="Times New Roman" w:hAnsi="Times New Roman" w:eastAsia="宋体" w:cs="Times New Roman"/>
                <w:sz w:val="24"/>
                <w:szCs w:val="24"/>
                <w:lang w:val="en-US" w:eastAsia="zh-CN"/>
              </w:rPr>
              <w:t>，满足《大气污染物综合排放标准》（GB16297-1996）中表2二级标准中非甲烷总烃无组织排放浓度限值要求及</w:t>
            </w:r>
            <w:r>
              <w:rPr>
                <w:rFonts w:hint="eastAsia" w:ascii="Times New Roman" w:hAnsi="Times New Roman" w:eastAsia="宋体" w:cs="Times New Roman"/>
                <w:sz w:val="24"/>
                <w:szCs w:val="24"/>
                <w:lang w:val="en-GB" w:eastAsia="zh-CN"/>
              </w:rPr>
              <w:t>《关于全省开展工业企业挥发性有机物专项治理工作中排放建议值的通知》（豫环攻坚办【2017】162号）中相关要求</w:t>
            </w:r>
            <w:r>
              <w:rPr>
                <w:rFonts w:hint="eastAsia" w:ascii="Times New Roman" w:hAnsi="Times New Roman" w:eastAsia="宋体" w:cs="Times New Roman"/>
                <w:sz w:val="24"/>
                <w:szCs w:val="24"/>
                <w:lang w:val="en-US" w:eastAsia="zh-CN"/>
              </w:rPr>
              <w:t>。</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氨无组织排放浓度范围为：0.01～0.03mg/m</w:t>
            </w:r>
            <w:r>
              <w:rPr>
                <w:rFonts w:hint="eastAsia" w:ascii="Times New Roman" w:hAnsi="Times New Roman" w:eastAsia="宋体" w:cs="Times New Roman"/>
                <w:sz w:val="24"/>
                <w:szCs w:val="24"/>
                <w:vertAlign w:val="superscript"/>
                <w:lang w:val="en-US" w:eastAsia="zh-CN"/>
              </w:rPr>
              <w:t>3</w:t>
            </w:r>
            <w:r>
              <w:rPr>
                <w:rFonts w:hint="eastAsia" w:ascii="Times New Roman" w:hAnsi="Times New Roman" w:eastAsia="宋体" w:cs="Times New Roman"/>
                <w:sz w:val="24"/>
                <w:szCs w:val="24"/>
                <w:lang w:val="en-US" w:eastAsia="zh-CN"/>
              </w:rPr>
              <w:t>，满足《大气污染物综合排放标准》（GB16297-1996）中表2二级标准中氨无组织排放浓度限值要求及</w:t>
            </w:r>
            <w:r>
              <w:rPr>
                <w:rFonts w:hint="eastAsia" w:ascii="Times New Roman" w:hAnsi="Times New Roman" w:cs="Times New Roman" w:eastAsiaTheme="minorEastAsia"/>
                <w:sz w:val="24"/>
                <w:szCs w:val="24"/>
                <w:lang w:val="en-US" w:eastAsia="zh-CN"/>
              </w:rPr>
              <w:t>《恶臭污染物排放标准》（GB14554-93）限值要求</w:t>
            </w:r>
            <w:r>
              <w:rPr>
                <w:rFonts w:hint="eastAsia" w:ascii="Times New Roman" w:hAnsi="Times New Roman" w:eastAsia="宋体" w:cs="Times New Roman"/>
                <w:sz w:val="24"/>
                <w:szCs w:val="24"/>
                <w:lang w:val="en-US" w:eastAsia="zh-CN"/>
              </w:rPr>
              <w:t>。</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default"/>
              </w:rPr>
            </w:pPr>
            <w:r>
              <w:rPr>
                <w:rFonts w:hint="eastAsia" w:ascii="Times New Roman" w:hAnsi="Times New Roman" w:eastAsia="宋体" w:cs="Times New Roman"/>
                <w:sz w:val="24"/>
                <w:szCs w:val="24"/>
                <w:lang w:val="en-US" w:eastAsia="zh-CN"/>
              </w:rPr>
              <w:t>硫化氢无组织排放浓度范围为：未检出，满足《大气污染物综合排放标准》（GB16297-1996）中表2二级标准中硫化氢无组织排放浓度限值要求及</w:t>
            </w:r>
            <w:r>
              <w:rPr>
                <w:rFonts w:hint="eastAsia" w:ascii="Times New Roman" w:hAnsi="Times New Roman" w:cs="Times New Roman" w:eastAsiaTheme="minorEastAsia"/>
                <w:sz w:val="24"/>
                <w:szCs w:val="24"/>
                <w:lang w:val="en-US" w:eastAsia="zh-CN"/>
              </w:rPr>
              <w:t>《恶臭污染物排放标准》（GB14554-93）限值要求</w:t>
            </w:r>
            <w:r>
              <w:rPr>
                <w:rFonts w:hint="eastAsia" w:ascii="Times New Roman" w:hAnsi="Times New Roman" w:eastAsia="宋体" w:cs="Times New Roman"/>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139" w:hRule="atLeast"/>
          <w:jc w:val="center"/>
        </w:trPr>
        <w:tc>
          <w:tcPr>
            <w:tcW w:w="8924" w:type="dxa"/>
            <w:vAlign w:val="top"/>
          </w:tcPr>
          <w:p>
            <w:pPr>
              <w:keepNext w:val="0"/>
              <w:keepLines w:val="0"/>
              <w:pageBreakBefore w:val="0"/>
              <w:widowControl/>
              <w:kinsoku/>
              <w:wordWrap/>
              <w:overflowPunct/>
              <w:topLinePunct w:val="0"/>
              <w:autoSpaceDE/>
              <w:autoSpaceDN/>
              <w:bidi w:val="0"/>
              <w:adjustRightInd w:val="0"/>
              <w:snapToGrid w:val="0"/>
              <w:spacing w:before="181" w:beforeLines="50" w:after="0" w:line="360" w:lineRule="auto"/>
              <w:ind w:firstLine="480" w:firstLineChars="200"/>
              <w:textAlignment w:val="auto"/>
              <w:rPr>
                <w:rFonts w:hint="eastAsia" w:ascii="Times New Roman" w:hAnsi="Times New Roman" w:eastAsiaTheme="minorEastAsia"/>
                <w:color w:val="000000"/>
                <w:sz w:val="24"/>
                <w:szCs w:val="24"/>
                <w:lang w:eastAsia="zh-CN"/>
              </w:rPr>
            </w:pPr>
            <w:bookmarkStart w:id="17" w:name="_Toc502064360"/>
            <w:bookmarkStart w:id="18" w:name="_Toc6385"/>
            <w:bookmarkStart w:id="19" w:name="_Toc18306"/>
            <w:bookmarkStart w:id="20" w:name="_Toc4355"/>
            <w:bookmarkStart w:id="21" w:name="_Toc7112"/>
            <w:bookmarkStart w:id="22" w:name="_Toc25212"/>
            <w:bookmarkStart w:id="23" w:name="_Toc15451"/>
            <w:bookmarkStart w:id="24" w:name="_Toc2225"/>
            <w:bookmarkStart w:id="25" w:name="_Toc1557"/>
            <w:bookmarkStart w:id="26" w:name="_Toc23758"/>
            <w:bookmarkStart w:id="27" w:name="_Toc10829"/>
            <w:r>
              <w:rPr>
                <w:rFonts w:hint="eastAsia" w:ascii="Times New Roman" w:hAnsi="Times New Roman" w:eastAsia="宋体" w:cs="Times New Roman"/>
                <w:sz w:val="24"/>
                <w:szCs w:val="24"/>
                <w:lang w:val="en-US" w:eastAsia="zh-CN"/>
              </w:rPr>
              <w:t>濮阳市广源油脂有限公司年加工7.2万吨花生油及浸出生产线改扩建项目厂界有组织排放结果分析如下：</w:t>
            </w:r>
            <w:r>
              <w:rPr>
                <w:rFonts w:hint="default" w:ascii="Times New Roman" w:hAnsi="Times New Roman" w:eastAsia="宋体" w:cs="Times New Roman"/>
                <w:sz w:val="24"/>
                <w:szCs w:val="24"/>
                <w:lang w:eastAsia="zh-CN"/>
              </w:rPr>
              <w:t>花生粕包装工序袋式除尘器排气筒</w:t>
            </w:r>
            <w:r>
              <w:rPr>
                <w:rFonts w:hint="default" w:ascii="Times New Roman" w:hAnsi="Times New Roman" w:eastAsia="宋体" w:cs="Times New Roman"/>
                <w:sz w:val="24"/>
                <w:szCs w:val="24"/>
                <w:lang w:val="en-US" w:eastAsia="zh-CN"/>
              </w:rPr>
              <w:t>1#</w:t>
            </w:r>
            <w:r>
              <w:rPr>
                <w:rFonts w:hint="eastAsia" w:ascii="Times New Roman" w:hAnsi="Times New Roman" w:eastAsiaTheme="minorEastAsia"/>
                <w:color w:val="000000"/>
                <w:sz w:val="24"/>
                <w:szCs w:val="24"/>
                <w:lang w:eastAsia="zh-CN"/>
              </w:rPr>
              <w:t>颗粒物有组织排放浓度均值为：</w:t>
            </w:r>
            <w:r>
              <w:rPr>
                <w:rFonts w:hint="eastAsia" w:ascii="Times New Roman" w:hAnsi="Times New Roman" w:eastAsiaTheme="minorEastAsia"/>
                <w:color w:val="000000"/>
                <w:sz w:val="24"/>
                <w:szCs w:val="24"/>
                <w:lang w:val="en-US" w:eastAsia="zh-CN"/>
              </w:rPr>
              <w:t>69.55</w:t>
            </w:r>
            <w:r>
              <w:rPr>
                <w:rFonts w:hint="default" w:ascii="Times New Roman" w:hAnsi="Times New Roman" w:eastAsia="宋体" w:cs="Times New Roman"/>
                <w:sz w:val="24"/>
                <w:szCs w:val="24"/>
              </w:rPr>
              <w:t>mg/m</w:t>
            </w:r>
            <w:r>
              <w:rPr>
                <w:rFonts w:hint="default" w:ascii="Times New Roman" w:hAnsi="Times New Roman" w:eastAsia="宋体" w:cs="Times New Roman"/>
                <w:sz w:val="24"/>
                <w:szCs w:val="24"/>
                <w:vertAlign w:val="superscript"/>
              </w:rPr>
              <w:t>3</w:t>
            </w:r>
            <w:r>
              <w:rPr>
                <w:rFonts w:hint="eastAsia" w:ascii="Times New Roman" w:hAnsi="Times New Roman" w:eastAsiaTheme="minorEastAsia"/>
                <w:color w:val="000000"/>
                <w:sz w:val="24"/>
                <w:szCs w:val="24"/>
                <w:lang w:eastAsia="zh-CN"/>
              </w:rPr>
              <w:t>，排放速率均值为：</w:t>
            </w:r>
            <w:r>
              <w:rPr>
                <w:rFonts w:hint="eastAsia" w:ascii="Times New Roman" w:hAnsi="Times New Roman" w:eastAsiaTheme="minorEastAsia"/>
                <w:color w:val="000000"/>
                <w:sz w:val="24"/>
                <w:szCs w:val="24"/>
                <w:lang w:val="en-US" w:eastAsia="zh-CN"/>
              </w:rPr>
              <w:t>0.078</w:t>
            </w:r>
            <w:r>
              <w:rPr>
                <w:rFonts w:hint="eastAsia" w:ascii="Times New Roman" w:hAnsi="Times New Roman" w:eastAsia="宋体" w:cs="Times New Roman"/>
                <w:sz w:val="24"/>
                <w:szCs w:val="24"/>
                <w:lang w:val="en-US" w:eastAsia="zh-CN"/>
              </w:rPr>
              <w:t>kg</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h，效率为：92.46%；</w:t>
            </w:r>
            <w:r>
              <w:rPr>
                <w:rFonts w:hint="eastAsia" w:ascii="Times New Roman" w:hAnsi="Times New Roman" w:eastAsiaTheme="minorEastAsia"/>
                <w:color w:val="000000"/>
                <w:sz w:val="24"/>
                <w:szCs w:val="24"/>
                <w:lang w:eastAsia="zh-CN"/>
              </w:rPr>
              <w:t>满足《大气污染物综合排放标准》（GB16297-1996）中表2二级标准中颗粒物有组织排放浓度限值要求。</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eastAsia" w:ascii="Times New Roman" w:hAnsi="Times New Roman" w:eastAsiaTheme="minorEastAsia"/>
                <w:color w:val="000000"/>
                <w:sz w:val="24"/>
                <w:szCs w:val="24"/>
                <w:lang w:eastAsia="zh-CN"/>
              </w:rPr>
            </w:pPr>
            <w:r>
              <w:rPr>
                <w:rFonts w:hint="default" w:ascii="Times New Roman" w:hAnsi="Times New Roman" w:eastAsia="宋体" w:cs="Times New Roman"/>
                <w:sz w:val="24"/>
                <w:szCs w:val="24"/>
                <w:lang w:eastAsia="zh-CN"/>
              </w:rPr>
              <w:t>花生粕包装工序袋式除尘器排气筒</w:t>
            </w:r>
            <w:r>
              <w:rPr>
                <w:rFonts w:hint="eastAsia"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lang w:val="en-US" w:eastAsia="zh-CN"/>
              </w:rPr>
              <w:t>#</w:t>
            </w:r>
            <w:r>
              <w:rPr>
                <w:rFonts w:hint="eastAsia" w:ascii="Times New Roman" w:hAnsi="Times New Roman" w:eastAsiaTheme="minorEastAsia"/>
                <w:color w:val="000000"/>
                <w:sz w:val="24"/>
                <w:szCs w:val="24"/>
                <w:lang w:eastAsia="zh-CN"/>
              </w:rPr>
              <w:t>颗粒物有组织排放浓度均值为：</w:t>
            </w:r>
            <w:r>
              <w:rPr>
                <w:rFonts w:hint="eastAsia" w:ascii="Times New Roman" w:hAnsi="Times New Roman" w:eastAsia="宋体" w:cs="Times New Roman"/>
                <w:sz w:val="24"/>
                <w:szCs w:val="24"/>
                <w:lang w:val="en-US" w:eastAsia="zh-CN"/>
              </w:rPr>
              <w:t>79.45</w:t>
            </w:r>
            <w:r>
              <w:rPr>
                <w:rFonts w:hint="default" w:ascii="Times New Roman" w:hAnsi="Times New Roman" w:eastAsia="宋体" w:cs="Times New Roman"/>
                <w:sz w:val="24"/>
                <w:szCs w:val="24"/>
              </w:rPr>
              <w:t>mg/m</w:t>
            </w:r>
            <w:r>
              <w:rPr>
                <w:rFonts w:hint="default" w:ascii="Times New Roman" w:hAnsi="Times New Roman" w:eastAsia="宋体" w:cs="Times New Roman"/>
                <w:sz w:val="24"/>
                <w:szCs w:val="24"/>
                <w:vertAlign w:val="superscript"/>
              </w:rPr>
              <w:t>3</w:t>
            </w:r>
            <w:r>
              <w:rPr>
                <w:rFonts w:hint="eastAsia" w:ascii="Times New Roman" w:hAnsi="Times New Roman" w:eastAsiaTheme="minorEastAsia"/>
                <w:color w:val="000000"/>
                <w:sz w:val="24"/>
                <w:szCs w:val="24"/>
                <w:lang w:eastAsia="zh-CN"/>
              </w:rPr>
              <w:t>，排放速率均值为：</w:t>
            </w:r>
            <w:r>
              <w:rPr>
                <w:rFonts w:hint="eastAsia" w:ascii="Times New Roman" w:hAnsi="Times New Roman" w:eastAsiaTheme="minorEastAsia"/>
                <w:color w:val="000000"/>
                <w:sz w:val="24"/>
                <w:szCs w:val="24"/>
                <w:lang w:val="en-US" w:eastAsia="zh-CN"/>
              </w:rPr>
              <w:t>0.088</w:t>
            </w:r>
            <w:r>
              <w:rPr>
                <w:rFonts w:hint="eastAsia" w:ascii="Times New Roman" w:hAnsi="Times New Roman" w:eastAsia="宋体" w:cs="Times New Roman"/>
                <w:sz w:val="24"/>
                <w:szCs w:val="24"/>
                <w:lang w:val="en-US" w:eastAsia="zh-CN"/>
              </w:rPr>
              <w:t>kg</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h，效率为：92.54%；</w:t>
            </w:r>
            <w:r>
              <w:rPr>
                <w:rFonts w:hint="eastAsia" w:ascii="Times New Roman" w:hAnsi="Times New Roman" w:eastAsiaTheme="minorEastAsia"/>
                <w:color w:val="000000"/>
                <w:sz w:val="24"/>
                <w:szCs w:val="24"/>
                <w:lang w:eastAsia="zh-CN"/>
              </w:rPr>
              <w:t>满足《大气污染物综合排放标准》（GB16297-1996）中表2二级标准中颗粒物有组织排放浓度限值要求。</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eastAsia" w:ascii="Times New Roman" w:hAnsi="Times New Roman" w:eastAsiaTheme="minorEastAsia"/>
                <w:color w:val="000000"/>
                <w:sz w:val="24"/>
                <w:szCs w:val="24"/>
                <w:lang w:eastAsia="zh-CN"/>
              </w:rPr>
            </w:pPr>
            <w:r>
              <w:rPr>
                <w:rFonts w:hint="eastAsia" w:ascii="Times New Roman" w:hAnsi="Times New Roman" w:eastAsia="宋体" w:cs="Times New Roman"/>
                <w:sz w:val="24"/>
                <w:szCs w:val="24"/>
                <w:lang w:eastAsia="zh-CN"/>
              </w:rPr>
              <w:t>花生饼破碎工序袋式除尘器排气筒</w:t>
            </w:r>
            <w:r>
              <w:rPr>
                <w:rFonts w:hint="eastAsia" w:ascii="Times New Roman" w:hAnsi="Times New Roman" w:eastAsiaTheme="minorEastAsia"/>
                <w:color w:val="000000"/>
                <w:sz w:val="24"/>
                <w:szCs w:val="24"/>
                <w:lang w:eastAsia="zh-CN"/>
              </w:rPr>
              <w:t>颗粒物有组织排放浓度均值为：</w:t>
            </w:r>
            <w:r>
              <w:rPr>
                <w:rFonts w:hint="eastAsia" w:ascii="Times New Roman" w:hAnsi="Times New Roman" w:eastAsia="宋体" w:cs="Times New Roman"/>
                <w:sz w:val="24"/>
                <w:szCs w:val="24"/>
                <w:lang w:val="en-US" w:eastAsia="zh-CN"/>
              </w:rPr>
              <w:t>58.8</w:t>
            </w:r>
            <w:r>
              <w:rPr>
                <w:rFonts w:hint="default" w:ascii="Times New Roman" w:hAnsi="Times New Roman" w:eastAsia="宋体" w:cs="Times New Roman"/>
                <w:sz w:val="24"/>
                <w:szCs w:val="24"/>
              </w:rPr>
              <w:t>mg/m</w:t>
            </w:r>
            <w:r>
              <w:rPr>
                <w:rFonts w:hint="default" w:ascii="Times New Roman" w:hAnsi="Times New Roman" w:eastAsia="宋体" w:cs="Times New Roman"/>
                <w:sz w:val="24"/>
                <w:szCs w:val="24"/>
                <w:vertAlign w:val="superscript"/>
              </w:rPr>
              <w:t>3</w:t>
            </w:r>
            <w:r>
              <w:rPr>
                <w:rFonts w:hint="eastAsia" w:ascii="Times New Roman" w:hAnsi="Times New Roman" w:eastAsiaTheme="minorEastAsia"/>
                <w:color w:val="000000"/>
                <w:sz w:val="24"/>
                <w:szCs w:val="24"/>
                <w:lang w:eastAsia="zh-CN"/>
              </w:rPr>
              <w:t>，排放速率均值为：</w:t>
            </w:r>
            <w:r>
              <w:rPr>
                <w:rFonts w:hint="eastAsia" w:ascii="Times New Roman" w:hAnsi="Times New Roman" w:eastAsiaTheme="minorEastAsia"/>
                <w:color w:val="000000"/>
                <w:sz w:val="24"/>
                <w:szCs w:val="24"/>
                <w:lang w:val="en-US" w:eastAsia="zh-CN"/>
              </w:rPr>
              <w:t>0.129</w:t>
            </w:r>
            <w:r>
              <w:rPr>
                <w:rFonts w:hint="eastAsia" w:ascii="Times New Roman" w:hAnsi="Times New Roman" w:eastAsia="宋体" w:cs="Times New Roman"/>
                <w:sz w:val="24"/>
                <w:szCs w:val="24"/>
                <w:lang w:val="en-US" w:eastAsia="zh-CN"/>
              </w:rPr>
              <w:t>kg</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h；</w:t>
            </w:r>
            <w:r>
              <w:rPr>
                <w:rFonts w:hint="eastAsia" w:ascii="Times New Roman" w:hAnsi="Times New Roman" w:eastAsiaTheme="minorEastAsia"/>
                <w:color w:val="000000"/>
                <w:sz w:val="24"/>
                <w:szCs w:val="24"/>
                <w:lang w:eastAsia="zh-CN"/>
              </w:rPr>
              <w:t>满足《大气污染物综合排放标准》（GB16297-1996）中表2二级标准中颗粒物有组织排放浓度限值要求。</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eastAsia" w:ascii="Times New Roman" w:hAnsi="Times New Roman" w:eastAsiaTheme="minorEastAsia"/>
                <w:color w:val="000000"/>
                <w:sz w:val="24"/>
                <w:szCs w:val="24"/>
                <w:lang w:eastAsia="zh-CN"/>
              </w:rPr>
            </w:pPr>
            <w:r>
              <w:rPr>
                <w:rFonts w:hint="eastAsia" w:ascii="Times New Roman" w:hAnsi="Times New Roman" w:eastAsia="宋体" w:cs="Times New Roman"/>
                <w:sz w:val="24"/>
                <w:szCs w:val="24"/>
                <w:lang w:eastAsia="zh-CN"/>
              </w:rPr>
              <w:t>原料库上料输送工序除尘器排气筒</w:t>
            </w:r>
            <w:r>
              <w:rPr>
                <w:rFonts w:hint="eastAsia" w:ascii="Times New Roman" w:hAnsi="Times New Roman" w:eastAsiaTheme="minorEastAsia"/>
                <w:color w:val="000000"/>
                <w:sz w:val="24"/>
                <w:szCs w:val="24"/>
                <w:lang w:eastAsia="zh-CN"/>
              </w:rPr>
              <w:t>颗粒物有组织排放浓度均值为：</w:t>
            </w:r>
            <w:r>
              <w:rPr>
                <w:rFonts w:hint="eastAsia" w:ascii="Times New Roman" w:hAnsi="Times New Roman" w:eastAsia="宋体" w:cs="Times New Roman"/>
                <w:sz w:val="24"/>
                <w:szCs w:val="24"/>
                <w:lang w:val="en-US" w:eastAsia="zh-CN"/>
              </w:rPr>
              <w:t>84.7</w:t>
            </w:r>
            <w:r>
              <w:rPr>
                <w:rFonts w:hint="default" w:ascii="Times New Roman" w:hAnsi="Times New Roman" w:eastAsia="宋体" w:cs="Times New Roman"/>
                <w:sz w:val="24"/>
                <w:szCs w:val="24"/>
              </w:rPr>
              <w:t>mg/m</w:t>
            </w:r>
            <w:r>
              <w:rPr>
                <w:rFonts w:hint="default" w:ascii="Times New Roman" w:hAnsi="Times New Roman" w:eastAsia="宋体" w:cs="Times New Roman"/>
                <w:sz w:val="24"/>
                <w:szCs w:val="24"/>
                <w:vertAlign w:val="superscript"/>
              </w:rPr>
              <w:t>3</w:t>
            </w:r>
            <w:r>
              <w:rPr>
                <w:rFonts w:hint="eastAsia" w:ascii="Times New Roman" w:hAnsi="Times New Roman" w:eastAsiaTheme="minorEastAsia"/>
                <w:color w:val="000000"/>
                <w:sz w:val="24"/>
                <w:szCs w:val="24"/>
                <w:lang w:eastAsia="zh-CN"/>
              </w:rPr>
              <w:t>，排放速率均值为：</w:t>
            </w:r>
            <w:r>
              <w:rPr>
                <w:rFonts w:hint="eastAsia" w:ascii="Times New Roman" w:hAnsi="Times New Roman" w:eastAsiaTheme="minorEastAsia"/>
                <w:color w:val="000000"/>
                <w:sz w:val="24"/>
                <w:szCs w:val="24"/>
                <w:lang w:val="en-US" w:eastAsia="zh-CN"/>
              </w:rPr>
              <w:t>0.108</w:t>
            </w:r>
            <w:r>
              <w:rPr>
                <w:rFonts w:hint="eastAsia" w:ascii="Times New Roman" w:hAnsi="Times New Roman" w:eastAsia="宋体" w:cs="Times New Roman"/>
                <w:sz w:val="24"/>
                <w:szCs w:val="24"/>
                <w:lang w:val="en-US" w:eastAsia="zh-CN"/>
              </w:rPr>
              <w:t>kg</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h，效率为：95.96%；</w:t>
            </w:r>
            <w:r>
              <w:rPr>
                <w:rFonts w:hint="eastAsia" w:ascii="Times New Roman" w:hAnsi="Times New Roman" w:eastAsiaTheme="minorEastAsia"/>
                <w:color w:val="000000"/>
                <w:sz w:val="24"/>
                <w:szCs w:val="24"/>
                <w:lang w:eastAsia="zh-CN"/>
              </w:rPr>
              <w:t>满足《大气污染物综合排放标准》（GB16297-1996）中表2二级标准中颗粒物有组织排放浓度限值要求。</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eastAsia" w:ascii="Times New Roman" w:hAnsi="Times New Roman" w:eastAsiaTheme="minorEastAsia"/>
                <w:color w:val="000000"/>
                <w:sz w:val="24"/>
                <w:szCs w:val="24"/>
                <w:lang w:eastAsia="zh-CN"/>
              </w:rPr>
            </w:pPr>
            <w:r>
              <w:rPr>
                <w:rFonts w:hint="eastAsia" w:ascii="Times New Roman" w:hAnsi="Times New Roman" w:eastAsia="宋体" w:cs="Times New Roman"/>
                <w:sz w:val="24"/>
                <w:szCs w:val="24"/>
                <w:lang w:eastAsia="zh-CN"/>
              </w:rPr>
              <w:t>浸出车间花生粕风送及仓储工序旋风除尘器</w:t>
            </w:r>
            <w:r>
              <w:rPr>
                <w:rFonts w:hint="eastAsia" w:ascii="Times New Roman" w:hAnsi="Times New Roman" w:eastAsiaTheme="minorEastAsia"/>
                <w:color w:val="000000"/>
                <w:sz w:val="24"/>
                <w:szCs w:val="24"/>
                <w:lang w:eastAsia="zh-CN"/>
              </w:rPr>
              <w:t>颗粒物有组织排放浓度均值为：</w:t>
            </w:r>
            <w:r>
              <w:rPr>
                <w:rFonts w:hint="eastAsia" w:ascii="Times New Roman" w:hAnsi="Times New Roman" w:eastAsia="宋体" w:cs="Times New Roman"/>
                <w:sz w:val="24"/>
                <w:szCs w:val="24"/>
                <w:lang w:val="en-US" w:eastAsia="zh-CN"/>
              </w:rPr>
              <w:t>50.8</w:t>
            </w:r>
            <w:r>
              <w:rPr>
                <w:rFonts w:hint="default" w:ascii="Times New Roman" w:hAnsi="Times New Roman" w:eastAsia="宋体" w:cs="Times New Roman"/>
                <w:sz w:val="24"/>
                <w:szCs w:val="24"/>
              </w:rPr>
              <w:t>mg/m</w:t>
            </w:r>
            <w:r>
              <w:rPr>
                <w:rFonts w:hint="default" w:ascii="Times New Roman" w:hAnsi="Times New Roman" w:eastAsia="宋体" w:cs="Times New Roman"/>
                <w:sz w:val="24"/>
                <w:szCs w:val="24"/>
                <w:vertAlign w:val="superscript"/>
              </w:rPr>
              <w:t>3</w:t>
            </w:r>
            <w:r>
              <w:rPr>
                <w:rFonts w:hint="eastAsia" w:ascii="Times New Roman" w:hAnsi="Times New Roman" w:eastAsiaTheme="minorEastAsia"/>
                <w:color w:val="000000"/>
                <w:sz w:val="24"/>
                <w:szCs w:val="24"/>
                <w:lang w:eastAsia="zh-CN"/>
              </w:rPr>
              <w:t>，排放速率均值为：</w:t>
            </w:r>
            <w:r>
              <w:rPr>
                <w:rFonts w:hint="eastAsia" w:ascii="Times New Roman" w:hAnsi="Times New Roman" w:eastAsiaTheme="minorEastAsia"/>
                <w:color w:val="000000"/>
                <w:sz w:val="24"/>
                <w:szCs w:val="24"/>
                <w:lang w:val="en-US" w:eastAsia="zh-CN"/>
              </w:rPr>
              <w:t>0.1355</w:t>
            </w:r>
            <w:r>
              <w:rPr>
                <w:rFonts w:hint="eastAsia" w:ascii="Times New Roman" w:hAnsi="Times New Roman" w:eastAsia="宋体" w:cs="Times New Roman"/>
                <w:sz w:val="24"/>
                <w:szCs w:val="24"/>
                <w:lang w:val="en-US" w:eastAsia="zh-CN"/>
              </w:rPr>
              <w:t>kg</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h，效率为：88.61%；</w:t>
            </w:r>
            <w:r>
              <w:rPr>
                <w:rFonts w:hint="eastAsia" w:ascii="Times New Roman" w:hAnsi="Times New Roman" w:eastAsiaTheme="minorEastAsia"/>
                <w:color w:val="000000"/>
                <w:sz w:val="24"/>
                <w:szCs w:val="24"/>
                <w:lang w:eastAsia="zh-CN"/>
              </w:rPr>
              <w:t>满足《大气污染物综合排放标准》（GB16297-1996）中表2二级标准中颗粒物有组织排放浓度限值要求。</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eastAsia" w:ascii="Times New Roman" w:hAnsi="Times New Roman" w:eastAsiaTheme="minorEastAsia"/>
                <w:color w:val="000000"/>
                <w:sz w:val="24"/>
                <w:szCs w:val="24"/>
                <w:lang w:eastAsia="zh-CN"/>
              </w:rPr>
            </w:pPr>
            <w:r>
              <w:rPr>
                <w:rFonts w:hint="eastAsia" w:ascii="Times New Roman" w:hAnsi="Times New Roman" w:eastAsia="宋体" w:cs="Times New Roman"/>
                <w:sz w:val="24"/>
                <w:szCs w:val="24"/>
                <w:lang w:eastAsia="zh-CN"/>
              </w:rPr>
              <w:t>浸出车间旋风除尘器</w:t>
            </w:r>
            <w:r>
              <w:rPr>
                <w:rFonts w:hint="eastAsia" w:ascii="Times New Roman" w:hAnsi="Times New Roman" w:eastAsia="宋体" w:cs="Times New Roman"/>
                <w:sz w:val="24"/>
                <w:szCs w:val="24"/>
                <w:lang w:val="en-US" w:eastAsia="zh-CN"/>
              </w:rPr>
              <w:t>+冷凝回收装置排气筒</w:t>
            </w:r>
            <w:r>
              <w:rPr>
                <w:rFonts w:hint="eastAsia" w:ascii="Times New Roman" w:hAnsi="Times New Roman" w:eastAsiaTheme="minorEastAsia"/>
                <w:color w:val="000000"/>
                <w:sz w:val="24"/>
                <w:szCs w:val="24"/>
                <w:lang w:eastAsia="zh-CN"/>
              </w:rPr>
              <w:t>非甲烷总烃有组织排放浓度均值为：</w:t>
            </w:r>
            <w:r>
              <w:rPr>
                <w:rFonts w:hint="eastAsia" w:ascii="Times New Roman" w:hAnsi="Times New Roman" w:eastAsia="宋体" w:cs="Times New Roman"/>
                <w:sz w:val="24"/>
                <w:szCs w:val="24"/>
                <w:lang w:val="en-US" w:eastAsia="zh-CN"/>
              </w:rPr>
              <w:t>24.95</w:t>
            </w:r>
            <w:r>
              <w:rPr>
                <w:rFonts w:hint="default" w:ascii="Times New Roman" w:hAnsi="Times New Roman" w:eastAsia="宋体" w:cs="Times New Roman"/>
                <w:sz w:val="24"/>
                <w:szCs w:val="24"/>
              </w:rPr>
              <w:t>mg/m</w:t>
            </w:r>
            <w:r>
              <w:rPr>
                <w:rFonts w:hint="default" w:ascii="Times New Roman" w:hAnsi="Times New Roman" w:eastAsia="宋体" w:cs="Times New Roman"/>
                <w:sz w:val="24"/>
                <w:szCs w:val="24"/>
                <w:vertAlign w:val="superscript"/>
              </w:rPr>
              <w:t>3</w:t>
            </w:r>
            <w:r>
              <w:rPr>
                <w:rFonts w:hint="eastAsia" w:ascii="Times New Roman" w:hAnsi="Times New Roman" w:eastAsiaTheme="minorEastAsia"/>
                <w:color w:val="000000"/>
                <w:sz w:val="24"/>
                <w:szCs w:val="24"/>
                <w:lang w:eastAsia="zh-CN"/>
              </w:rPr>
              <w:t>，排放速率均值为：</w:t>
            </w:r>
            <w:r>
              <w:rPr>
                <w:rFonts w:hint="eastAsia" w:ascii="Times New Roman" w:hAnsi="Times New Roman" w:eastAsiaTheme="minorEastAsia"/>
                <w:color w:val="000000"/>
                <w:sz w:val="24"/>
                <w:szCs w:val="24"/>
                <w:lang w:val="en-US" w:eastAsia="zh-CN"/>
              </w:rPr>
              <w:t>0.026</w:t>
            </w:r>
            <w:r>
              <w:rPr>
                <w:rFonts w:hint="eastAsia" w:ascii="Times New Roman" w:hAnsi="Times New Roman" w:eastAsia="宋体" w:cs="Times New Roman"/>
                <w:sz w:val="24"/>
                <w:szCs w:val="24"/>
                <w:lang w:val="en-US" w:eastAsia="zh-CN"/>
              </w:rPr>
              <w:t>kg</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h；</w:t>
            </w:r>
            <w:r>
              <w:rPr>
                <w:rFonts w:hint="eastAsia" w:ascii="Times New Roman" w:hAnsi="Times New Roman" w:eastAsiaTheme="minorEastAsia"/>
                <w:color w:val="000000"/>
                <w:sz w:val="24"/>
                <w:szCs w:val="24"/>
                <w:lang w:eastAsia="zh-CN"/>
              </w:rPr>
              <w:t>颗粒物有组织排放浓度均值为：</w:t>
            </w:r>
            <w:r>
              <w:rPr>
                <w:rFonts w:hint="eastAsia" w:ascii="Times New Roman" w:hAnsi="Times New Roman" w:eastAsia="宋体" w:cs="Times New Roman"/>
                <w:sz w:val="24"/>
                <w:szCs w:val="24"/>
                <w:lang w:val="en-US" w:eastAsia="zh-CN"/>
              </w:rPr>
              <w:t>50.55</w:t>
            </w:r>
            <w:r>
              <w:rPr>
                <w:rFonts w:hint="default" w:ascii="Times New Roman" w:hAnsi="Times New Roman" w:eastAsia="宋体" w:cs="Times New Roman"/>
                <w:sz w:val="24"/>
                <w:szCs w:val="24"/>
              </w:rPr>
              <w:t>mg/m</w:t>
            </w:r>
            <w:r>
              <w:rPr>
                <w:rFonts w:hint="default" w:ascii="Times New Roman" w:hAnsi="Times New Roman" w:eastAsia="宋体" w:cs="Times New Roman"/>
                <w:sz w:val="24"/>
                <w:szCs w:val="24"/>
                <w:vertAlign w:val="superscript"/>
              </w:rPr>
              <w:t>3</w:t>
            </w:r>
            <w:r>
              <w:rPr>
                <w:rFonts w:hint="eastAsia" w:ascii="Times New Roman" w:hAnsi="Times New Roman" w:eastAsiaTheme="minorEastAsia"/>
                <w:color w:val="000000"/>
                <w:sz w:val="24"/>
                <w:szCs w:val="24"/>
                <w:lang w:eastAsia="zh-CN"/>
              </w:rPr>
              <w:t>，排放速率均值为：</w:t>
            </w:r>
            <w:r>
              <w:rPr>
                <w:rFonts w:hint="eastAsia" w:ascii="Times New Roman" w:hAnsi="Times New Roman" w:eastAsiaTheme="minorEastAsia"/>
                <w:color w:val="000000"/>
                <w:sz w:val="24"/>
                <w:szCs w:val="24"/>
                <w:lang w:val="en-US" w:eastAsia="zh-CN"/>
              </w:rPr>
              <w:t>0.053</w:t>
            </w:r>
            <w:r>
              <w:rPr>
                <w:rFonts w:hint="eastAsia" w:ascii="Times New Roman" w:hAnsi="Times New Roman" w:eastAsia="宋体" w:cs="Times New Roman"/>
                <w:sz w:val="24"/>
                <w:szCs w:val="24"/>
                <w:lang w:val="en-US" w:eastAsia="zh-CN"/>
              </w:rPr>
              <w:t>kg</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h；</w:t>
            </w:r>
            <w:r>
              <w:rPr>
                <w:rFonts w:hint="eastAsia" w:ascii="Times New Roman" w:hAnsi="Times New Roman" w:eastAsiaTheme="minorEastAsia"/>
                <w:color w:val="000000"/>
                <w:sz w:val="24"/>
                <w:szCs w:val="24"/>
                <w:lang w:eastAsia="zh-CN"/>
              </w:rPr>
              <w:t>满足《大气污染物综合排放标准》（GB16297-1996）中表2二级标准中颗粒物有组织排放浓度限值要求及</w:t>
            </w:r>
            <w:r>
              <w:rPr>
                <w:rFonts w:hint="default" w:ascii="Times New Roman" w:hAnsi="Times New Roman" w:eastAsia="宋体" w:cs="Times New Roman"/>
                <w:sz w:val="24"/>
                <w:szCs w:val="24"/>
                <w:lang w:val="en-GB"/>
              </w:rPr>
              <w:t>《关于全省开展工业企业挥发性有机物专项治理工作中排放建议值的通知》（豫环攻坚办【2017】162号）</w:t>
            </w:r>
            <w:r>
              <w:rPr>
                <w:rFonts w:hint="eastAsia" w:ascii="Times New Roman" w:hAnsi="Times New Roman" w:eastAsia="宋体" w:cs="Times New Roman"/>
                <w:sz w:val="24"/>
                <w:szCs w:val="24"/>
                <w:lang w:val="en-GB" w:eastAsia="zh-CN"/>
              </w:rPr>
              <w:t>中非甲烷总烃相关要求</w:t>
            </w:r>
            <w:r>
              <w:rPr>
                <w:rFonts w:hint="eastAsia" w:ascii="Times New Roman" w:hAnsi="Times New Roman" w:eastAsiaTheme="minorEastAsia"/>
                <w:color w:val="000000"/>
                <w:sz w:val="24"/>
                <w:szCs w:val="24"/>
                <w:lang w:eastAsia="zh-CN"/>
              </w:rPr>
              <w:t>。</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eastAsia"/>
                <w:lang w:val="en-US" w:eastAsia="zh-CN"/>
              </w:rPr>
            </w:pPr>
            <w:r>
              <w:rPr>
                <w:rFonts w:hint="eastAsia" w:ascii="Times New Roman" w:hAnsi="Times New Roman" w:eastAsia="宋体" w:cs="Times New Roman"/>
                <w:sz w:val="24"/>
                <w:szCs w:val="24"/>
                <w:lang w:eastAsia="zh-CN"/>
              </w:rPr>
              <w:t>花生粕称重工序袋式除尘器排气筒</w:t>
            </w:r>
            <w:r>
              <w:rPr>
                <w:rFonts w:hint="eastAsia" w:ascii="Times New Roman" w:hAnsi="Times New Roman" w:eastAsiaTheme="minorEastAsia"/>
                <w:color w:val="000000"/>
                <w:sz w:val="24"/>
                <w:szCs w:val="24"/>
                <w:lang w:eastAsia="zh-CN"/>
              </w:rPr>
              <w:t>颗粒物有组织排放浓度均值为：</w:t>
            </w:r>
            <w:r>
              <w:rPr>
                <w:rFonts w:hint="eastAsia" w:ascii="Times New Roman" w:hAnsi="Times New Roman" w:eastAsia="宋体" w:cs="Times New Roman"/>
                <w:sz w:val="24"/>
                <w:szCs w:val="24"/>
                <w:lang w:val="en-US" w:eastAsia="zh-CN"/>
              </w:rPr>
              <w:t>72.9</w:t>
            </w:r>
            <w:r>
              <w:rPr>
                <w:rFonts w:hint="default" w:ascii="Times New Roman" w:hAnsi="Times New Roman" w:eastAsia="宋体" w:cs="Times New Roman"/>
                <w:sz w:val="24"/>
                <w:szCs w:val="24"/>
              </w:rPr>
              <w:t>mg/m</w:t>
            </w:r>
            <w:r>
              <w:rPr>
                <w:rFonts w:hint="default" w:ascii="Times New Roman" w:hAnsi="Times New Roman" w:eastAsia="宋体" w:cs="Times New Roman"/>
                <w:sz w:val="24"/>
                <w:szCs w:val="24"/>
                <w:vertAlign w:val="superscript"/>
              </w:rPr>
              <w:t>3</w:t>
            </w:r>
            <w:r>
              <w:rPr>
                <w:rFonts w:hint="eastAsia" w:ascii="Times New Roman" w:hAnsi="Times New Roman" w:eastAsiaTheme="minorEastAsia"/>
                <w:color w:val="000000"/>
                <w:sz w:val="24"/>
                <w:szCs w:val="24"/>
                <w:lang w:eastAsia="zh-CN"/>
              </w:rPr>
              <w:t>，排放速率均值为：</w:t>
            </w:r>
            <w:r>
              <w:rPr>
                <w:rFonts w:hint="eastAsia" w:ascii="Times New Roman" w:hAnsi="Times New Roman" w:eastAsiaTheme="minorEastAsia"/>
                <w:color w:val="000000"/>
                <w:sz w:val="24"/>
                <w:szCs w:val="24"/>
                <w:lang w:val="en-US" w:eastAsia="zh-CN"/>
              </w:rPr>
              <w:t>0.057</w:t>
            </w:r>
            <w:r>
              <w:rPr>
                <w:rFonts w:hint="eastAsia" w:ascii="Times New Roman" w:hAnsi="Times New Roman" w:eastAsia="宋体" w:cs="Times New Roman"/>
                <w:sz w:val="24"/>
                <w:szCs w:val="24"/>
                <w:lang w:val="en-US" w:eastAsia="zh-CN"/>
              </w:rPr>
              <w:t>kg</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h，效率为：90.42%；</w:t>
            </w:r>
            <w:r>
              <w:rPr>
                <w:rFonts w:hint="eastAsia" w:ascii="Times New Roman" w:hAnsi="Times New Roman" w:eastAsiaTheme="minorEastAsia"/>
                <w:color w:val="000000"/>
                <w:sz w:val="24"/>
                <w:szCs w:val="24"/>
                <w:lang w:eastAsia="zh-CN"/>
              </w:rPr>
              <w:t>满足《大气污染物综合排放标准》（GB16297-1996）中表2二级标准中颗粒物有组织排放浓度限值要求。</w:t>
            </w:r>
          </w:p>
          <w:bookmarkEnd w:id="17"/>
          <w:bookmarkEnd w:id="18"/>
          <w:bookmarkEnd w:id="19"/>
          <w:bookmarkEnd w:id="20"/>
          <w:bookmarkEnd w:id="21"/>
          <w:bookmarkEnd w:id="22"/>
          <w:bookmarkEnd w:id="23"/>
          <w:bookmarkEnd w:id="24"/>
          <w:bookmarkEnd w:id="25"/>
          <w:bookmarkEnd w:id="26"/>
          <w:bookmarkEnd w:id="27"/>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eastAsia" w:ascii="Times New Roman" w:hAnsi="Times New Roman" w:eastAsiaTheme="minorEastAsia"/>
                <w:color w:val="000000"/>
                <w:sz w:val="24"/>
                <w:szCs w:val="24"/>
                <w:lang w:eastAsia="zh-CN"/>
              </w:rPr>
            </w:pPr>
            <w:r>
              <w:rPr>
                <w:rFonts w:hint="eastAsia" w:ascii="Times New Roman" w:hAnsi="Times New Roman" w:eastAsia="宋体" w:cs="Times New Roman"/>
                <w:sz w:val="24"/>
                <w:szCs w:val="24"/>
                <w:lang w:eastAsia="zh-CN"/>
              </w:rPr>
              <w:t>压榨车间花生米蒸炒工序等离子光氧一体机排气筒</w:t>
            </w:r>
            <w:r>
              <w:rPr>
                <w:rFonts w:hint="eastAsia" w:ascii="Times New Roman" w:hAnsi="Times New Roman" w:eastAsiaTheme="minorEastAsia"/>
                <w:color w:val="000000"/>
                <w:sz w:val="24"/>
                <w:szCs w:val="24"/>
                <w:lang w:eastAsia="zh-CN"/>
              </w:rPr>
              <w:t>颗粒物有组织排放浓度均值为：</w:t>
            </w:r>
            <w:r>
              <w:rPr>
                <w:rFonts w:hint="eastAsia" w:ascii="Times New Roman" w:hAnsi="Times New Roman" w:eastAsia="宋体" w:cs="Times New Roman"/>
                <w:sz w:val="24"/>
                <w:szCs w:val="24"/>
                <w:lang w:val="en-US" w:eastAsia="zh-CN"/>
              </w:rPr>
              <w:t>26.7</w:t>
            </w:r>
            <w:r>
              <w:rPr>
                <w:rFonts w:hint="default" w:ascii="Times New Roman" w:hAnsi="Times New Roman" w:eastAsia="宋体" w:cs="Times New Roman"/>
                <w:sz w:val="24"/>
                <w:szCs w:val="24"/>
              </w:rPr>
              <w:t>mg/m</w:t>
            </w:r>
            <w:r>
              <w:rPr>
                <w:rFonts w:hint="default" w:ascii="Times New Roman" w:hAnsi="Times New Roman" w:eastAsia="宋体" w:cs="Times New Roman"/>
                <w:sz w:val="24"/>
                <w:szCs w:val="24"/>
                <w:vertAlign w:val="superscript"/>
              </w:rPr>
              <w:t>3</w:t>
            </w:r>
            <w:r>
              <w:rPr>
                <w:rFonts w:hint="eastAsia" w:ascii="Times New Roman" w:hAnsi="Times New Roman" w:eastAsiaTheme="minorEastAsia"/>
                <w:color w:val="000000"/>
                <w:sz w:val="24"/>
                <w:szCs w:val="24"/>
                <w:lang w:eastAsia="zh-CN"/>
              </w:rPr>
              <w:t>，排放速率均值为：</w:t>
            </w:r>
            <w:r>
              <w:rPr>
                <w:rFonts w:hint="eastAsia" w:ascii="Times New Roman" w:hAnsi="Times New Roman" w:eastAsiaTheme="minorEastAsia"/>
                <w:color w:val="000000"/>
                <w:sz w:val="24"/>
                <w:szCs w:val="24"/>
                <w:lang w:val="en-US" w:eastAsia="zh-CN"/>
              </w:rPr>
              <w:t>0.0835</w:t>
            </w:r>
            <w:r>
              <w:rPr>
                <w:rFonts w:hint="eastAsia" w:ascii="Times New Roman" w:hAnsi="Times New Roman" w:eastAsia="宋体" w:cs="Times New Roman"/>
                <w:sz w:val="24"/>
                <w:szCs w:val="24"/>
                <w:lang w:val="en-US" w:eastAsia="zh-CN"/>
              </w:rPr>
              <w:t>kg</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h；</w:t>
            </w:r>
            <w:r>
              <w:rPr>
                <w:rFonts w:hint="eastAsia" w:ascii="Times New Roman" w:hAnsi="Times New Roman" w:eastAsia="宋体" w:cs="Times New Roman"/>
                <w:sz w:val="24"/>
                <w:szCs w:val="24"/>
                <w:lang w:eastAsia="zh-CN"/>
              </w:rPr>
              <w:t>精炼车间碱液喷淋塔排气筒</w:t>
            </w:r>
            <w:r>
              <w:rPr>
                <w:rFonts w:hint="eastAsia" w:ascii="Times New Roman" w:hAnsi="Times New Roman" w:eastAsiaTheme="minorEastAsia"/>
                <w:color w:val="000000"/>
                <w:sz w:val="24"/>
                <w:szCs w:val="24"/>
                <w:lang w:eastAsia="zh-CN"/>
              </w:rPr>
              <w:t>颗粒物</w:t>
            </w:r>
          </w:p>
          <w:p>
            <w:pPr>
              <w:pStyle w:val="2"/>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02" w:hRule="atLeast"/>
          <w:jc w:val="center"/>
        </w:trPr>
        <w:tc>
          <w:tcPr>
            <w:tcW w:w="8924" w:type="dxa"/>
            <w:vAlign w:val="top"/>
          </w:tcPr>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imes New Roman" w:hAnsi="Times New Roman" w:eastAsiaTheme="minorEastAsia"/>
                <w:color w:val="000000"/>
                <w:sz w:val="24"/>
                <w:szCs w:val="24"/>
                <w:lang w:eastAsia="zh-CN"/>
              </w:rPr>
            </w:pPr>
            <w:r>
              <w:rPr>
                <w:rFonts w:hint="eastAsia" w:ascii="Times New Roman" w:hAnsi="Times New Roman" w:eastAsiaTheme="minorEastAsia"/>
                <w:color w:val="000000"/>
                <w:sz w:val="24"/>
                <w:szCs w:val="24"/>
                <w:lang w:eastAsia="zh-CN"/>
              </w:rPr>
              <w:t>有组织排放浓度均值为：</w:t>
            </w:r>
            <w:r>
              <w:rPr>
                <w:rFonts w:hint="eastAsia" w:ascii="Times New Roman" w:hAnsi="Times New Roman" w:eastAsia="宋体" w:cs="Times New Roman"/>
                <w:sz w:val="24"/>
                <w:szCs w:val="24"/>
                <w:lang w:val="en-US" w:eastAsia="zh-CN"/>
              </w:rPr>
              <w:t>20.8</w:t>
            </w:r>
            <w:r>
              <w:rPr>
                <w:rFonts w:hint="default" w:ascii="Times New Roman" w:hAnsi="Times New Roman" w:eastAsia="宋体" w:cs="Times New Roman"/>
                <w:sz w:val="24"/>
                <w:szCs w:val="24"/>
              </w:rPr>
              <w:t>mg/m</w:t>
            </w:r>
            <w:r>
              <w:rPr>
                <w:rFonts w:hint="default" w:ascii="Times New Roman" w:hAnsi="Times New Roman" w:eastAsia="宋体" w:cs="Times New Roman"/>
                <w:sz w:val="24"/>
                <w:szCs w:val="24"/>
                <w:vertAlign w:val="superscript"/>
              </w:rPr>
              <w:t>3</w:t>
            </w:r>
            <w:r>
              <w:rPr>
                <w:rFonts w:hint="eastAsia" w:ascii="Times New Roman" w:hAnsi="Times New Roman" w:eastAsiaTheme="minorEastAsia"/>
                <w:color w:val="000000"/>
                <w:sz w:val="24"/>
                <w:szCs w:val="24"/>
                <w:lang w:eastAsia="zh-CN"/>
              </w:rPr>
              <w:t>，排放速率均值为：</w:t>
            </w:r>
            <w:r>
              <w:rPr>
                <w:rFonts w:hint="eastAsia" w:ascii="Times New Roman" w:hAnsi="Times New Roman" w:eastAsiaTheme="minorEastAsia"/>
                <w:color w:val="000000"/>
                <w:sz w:val="24"/>
                <w:szCs w:val="24"/>
                <w:lang w:val="en-US" w:eastAsia="zh-CN"/>
              </w:rPr>
              <w:t>0.0505</w:t>
            </w:r>
            <w:r>
              <w:rPr>
                <w:rFonts w:hint="eastAsia" w:ascii="Times New Roman" w:hAnsi="Times New Roman" w:eastAsia="宋体" w:cs="Times New Roman"/>
                <w:sz w:val="24"/>
                <w:szCs w:val="24"/>
                <w:lang w:val="en-US" w:eastAsia="zh-CN"/>
              </w:rPr>
              <w:t>kg</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h；</w:t>
            </w:r>
            <w:r>
              <w:rPr>
                <w:rFonts w:hint="eastAsia" w:ascii="Times New Roman" w:hAnsi="Times New Roman" w:eastAsiaTheme="minorEastAsia"/>
                <w:color w:val="000000"/>
                <w:sz w:val="24"/>
                <w:szCs w:val="24"/>
                <w:lang w:eastAsia="zh-CN"/>
              </w:rPr>
              <w:t>满足《大气污染物综合排放标准》（GB16297-1996）中表2二级标准中颗粒物有组织排放浓度限值要求。</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eastAsia" w:ascii="Times New Roman" w:hAnsi="Times New Roman" w:eastAsiaTheme="minorEastAsia"/>
                <w:color w:val="000000"/>
                <w:sz w:val="24"/>
                <w:szCs w:val="24"/>
                <w:lang w:eastAsia="zh-CN"/>
              </w:rPr>
            </w:pPr>
            <w:r>
              <w:rPr>
                <w:rFonts w:hint="eastAsia" w:ascii="Times New Roman" w:hAnsi="Times New Roman" w:eastAsia="宋体" w:cs="Times New Roman"/>
                <w:sz w:val="24"/>
                <w:szCs w:val="24"/>
                <w:lang w:eastAsia="zh-CN"/>
              </w:rPr>
              <w:t>食堂油烟净化器</w:t>
            </w:r>
            <w:r>
              <w:rPr>
                <w:rFonts w:hint="eastAsia" w:ascii="Times New Roman" w:hAnsi="Times New Roman" w:eastAsiaTheme="minorEastAsia"/>
                <w:color w:val="000000"/>
                <w:sz w:val="24"/>
                <w:szCs w:val="24"/>
                <w:lang w:eastAsia="zh-CN"/>
              </w:rPr>
              <w:t>油烟有组织排放浓度均值为：</w:t>
            </w:r>
            <w:r>
              <w:rPr>
                <w:rFonts w:hint="eastAsia" w:ascii="Times New Roman" w:hAnsi="Times New Roman" w:eastAsia="宋体" w:cs="Times New Roman"/>
                <w:sz w:val="24"/>
                <w:szCs w:val="24"/>
                <w:lang w:val="en-US" w:eastAsia="zh-CN"/>
              </w:rPr>
              <w:t>0.86</w:t>
            </w:r>
            <w:r>
              <w:rPr>
                <w:rFonts w:hint="default" w:ascii="Times New Roman" w:hAnsi="Times New Roman" w:eastAsia="宋体" w:cs="Times New Roman"/>
                <w:sz w:val="24"/>
                <w:szCs w:val="24"/>
              </w:rPr>
              <w:t>mg/m</w:t>
            </w:r>
            <w:r>
              <w:rPr>
                <w:rFonts w:hint="default" w:ascii="Times New Roman" w:hAnsi="Times New Roman" w:eastAsia="宋体" w:cs="Times New Roman"/>
                <w:sz w:val="24"/>
                <w:szCs w:val="24"/>
                <w:vertAlign w:val="superscript"/>
              </w:rPr>
              <w:t>3</w:t>
            </w:r>
            <w:r>
              <w:rPr>
                <w:rFonts w:hint="eastAsia" w:ascii="Times New Roman" w:hAnsi="Times New Roman" w:eastAsiaTheme="minorEastAsia"/>
                <w:color w:val="000000"/>
                <w:sz w:val="24"/>
                <w:szCs w:val="24"/>
                <w:lang w:eastAsia="zh-CN"/>
              </w:rPr>
              <w:t>，排放速率均值为：</w:t>
            </w:r>
            <w:r>
              <w:rPr>
                <w:rFonts w:hint="eastAsia" w:ascii="Times New Roman" w:hAnsi="Times New Roman" w:eastAsia="宋体" w:cs="Times New Roman"/>
                <w:sz w:val="24"/>
                <w:szCs w:val="24"/>
                <w:lang w:val="en-US" w:eastAsia="zh-CN"/>
              </w:rPr>
              <w:t>8.24</w:t>
            </w:r>
            <w:r>
              <w:rPr>
                <w:rFonts w:hint="default" w:ascii="Times New Roman" w:hAnsi="Times New Roman" w:eastAsia="宋体" w:cs="Times New Roman"/>
                <w:sz w:val="24"/>
                <w:szCs w:val="24"/>
                <w:lang w:val="en-US" w:eastAsia="zh-CN"/>
              </w:rPr>
              <w:t>×10</w:t>
            </w:r>
            <w:r>
              <w:rPr>
                <w:rFonts w:hint="eastAsia" w:ascii="Times New Roman" w:hAnsi="Times New Roman" w:eastAsia="宋体" w:cs="Times New Roman"/>
                <w:sz w:val="24"/>
                <w:szCs w:val="24"/>
                <w:vertAlign w:val="superscript"/>
                <w:lang w:val="en-US" w:eastAsia="zh-CN"/>
              </w:rPr>
              <w:t>-4</w:t>
            </w:r>
            <w:r>
              <w:rPr>
                <w:rFonts w:hint="eastAsia" w:ascii="Times New Roman" w:hAnsi="Times New Roman" w:eastAsia="宋体" w:cs="Times New Roman"/>
                <w:sz w:val="24"/>
                <w:szCs w:val="24"/>
                <w:lang w:val="en-US" w:eastAsia="zh-CN"/>
              </w:rPr>
              <w:t>kg</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h；</w:t>
            </w:r>
            <w:r>
              <w:rPr>
                <w:rFonts w:hint="eastAsia" w:ascii="Times New Roman" w:hAnsi="Times New Roman" w:eastAsiaTheme="minorEastAsia"/>
                <w:color w:val="000000"/>
                <w:sz w:val="24"/>
                <w:szCs w:val="24"/>
                <w:lang w:eastAsia="zh-CN"/>
              </w:rPr>
              <w:t>满足</w:t>
            </w:r>
            <w:r>
              <w:rPr>
                <w:rFonts w:hint="eastAsia" w:ascii="Times New Roman" w:hAnsi="Times New Roman" w:cs="Times New Roman" w:eastAsiaTheme="minorEastAsia"/>
                <w:sz w:val="24"/>
                <w:szCs w:val="24"/>
                <w:lang w:val="en-US" w:eastAsia="zh-CN"/>
              </w:rPr>
              <w:t>《河南省餐饮业油烟污染物排放标准》</w:t>
            </w:r>
            <w:r>
              <w:rPr>
                <w:rFonts w:hint="eastAsia" w:ascii="Times New Roman" w:hAnsi="Times New Roman" w:eastAsiaTheme="minorEastAsia"/>
                <w:sz w:val="24"/>
                <w:szCs w:val="24"/>
                <w:lang w:val="en-US" w:eastAsia="zh-CN"/>
              </w:rPr>
              <w:t>（DB41-1604-2018）中油烟排放限值要求</w:t>
            </w:r>
            <w:r>
              <w:rPr>
                <w:rFonts w:hint="eastAsia" w:ascii="Times New Roman" w:hAnsi="Times New Roman" w:eastAsiaTheme="minorEastAsia"/>
                <w:color w:val="000000"/>
                <w:sz w:val="24"/>
                <w:szCs w:val="24"/>
                <w:lang w:eastAsia="zh-CN"/>
              </w:rPr>
              <w:t>。</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eastAsia" w:ascii="Times New Roman" w:hAnsi="Times New Roman" w:eastAsiaTheme="minorEastAsia"/>
                <w:color w:val="000000"/>
                <w:sz w:val="24"/>
                <w:szCs w:val="24"/>
                <w:lang w:eastAsia="zh-CN"/>
              </w:rPr>
            </w:pPr>
            <w:r>
              <w:rPr>
                <w:rFonts w:hint="eastAsia" w:ascii="Times New Roman" w:hAnsi="Times New Roman" w:eastAsia="宋体" w:cs="Times New Roman"/>
                <w:color w:val="auto"/>
                <w:sz w:val="24"/>
                <w:szCs w:val="24"/>
                <w:lang w:val="en-US" w:eastAsia="zh-CN"/>
              </w:rPr>
              <w:t>10t燃气锅炉低氮燃烧机排气筒</w:t>
            </w:r>
            <w:r>
              <w:rPr>
                <w:rFonts w:hint="eastAsia" w:ascii="Times New Roman" w:hAnsi="Times New Roman" w:eastAsiaTheme="minorEastAsia"/>
                <w:color w:val="000000"/>
                <w:sz w:val="24"/>
                <w:szCs w:val="24"/>
                <w:lang w:eastAsia="zh-CN"/>
              </w:rPr>
              <w:t>颗粒物</w:t>
            </w:r>
            <w:r>
              <w:rPr>
                <w:rFonts w:hint="eastAsia" w:ascii="Times New Roman" w:hAnsi="Times New Roman" w:eastAsiaTheme="minorEastAsia"/>
                <w:b w:val="0"/>
                <w:bCs w:val="0"/>
                <w:color w:val="000000"/>
                <w:sz w:val="24"/>
                <w:szCs w:val="24"/>
                <w:u w:val="none"/>
                <w:lang w:eastAsia="zh-CN"/>
              </w:rPr>
              <w:t>有组织排放浓度均值为：</w:t>
            </w:r>
            <w:r>
              <w:rPr>
                <w:rFonts w:hint="eastAsia" w:ascii="Times New Roman" w:hAnsi="Times New Roman" w:eastAsiaTheme="minorEastAsia"/>
                <w:b w:val="0"/>
                <w:bCs w:val="0"/>
                <w:color w:val="000000"/>
                <w:sz w:val="24"/>
                <w:szCs w:val="24"/>
                <w:u w:val="none"/>
                <w:lang w:val="en-US" w:eastAsia="zh-CN"/>
              </w:rPr>
              <w:t>4.0</w:t>
            </w:r>
            <w:r>
              <w:rPr>
                <w:rFonts w:ascii="Times New Roman" w:hAnsi="Times New Roman" w:eastAsiaTheme="minorEastAsia"/>
                <w:b w:val="0"/>
                <w:bCs w:val="0"/>
                <w:color w:val="000000"/>
                <w:sz w:val="24"/>
                <w:szCs w:val="24"/>
                <w:u w:val="none"/>
              </w:rPr>
              <w:t>mg/m</w:t>
            </w:r>
            <w:r>
              <w:rPr>
                <w:rFonts w:ascii="Times New Roman" w:hAnsi="Times New Roman" w:eastAsiaTheme="minorEastAsia"/>
                <w:b w:val="0"/>
                <w:bCs w:val="0"/>
                <w:color w:val="000000"/>
                <w:sz w:val="24"/>
                <w:szCs w:val="24"/>
                <w:u w:val="none"/>
                <w:vertAlign w:val="superscript"/>
              </w:rPr>
              <w:t>3</w:t>
            </w:r>
            <w:r>
              <w:rPr>
                <w:rFonts w:hint="eastAsia" w:ascii="Times New Roman" w:hAnsi="Times New Roman" w:eastAsiaTheme="minorEastAsia"/>
                <w:b w:val="0"/>
                <w:bCs w:val="0"/>
                <w:color w:val="000000"/>
                <w:sz w:val="24"/>
                <w:szCs w:val="24"/>
                <w:u w:val="none"/>
                <w:vertAlign w:val="baseline"/>
                <w:lang w:eastAsia="zh-CN"/>
              </w:rPr>
              <w:t>，排放速率均值为：</w:t>
            </w:r>
            <w:r>
              <w:rPr>
                <w:rFonts w:hint="eastAsia" w:ascii="Times New Roman" w:hAnsi="Times New Roman" w:eastAsiaTheme="minorEastAsia"/>
                <w:b w:val="0"/>
                <w:bCs w:val="0"/>
                <w:color w:val="000000"/>
                <w:sz w:val="24"/>
                <w:szCs w:val="24"/>
                <w:u w:val="none"/>
                <w:vertAlign w:val="baseline"/>
                <w:lang w:val="en-US" w:eastAsia="zh-CN"/>
              </w:rPr>
              <w:t>0.015</w:t>
            </w:r>
            <w:r>
              <w:rPr>
                <w:rFonts w:hint="default" w:ascii="Times New Roman" w:hAnsi="Times New Roman" w:eastAsia="宋体" w:cs="Times New Roman"/>
                <w:color w:val="auto"/>
                <w:sz w:val="24"/>
                <w:szCs w:val="24"/>
              </w:rPr>
              <w:t>kg/h</w:t>
            </w:r>
            <w:r>
              <w:rPr>
                <w:rFonts w:hint="eastAsia" w:ascii="Times New Roman" w:hAnsi="Times New Roman" w:eastAsia="宋体" w:cs="Times New Roman"/>
                <w:color w:val="auto"/>
                <w:sz w:val="24"/>
                <w:szCs w:val="24"/>
                <w:lang w:eastAsia="zh-CN"/>
              </w:rPr>
              <w:t>；二氧化硫未检出；氮氧化物排放浓度均值为：</w:t>
            </w:r>
            <w:r>
              <w:rPr>
                <w:rFonts w:hint="eastAsia" w:ascii="Times New Roman" w:hAnsi="Times New Roman" w:eastAsiaTheme="minorEastAsia"/>
                <w:b w:val="0"/>
                <w:bCs w:val="0"/>
                <w:color w:val="000000"/>
                <w:sz w:val="24"/>
                <w:szCs w:val="24"/>
                <w:u w:val="none"/>
                <w:lang w:val="en-US" w:eastAsia="zh-CN"/>
              </w:rPr>
              <w:t>39</w:t>
            </w:r>
            <w:r>
              <w:rPr>
                <w:rFonts w:ascii="Times New Roman" w:hAnsi="Times New Roman" w:eastAsiaTheme="minorEastAsia"/>
                <w:b w:val="0"/>
                <w:bCs w:val="0"/>
                <w:color w:val="000000"/>
                <w:sz w:val="24"/>
                <w:szCs w:val="24"/>
                <w:u w:val="none"/>
              </w:rPr>
              <w:t>mg/m</w:t>
            </w:r>
            <w:r>
              <w:rPr>
                <w:rFonts w:ascii="Times New Roman" w:hAnsi="Times New Roman" w:eastAsiaTheme="minorEastAsia"/>
                <w:b w:val="0"/>
                <w:bCs w:val="0"/>
                <w:color w:val="000000"/>
                <w:sz w:val="24"/>
                <w:szCs w:val="24"/>
                <w:u w:val="none"/>
                <w:vertAlign w:val="superscript"/>
              </w:rPr>
              <w:t>3</w:t>
            </w:r>
            <w:r>
              <w:rPr>
                <w:rFonts w:hint="eastAsia" w:ascii="Times New Roman" w:hAnsi="Times New Roman" w:eastAsiaTheme="minorEastAsia"/>
                <w:b w:val="0"/>
                <w:bCs w:val="0"/>
                <w:color w:val="000000"/>
                <w:sz w:val="24"/>
                <w:szCs w:val="24"/>
                <w:u w:val="none"/>
                <w:vertAlign w:val="baseline"/>
                <w:lang w:eastAsia="zh-CN"/>
              </w:rPr>
              <w:t>，排放速率均值为：</w:t>
            </w:r>
            <w:r>
              <w:rPr>
                <w:rFonts w:hint="eastAsia" w:ascii="Times New Roman" w:hAnsi="Times New Roman" w:eastAsiaTheme="minorEastAsia"/>
                <w:b w:val="0"/>
                <w:bCs w:val="0"/>
                <w:color w:val="000000"/>
                <w:sz w:val="24"/>
                <w:szCs w:val="24"/>
                <w:u w:val="none"/>
                <w:vertAlign w:val="baseline"/>
                <w:lang w:val="en-US" w:eastAsia="zh-CN"/>
              </w:rPr>
              <w:t>0.1455</w:t>
            </w:r>
            <w:r>
              <w:rPr>
                <w:rFonts w:hint="default" w:ascii="Times New Roman" w:hAnsi="Times New Roman" w:eastAsia="宋体" w:cs="Times New Roman"/>
                <w:color w:val="auto"/>
                <w:sz w:val="24"/>
                <w:szCs w:val="24"/>
              </w:rPr>
              <w:t>kg/h</w:t>
            </w:r>
            <w:r>
              <w:rPr>
                <w:rFonts w:hint="eastAsia" w:ascii="Times New Roman" w:hAnsi="Times New Roman" w:eastAsia="宋体" w:cs="Times New Roman"/>
                <w:color w:val="auto"/>
                <w:sz w:val="24"/>
                <w:szCs w:val="24"/>
                <w:lang w:eastAsia="zh-CN"/>
              </w:rPr>
              <w:t>；</w:t>
            </w:r>
            <w:r>
              <w:rPr>
                <w:rFonts w:hint="eastAsia" w:ascii="Times New Roman" w:hAnsi="Times New Roman" w:eastAsia="宋体" w:cs="Times New Roman"/>
                <w:color w:val="auto"/>
                <w:sz w:val="24"/>
                <w:szCs w:val="24"/>
                <w:lang w:val="en-US" w:eastAsia="zh-CN"/>
              </w:rPr>
              <w:t>2t燃气锅炉低氮燃烧机+烟气循环排气筒</w:t>
            </w:r>
            <w:r>
              <w:rPr>
                <w:rFonts w:hint="eastAsia" w:ascii="Times New Roman" w:hAnsi="Times New Roman" w:eastAsiaTheme="minorEastAsia"/>
                <w:color w:val="000000"/>
                <w:sz w:val="24"/>
                <w:szCs w:val="24"/>
                <w:lang w:eastAsia="zh-CN"/>
              </w:rPr>
              <w:t>颗粒物</w:t>
            </w:r>
            <w:r>
              <w:rPr>
                <w:rFonts w:hint="eastAsia" w:ascii="Times New Roman" w:hAnsi="Times New Roman" w:eastAsiaTheme="minorEastAsia"/>
                <w:b w:val="0"/>
                <w:bCs w:val="0"/>
                <w:color w:val="000000"/>
                <w:sz w:val="24"/>
                <w:szCs w:val="24"/>
                <w:u w:val="none"/>
                <w:lang w:eastAsia="zh-CN"/>
              </w:rPr>
              <w:t>有组织排放浓度均值为：</w:t>
            </w:r>
            <w:r>
              <w:rPr>
                <w:rFonts w:hint="eastAsia" w:ascii="Times New Roman" w:hAnsi="Times New Roman" w:eastAsiaTheme="minorEastAsia"/>
                <w:b w:val="0"/>
                <w:bCs w:val="0"/>
                <w:color w:val="000000"/>
                <w:sz w:val="24"/>
                <w:szCs w:val="24"/>
                <w:u w:val="none"/>
                <w:lang w:val="en-US" w:eastAsia="zh-CN"/>
              </w:rPr>
              <w:t>3.7</w:t>
            </w:r>
            <w:r>
              <w:rPr>
                <w:rFonts w:ascii="Times New Roman" w:hAnsi="Times New Roman" w:eastAsiaTheme="minorEastAsia"/>
                <w:b w:val="0"/>
                <w:bCs w:val="0"/>
                <w:color w:val="000000"/>
                <w:sz w:val="24"/>
                <w:szCs w:val="24"/>
                <w:u w:val="none"/>
              </w:rPr>
              <w:t>mg/m</w:t>
            </w:r>
            <w:r>
              <w:rPr>
                <w:rFonts w:ascii="Times New Roman" w:hAnsi="Times New Roman" w:eastAsiaTheme="minorEastAsia"/>
                <w:b w:val="0"/>
                <w:bCs w:val="0"/>
                <w:color w:val="000000"/>
                <w:sz w:val="24"/>
                <w:szCs w:val="24"/>
                <w:u w:val="none"/>
                <w:vertAlign w:val="superscript"/>
              </w:rPr>
              <w:t>3</w:t>
            </w:r>
            <w:r>
              <w:rPr>
                <w:rFonts w:hint="eastAsia" w:ascii="Times New Roman" w:hAnsi="Times New Roman" w:eastAsiaTheme="minorEastAsia"/>
                <w:b w:val="0"/>
                <w:bCs w:val="0"/>
                <w:color w:val="000000"/>
                <w:sz w:val="24"/>
                <w:szCs w:val="24"/>
                <w:u w:val="none"/>
                <w:vertAlign w:val="baseline"/>
                <w:lang w:eastAsia="zh-CN"/>
              </w:rPr>
              <w:t>，排放速率均值为：</w:t>
            </w:r>
            <w:r>
              <w:rPr>
                <w:rFonts w:hint="eastAsia" w:ascii="Times New Roman" w:hAnsi="Times New Roman" w:eastAsiaTheme="minorEastAsia"/>
                <w:b w:val="0"/>
                <w:bCs w:val="0"/>
                <w:color w:val="000000"/>
                <w:sz w:val="24"/>
                <w:szCs w:val="24"/>
                <w:u w:val="none"/>
                <w:vertAlign w:val="baseline"/>
                <w:lang w:val="en-US" w:eastAsia="zh-CN"/>
              </w:rPr>
              <w:t>4.125</w:t>
            </w:r>
            <w:r>
              <w:rPr>
                <w:rFonts w:hint="default" w:ascii="Times New Roman" w:hAnsi="Times New Roman" w:eastAsia="宋体" w:cs="Times New Roman"/>
                <w:color w:val="auto"/>
                <w:sz w:val="24"/>
                <w:szCs w:val="24"/>
                <w:highlight w:val="none"/>
              </w:rPr>
              <w:t>×10</w:t>
            </w:r>
            <w:r>
              <w:rPr>
                <w:rFonts w:hint="eastAsia" w:ascii="Times New Roman" w:hAnsi="Times New Roman" w:eastAsia="宋体" w:cs="Times New Roman"/>
                <w:color w:val="auto"/>
                <w:sz w:val="24"/>
                <w:szCs w:val="24"/>
                <w:highlight w:val="none"/>
                <w:vertAlign w:val="superscript"/>
                <w:lang w:val="en-US" w:eastAsia="zh-CN"/>
              </w:rPr>
              <w:t>-</w:t>
            </w:r>
            <w:r>
              <w:rPr>
                <w:rFonts w:hint="default" w:ascii="Times New Roman" w:hAnsi="Times New Roman" w:eastAsia="宋体" w:cs="Times New Roman"/>
                <w:color w:val="auto"/>
                <w:sz w:val="24"/>
                <w:szCs w:val="24"/>
                <w:highlight w:val="none"/>
                <w:vertAlign w:val="superscript"/>
                <w:lang w:val="en-US" w:eastAsia="zh-CN"/>
              </w:rPr>
              <w:t>3</w:t>
            </w:r>
            <w:r>
              <w:rPr>
                <w:rFonts w:hint="default" w:ascii="Times New Roman" w:hAnsi="Times New Roman" w:eastAsia="宋体" w:cs="Times New Roman"/>
                <w:color w:val="auto"/>
                <w:sz w:val="24"/>
                <w:szCs w:val="24"/>
              </w:rPr>
              <w:t>kg/h</w:t>
            </w:r>
            <w:r>
              <w:rPr>
                <w:rFonts w:hint="eastAsia" w:ascii="Times New Roman" w:hAnsi="Times New Roman" w:eastAsia="宋体" w:cs="Times New Roman"/>
                <w:color w:val="auto"/>
                <w:sz w:val="24"/>
                <w:szCs w:val="24"/>
                <w:lang w:eastAsia="zh-CN"/>
              </w:rPr>
              <w:t>；二氧化硫未检出；氮氧化物排放浓度均值为：</w:t>
            </w:r>
            <w:r>
              <w:rPr>
                <w:rFonts w:hint="eastAsia" w:ascii="Times New Roman" w:hAnsi="Times New Roman" w:eastAsiaTheme="minorEastAsia"/>
                <w:b w:val="0"/>
                <w:bCs w:val="0"/>
                <w:color w:val="000000"/>
                <w:sz w:val="24"/>
                <w:szCs w:val="24"/>
                <w:u w:val="none"/>
                <w:lang w:val="en-US" w:eastAsia="zh-CN"/>
              </w:rPr>
              <w:t>24.5</w:t>
            </w:r>
            <w:r>
              <w:rPr>
                <w:rFonts w:ascii="Times New Roman" w:hAnsi="Times New Roman" w:eastAsiaTheme="minorEastAsia"/>
                <w:b w:val="0"/>
                <w:bCs w:val="0"/>
                <w:color w:val="000000"/>
                <w:sz w:val="24"/>
                <w:szCs w:val="24"/>
                <w:u w:val="none"/>
              </w:rPr>
              <w:t>mg/m</w:t>
            </w:r>
            <w:r>
              <w:rPr>
                <w:rFonts w:ascii="Times New Roman" w:hAnsi="Times New Roman" w:eastAsiaTheme="minorEastAsia"/>
                <w:b w:val="0"/>
                <w:bCs w:val="0"/>
                <w:color w:val="000000"/>
                <w:sz w:val="24"/>
                <w:szCs w:val="24"/>
                <w:u w:val="none"/>
                <w:vertAlign w:val="superscript"/>
              </w:rPr>
              <w:t>3</w:t>
            </w:r>
            <w:r>
              <w:rPr>
                <w:rFonts w:hint="eastAsia" w:ascii="Times New Roman" w:hAnsi="Times New Roman" w:eastAsiaTheme="minorEastAsia"/>
                <w:b w:val="0"/>
                <w:bCs w:val="0"/>
                <w:color w:val="000000"/>
                <w:sz w:val="24"/>
                <w:szCs w:val="24"/>
                <w:u w:val="none"/>
                <w:vertAlign w:val="baseline"/>
                <w:lang w:eastAsia="zh-CN"/>
              </w:rPr>
              <w:t>，排放速率均值为：</w:t>
            </w:r>
            <w:r>
              <w:rPr>
                <w:rFonts w:hint="eastAsia" w:ascii="Times New Roman" w:hAnsi="Times New Roman" w:eastAsiaTheme="minorEastAsia"/>
                <w:b w:val="0"/>
                <w:bCs w:val="0"/>
                <w:color w:val="000000"/>
                <w:sz w:val="24"/>
                <w:szCs w:val="24"/>
                <w:u w:val="none"/>
                <w:vertAlign w:val="baseline"/>
                <w:lang w:val="en-US" w:eastAsia="zh-CN"/>
              </w:rPr>
              <w:t>0.0275</w:t>
            </w:r>
            <w:r>
              <w:rPr>
                <w:rFonts w:hint="default" w:ascii="Times New Roman" w:hAnsi="Times New Roman" w:eastAsia="宋体" w:cs="Times New Roman"/>
                <w:color w:val="auto"/>
                <w:sz w:val="24"/>
                <w:szCs w:val="24"/>
              </w:rPr>
              <w:t>kg/h</w:t>
            </w:r>
            <w:r>
              <w:rPr>
                <w:rFonts w:hint="eastAsia" w:ascii="Times New Roman" w:hAnsi="Times New Roman" w:eastAsia="宋体" w:cs="Times New Roman"/>
                <w:color w:val="auto"/>
                <w:sz w:val="24"/>
                <w:szCs w:val="24"/>
                <w:lang w:eastAsia="zh-CN"/>
              </w:rPr>
              <w:t>，</w:t>
            </w:r>
            <w:r>
              <w:rPr>
                <w:rFonts w:hint="eastAsia" w:ascii="Times New Roman" w:hAnsi="Times New Roman" w:eastAsiaTheme="minorEastAsia"/>
                <w:color w:val="000000"/>
                <w:sz w:val="24"/>
                <w:szCs w:val="24"/>
                <w:lang w:eastAsia="zh-CN"/>
              </w:rPr>
              <w:t>满足《大气污染物综合排放标准》（GB16297-1996）中表2二级标准中有组织排放浓度限值要求。</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4、</w:t>
            </w:r>
            <w:r>
              <w:rPr>
                <w:rFonts w:hint="default" w:ascii="Times New Roman" w:hAnsi="Times New Roman" w:eastAsia="宋体" w:cs="Times New Roman"/>
                <w:sz w:val="24"/>
                <w:szCs w:val="24"/>
                <w:lang w:val="en-US" w:eastAsia="zh-CN"/>
              </w:rPr>
              <w:t>噪声监测结果</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ascii="Times New Roman" w:hAnsi="Times New Roman" w:eastAsiaTheme="minorEastAsia"/>
                <w:bCs/>
                <w:snapToGrid w:val="0"/>
                <w:sz w:val="24"/>
                <w:szCs w:val="24"/>
                <w:lang w:val="zh-CN"/>
              </w:rPr>
            </w:pPr>
            <w:r>
              <w:rPr>
                <w:rFonts w:hint="eastAsia" w:ascii="Times New Roman" w:hAnsi="Times New Roman" w:eastAsiaTheme="minorEastAsia"/>
                <w:bCs/>
                <w:snapToGrid w:val="0"/>
                <w:sz w:val="24"/>
                <w:szCs w:val="24"/>
                <w:lang w:val="en-US" w:eastAsia="zh-CN"/>
              </w:rPr>
              <w:t>濮阳市广源油脂有限公司年加工7.2万吨花生油及浸出生产线改扩建项目</w:t>
            </w:r>
            <w:r>
              <w:rPr>
                <w:rFonts w:ascii="Times New Roman" w:hAnsi="Times New Roman" w:eastAsiaTheme="minorEastAsia"/>
                <w:bCs/>
                <w:snapToGrid w:val="0"/>
                <w:sz w:val="24"/>
                <w:szCs w:val="24"/>
              </w:rPr>
              <w:t>所在厂区东、西、</w:t>
            </w:r>
            <w:r>
              <w:rPr>
                <w:rFonts w:hint="eastAsia" w:ascii="Times New Roman" w:hAnsi="Times New Roman" w:eastAsiaTheme="minorEastAsia"/>
                <w:bCs/>
                <w:snapToGrid w:val="0"/>
                <w:sz w:val="24"/>
                <w:szCs w:val="24"/>
                <w:lang w:eastAsia="zh-CN"/>
              </w:rPr>
              <w:t>北三</w:t>
            </w:r>
            <w:r>
              <w:rPr>
                <w:rFonts w:ascii="Times New Roman" w:hAnsi="Times New Roman" w:eastAsiaTheme="minorEastAsia"/>
                <w:bCs/>
                <w:snapToGrid w:val="0"/>
                <w:sz w:val="24"/>
                <w:szCs w:val="24"/>
              </w:rPr>
              <w:t>厂界昼间噪声测定值为5</w:t>
            </w:r>
            <w:r>
              <w:rPr>
                <w:rFonts w:hint="eastAsia" w:ascii="Times New Roman" w:hAnsi="Times New Roman" w:eastAsiaTheme="minorEastAsia"/>
                <w:bCs/>
                <w:snapToGrid w:val="0"/>
                <w:sz w:val="24"/>
                <w:szCs w:val="24"/>
                <w:lang w:val="en-US" w:eastAsia="zh-CN"/>
              </w:rPr>
              <w:t>7</w:t>
            </w:r>
            <w:r>
              <w:rPr>
                <w:rFonts w:ascii="Times New Roman" w:hAnsi="Times New Roman" w:eastAsiaTheme="minorEastAsia"/>
                <w:bCs/>
                <w:snapToGrid w:val="0"/>
                <w:sz w:val="24"/>
                <w:szCs w:val="24"/>
              </w:rPr>
              <w:t>.</w:t>
            </w:r>
            <w:r>
              <w:rPr>
                <w:rFonts w:hint="eastAsia" w:ascii="Times New Roman" w:hAnsi="Times New Roman" w:eastAsiaTheme="minorEastAsia"/>
                <w:bCs/>
                <w:snapToGrid w:val="0"/>
                <w:sz w:val="24"/>
                <w:szCs w:val="24"/>
                <w:lang w:val="en-US" w:eastAsia="zh-CN"/>
              </w:rPr>
              <w:t>4</w:t>
            </w:r>
            <w:r>
              <w:rPr>
                <w:rFonts w:ascii="Times New Roman" w:hAnsi="Times New Roman" w:eastAsiaTheme="minorEastAsia"/>
                <w:bCs/>
                <w:snapToGrid w:val="0"/>
                <w:sz w:val="24"/>
                <w:szCs w:val="24"/>
              </w:rPr>
              <w:t>dB(A)～</w:t>
            </w:r>
            <w:r>
              <w:rPr>
                <w:rFonts w:hint="eastAsia" w:ascii="Times New Roman" w:hAnsi="Times New Roman" w:eastAsiaTheme="minorEastAsia"/>
                <w:bCs/>
                <w:snapToGrid w:val="0"/>
                <w:sz w:val="24"/>
                <w:szCs w:val="24"/>
                <w:lang w:val="en-US" w:eastAsia="zh-CN"/>
              </w:rPr>
              <w:t>61</w:t>
            </w:r>
            <w:r>
              <w:rPr>
                <w:rFonts w:ascii="Times New Roman" w:hAnsi="Times New Roman" w:eastAsiaTheme="minorEastAsia"/>
                <w:bCs/>
                <w:snapToGrid w:val="0"/>
                <w:sz w:val="24"/>
                <w:szCs w:val="24"/>
              </w:rPr>
              <w:t>.</w:t>
            </w:r>
            <w:r>
              <w:rPr>
                <w:rFonts w:hint="eastAsia" w:ascii="Times New Roman" w:hAnsi="Times New Roman" w:eastAsiaTheme="minorEastAsia"/>
                <w:bCs/>
                <w:snapToGrid w:val="0"/>
                <w:sz w:val="24"/>
                <w:szCs w:val="24"/>
                <w:lang w:val="en-US" w:eastAsia="zh-CN"/>
              </w:rPr>
              <w:t>1</w:t>
            </w:r>
            <w:r>
              <w:rPr>
                <w:rFonts w:ascii="Times New Roman" w:hAnsi="Times New Roman" w:eastAsiaTheme="minorEastAsia"/>
                <w:bCs/>
                <w:snapToGrid w:val="0"/>
                <w:sz w:val="24"/>
                <w:szCs w:val="24"/>
              </w:rPr>
              <w:t xml:space="preserve">dB(A) </w:t>
            </w:r>
            <w:r>
              <w:rPr>
                <w:rFonts w:hint="eastAsia" w:ascii="Times New Roman" w:hAnsi="Times New Roman" w:eastAsiaTheme="minorEastAsia"/>
                <w:bCs/>
                <w:snapToGrid w:val="0"/>
                <w:sz w:val="24"/>
                <w:szCs w:val="24"/>
                <w:lang w:eastAsia="zh-CN"/>
              </w:rPr>
              <w:t>，夜间噪声测定值为</w:t>
            </w:r>
            <w:r>
              <w:rPr>
                <w:rFonts w:ascii="Times New Roman" w:hAnsi="Times New Roman" w:eastAsiaTheme="minorEastAsia"/>
                <w:bCs/>
                <w:snapToGrid w:val="0"/>
                <w:sz w:val="24"/>
                <w:szCs w:val="24"/>
              </w:rPr>
              <w:t>5</w:t>
            </w:r>
            <w:r>
              <w:rPr>
                <w:rFonts w:hint="eastAsia" w:ascii="Times New Roman" w:hAnsi="Times New Roman" w:eastAsiaTheme="minorEastAsia"/>
                <w:bCs/>
                <w:snapToGrid w:val="0"/>
                <w:sz w:val="24"/>
                <w:szCs w:val="24"/>
                <w:lang w:val="en-US" w:eastAsia="zh-CN"/>
              </w:rPr>
              <w:t>0</w:t>
            </w:r>
            <w:r>
              <w:rPr>
                <w:rFonts w:ascii="Times New Roman" w:hAnsi="Times New Roman" w:eastAsiaTheme="minorEastAsia"/>
                <w:bCs/>
                <w:snapToGrid w:val="0"/>
                <w:sz w:val="24"/>
                <w:szCs w:val="24"/>
              </w:rPr>
              <w:t>.</w:t>
            </w:r>
            <w:r>
              <w:rPr>
                <w:rFonts w:hint="eastAsia" w:ascii="Times New Roman" w:hAnsi="Times New Roman" w:eastAsiaTheme="minorEastAsia"/>
                <w:bCs/>
                <w:snapToGrid w:val="0"/>
                <w:sz w:val="24"/>
                <w:szCs w:val="24"/>
                <w:lang w:val="en-US" w:eastAsia="zh-CN"/>
              </w:rPr>
              <w:t>0</w:t>
            </w:r>
            <w:r>
              <w:rPr>
                <w:rFonts w:ascii="Times New Roman" w:hAnsi="Times New Roman" w:eastAsiaTheme="minorEastAsia"/>
                <w:bCs/>
                <w:snapToGrid w:val="0"/>
                <w:sz w:val="24"/>
                <w:szCs w:val="24"/>
              </w:rPr>
              <w:t>dB(A)～</w:t>
            </w:r>
            <w:r>
              <w:rPr>
                <w:rFonts w:hint="eastAsia" w:ascii="Times New Roman" w:hAnsi="Times New Roman" w:eastAsiaTheme="minorEastAsia"/>
                <w:bCs/>
                <w:snapToGrid w:val="0"/>
                <w:sz w:val="24"/>
                <w:szCs w:val="24"/>
                <w:lang w:val="en-US" w:eastAsia="zh-CN"/>
              </w:rPr>
              <w:t>53</w:t>
            </w:r>
            <w:r>
              <w:rPr>
                <w:rFonts w:ascii="Times New Roman" w:hAnsi="Times New Roman" w:eastAsiaTheme="minorEastAsia"/>
                <w:bCs/>
                <w:snapToGrid w:val="0"/>
                <w:sz w:val="24"/>
                <w:szCs w:val="24"/>
              </w:rPr>
              <w:t>.</w:t>
            </w:r>
            <w:r>
              <w:rPr>
                <w:rFonts w:hint="eastAsia" w:ascii="Times New Roman" w:hAnsi="Times New Roman" w:eastAsiaTheme="minorEastAsia"/>
                <w:bCs/>
                <w:snapToGrid w:val="0"/>
                <w:sz w:val="24"/>
                <w:szCs w:val="24"/>
                <w:lang w:val="en-US" w:eastAsia="zh-CN"/>
              </w:rPr>
              <w:t>5</w:t>
            </w:r>
            <w:r>
              <w:rPr>
                <w:rFonts w:ascii="Times New Roman" w:hAnsi="Times New Roman" w:eastAsiaTheme="minorEastAsia"/>
                <w:bCs/>
                <w:snapToGrid w:val="0"/>
                <w:sz w:val="24"/>
                <w:szCs w:val="24"/>
              </w:rPr>
              <w:t>dB(A) 符合</w:t>
            </w:r>
            <w:r>
              <w:rPr>
                <w:rFonts w:ascii="Times New Roman" w:hAnsi="Times New Roman" w:eastAsiaTheme="minorEastAsia"/>
                <w:bCs/>
                <w:snapToGrid w:val="0"/>
                <w:sz w:val="24"/>
                <w:szCs w:val="24"/>
                <w:lang w:val="zh-CN"/>
              </w:rPr>
              <w:t>《工业企业厂界环境噪声排放标准》</w:t>
            </w:r>
            <w:r>
              <w:rPr>
                <w:rFonts w:ascii="Times New Roman" w:hAnsi="Times New Roman" w:eastAsiaTheme="minorEastAsia"/>
                <w:bCs/>
                <w:snapToGrid w:val="0"/>
                <w:sz w:val="24"/>
                <w:szCs w:val="24"/>
              </w:rPr>
              <w:t>（GB12348-2008）</w:t>
            </w:r>
            <w:r>
              <w:rPr>
                <w:rFonts w:hint="eastAsia" w:ascii="Times New Roman" w:hAnsi="Times New Roman" w:eastAsiaTheme="minorEastAsia"/>
                <w:bCs/>
                <w:snapToGrid w:val="0"/>
                <w:sz w:val="24"/>
                <w:szCs w:val="24"/>
                <w:lang w:val="en-US" w:eastAsia="zh-CN"/>
              </w:rPr>
              <w:t>3</w:t>
            </w:r>
            <w:r>
              <w:rPr>
                <w:rFonts w:hint="eastAsia" w:ascii="Times New Roman" w:hAnsi="Times New Roman" w:eastAsiaTheme="minorEastAsia"/>
                <w:bCs/>
                <w:snapToGrid w:val="0"/>
                <w:sz w:val="24"/>
                <w:szCs w:val="24"/>
              </w:rPr>
              <w:t>类</w:t>
            </w:r>
            <w:r>
              <w:rPr>
                <w:rFonts w:ascii="Times New Roman" w:hAnsi="Times New Roman" w:eastAsiaTheme="minorEastAsia"/>
                <w:bCs/>
                <w:snapToGrid w:val="0"/>
                <w:sz w:val="24"/>
                <w:szCs w:val="24"/>
                <w:lang w:val="zh-CN"/>
              </w:rPr>
              <w:t>标准限值要求</w:t>
            </w:r>
            <w:r>
              <w:rPr>
                <w:rFonts w:hint="eastAsia" w:ascii="Times New Roman" w:hAnsi="Times New Roman" w:eastAsiaTheme="minorEastAsia"/>
                <w:bCs/>
                <w:snapToGrid w:val="0"/>
                <w:sz w:val="24"/>
                <w:szCs w:val="24"/>
                <w:lang w:val="zh-CN"/>
              </w:rPr>
              <w:t>；南厂界昼间噪声测定值为</w:t>
            </w:r>
            <w:r>
              <w:rPr>
                <w:rFonts w:hint="eastAsia" w:ascii="Times New Roman" w:hAnsi="Times New Roman" w:eastAsiaTheme="minorEastAsia"/>
                <w:bCs/>
                <w:snapToGrid w:val="0"/>
                <w:sz w:val="24"/>
                <w:szCs w:val="24"/>
                <w:lang w:val="en-US" w:eastAsia="zh-CN"/>
              </w:rPr>
              <w:t>61.9</w:t>
            </w:r>
            <w:r>
              <w:rPr>
                <w:rFonts w:ascii="Times New Roman" w:hAnsi="Times New Roman" w:eastAsiaTheme="minorEastAsia"/>
                <w:bCs/>
                <w:snapToGrid w:val="0"/>
                <w:sz w:val="24"/>
                <w:szCs w:val="24"/>
              </w:rPr>
              <w:t>dB(A)～</w:t>
            </w:r>
            <w:r>
              <w:rPr>
                <w:rFonts w:hint="eastAsia" w:ascii="Times New Roman" w:hAnsi="Times New Roman" w:eastAsiaTheme="minorEastAsia"/>
                <w:bCs/>
                <w:snapToGrid w:val="0"/>
                <w:sz w:val="24"/>
                <w:szCs w:val="24"/>
                <w:lang w:val="en-US" w:eastAsia="zh-CN"/>
              </w:rPr>
              <w:t>62.3</w:t>
            </w:r>
            <w:r>
              <w:rPr>
                <w:rFonts w:ascii="Times New Roman" w:hAnsi="Times New Roman" w:eastAsiaTheme="minorEastAsia"/>
                <w:bCs/>
                <w:snapToGrid w:val="0"/>
                <w:sz w:val="24"/>
                <w:szCs w:val="24"/>
              </w:rPr>
              <w:t>dB(A)</w:t>
            </w:r>
            <w:r>
              <w:rPr>
                <w:rFonts w:hint="eastAsia" w:ascii="Times New Roman" w:hAnsi="Times New Roman" w:eastAsiaTheme="minorEastAsia"/>
                <w:bCs/>
                <w:snapToGrid w:val="0"/>
                <w:sz w:val="24"/>
                <w:szCs w:val="24"/>
                <w:lang w:eastAsia="zh-CN"/>
              </w:rPr>
              <w:t>，夜间噪声测定值为</w:t>
            </w:r>
            <w:r>
              <w:rPr>
                <w:rFonts w:hint="eastAsia" w:ascii="Times New Roman" w:hAnsi="Times New Roman" w:eastAsiaTheme="minorEastAsia"/>
                <w:bCs/>
                <w:snapToGrid w:val="0"/>
                <w:sz w:val="24"/>
                <w:szCs w:val="24"/>
                <w:lang w:val="en-US" w:eastAsia="zh-CN"/>
              </w:rPr>
              <w:t>53.3</w:t>
            </w:r>
            <w:r>
              <w:rPr>
                <w:rFonts w:ascii="Times New Roman" w:hAnsi="Times New Roman" w:eastAsiaTheme="minorEastAsia"/>
                <w:bCs/>
                <w:snapToGrid w:val="0"/>
                <w:sz w:val="24"/>
                <w:szCs w:val="24"/>
              </w:rPr>
              <w:t>dB(A)～</w:t>
            </w:r>
            <w:r>
              <w:rPr>
                <w:rFonts w:hint="eastAsia" w:ascii="Times New Roman" w:hAnsi="Times New Roman" w:eastAsiaTheme="minorEastAsia"/>
                <w:bCs/>
                <w:snapToGrid w:val="0"/>
                <w:sz w:val="24"/>
                <w:szCs w:val="24"/>
                <w:lang w:val="en-US" w:eastAsia="zh-CN"/>
              </w:rPr>
              <w:t>53.6</w:t>
            </w:r>
            <w:r>
              <w:rPr>
                <w:rFonts w:ascii="Times New Roman" w:hAnsi="Times New Roman" w:eastAsiaTheme="minorEastAsia"/>
                <w:bCs/>
                <w:snapToGrid w:val="0"/>
                <w:sz w:val="24"/>
                <w:szCs w:val="24"/>
              </w:rPr>
              <w:t>dB(A)</w:t>
            </w:r>
            <w:r>
              <w:rPr>
                <w:rFonts w:hint="eastAsia" w:ascii="Times New Roman" w:hAnsi="Times New Roman" w:eastAsiaTheme="minorEastAsia"/>
                <w:bCs/>
                <w:snapToGrid w:val="0"/>
                <w:sz w:val="24"/>
                <w:szCs w:val="24"/>
                <w:lang w:eastAsia="zh-CN"/>
              </w:rPr>
              <w:t>，符合</w:t>
            </w:r>
            <w:r>
              <w:rPr>
                <w:rFonts w:ascii="Times New Roman" w:hAnsi="Times New Roman" w:eastAsiaTheme="minorEastAsia"/>
                <w:bCs/>
                <w:snapToGrid w:val="0"/>
                <w:sz w:val="24"/>
                <w:szCs w:val="24"/>
                <w:lang w:val="zh-CN"/>
              </w:rPr>
              <w:t>《工业企业厂界环境噪声排放标准》</w:t>
            </w:r>
            <w:r>
              <w:rPr>
                <w:rFonts w:ascii="Times New Roman" w:hAnsi="Times New Roman" w:eastAsiaTheme="minorEastAsia"/>
                <w:bCs/>
                <w:snapToGrid w:val="0"/>
                <w:sz w:val="24"/>
                <w:szCs w:val="24"/>
              </w:rPr>
              <w:t>（GB12348-2008）</w:t>
            </w:r>
            <w:r>
              <w:rPr>
                <w:rFonts w:hint="eastAsia" w:ascii="Times New Roman" w:hAnsi="Times New Roman" w:eastAsiaTheme="minorEastAsia"/>
                <w:bCs/>
                <w:snapToGrid w:val="0"/>
                <w:sz w:val="24"/>
                <w:szCs w:val="24"/>
                <w:lang w:val="en-US" w:eastAsia="zh-CN"/>
              </w:rPr>
              <w:t>4</w:t>
            </w:r>
            <w:r>
              <w:rPr>
                <w:rFonts w:hint="eastAsia" w:ascii="Times New Roman" w:hAnsi="Times New Roman" w:eastAsiaTheme="minorEastAsia"/>
                <w:bCs/>
                <w:snapToGrid w:val="0"/>
                <w:sz w:val="24"/>
                <w:szCs w:val="24"/>
              </w:rPr>
              <w:t>类</w:t>
            </w:r>
            <w:r>
              <w:rPr>
                <w:rFonts w:ascii="Times New Roman" w:hAnsi="Times New Roman" w:eastAsiaTheme="minorEastAsia"/>
                <w:bCs/>
                <w:snapToGrid w:val="0"/>
                <w:sz w:val="24"/>
                <w:szCs w:val="24"/>
                <w:lang w:val="zh-CN"/>
              </w:rPr>
              <w:t>标准限值要求</w:t>
            </w:r>
            <w:r>
              <w:rPr>
                <w:rFonts w:hint="eastAsia" w:ascii="Times New Roman" w:hAnsi="Times New Roman" w:eastAsia="宋体" w:cs="Times New Roman"/>
                <w:color w:val="000000"/>
                <w:sz w:val="24"/>
                <w:szCs w:val="24"/>
                <w:lang w:val="en-GB" w:eastAsia="zh-CN"/>
              </w:rPr>
              <w:t>。</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lang w:val="en-US" w:eastAsia="zh-CN"/>
              </w:rPr>
              <w:t>固体废物</w:t>
            </w:r>
          </w:p>
          <w:p>
            <w:pPr>
              <w:pStyle w:val="21"/>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本项目固体废物主要为一般固体废物及危险废物。一般固废为脱色工段废白土、精炼车间油脚、滤渣、污水处理站隔油池油泥、包装材料、污水站污泥以及生活垃圾；危险废物包括废树脂、废导热油、废灯管。脱色工段废白土、精炼车间油脚、滤渣、污水处理站隔油池油泥、包装材料集中收集后外售；污水站污泥南乐县垃圾填埋场填埋；生活垃圾圾集中收集后交</w:t>
            </w:r>
            <w:r>
              <w:rPr>
                <w:rFonts w:hint="eastAsia" w:ascii="Times New Roman" w:hAnsi="Times New Roman" w:eastAsia="宋体" w:cs="Times New Roman"/>
                <w:bCs/>
                <w:color w:val="auto"/>
                <w:lang w:val="en-US" w:eastAsia="zh-CN"/>
              </w:rPr>
              <w:t>由环卫部门统一处理；废树脂厂家回收；废导热油、废灯管收集后在危废暂存间暂存，定期由有资质单位回收处理。</w:t>
            </w:r>
          </w:p>
          <w:p>
            <w:pPr>
              <w:pStyle w:val="21"/>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6、总量控制</w:t>
            </w:r>
          </w:p>
          <w:p>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textAlignment w:val="auto"/>
              <w:rPr>
                <w:rFonts w:hint="default" w:ascii="Times New Roman" w:hAnsi="Times New Roman" w:eastAsia="宋体" w:cs="Times New Roman"/>
                <w:b/>
                <w:bCs/>
                <w:sz w:val="24"/>
                <w:szCs w:val="24"/>
                <w:u w:val="thick"/>
                <w:lang w:val="en-US" w:eastAsia="zh-CN"/>
              </w:rPr>
            </w:pPr>
            <w:r>
              <w:rPr>
                <w:rFonts w:hint="eastAsia" w:ascii="Times New Roman" w:hAnsi="Times New Roman" w:eastAsia="宋体" w:cs="Times New Roman"/>
                <w:b/>
                <w:bCs/>
                <w:sz w:val="24"/>
                <w:szCs w:val="24"/>
                <w:u w:val="thick"/>
                <w:lang w:val="en-US" w:eastAsia="zh-CN"/>
              </w:rPr>
              <w:t>根据实际生产及监测期间废气排放情况可知，验收期间废气污染物排放总量为：</w:t>
            </w:r>
          </w:p>
          <w:p>
            <w:pPr>
              <w:pStyle w:val="2"/>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imes New Roman" w:hAnsi="Times New Roman" w:eastAsia="宋体"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605" w:hRule="atLeast"/>
          <w:jc w:val="center"/>
        </w:trPr>
        <w:tc>
          <w:tcPr>
            <w:tcW w:w="8924" w:type="dxa"/>
            <w:vAlign w:val="top"/>
          </w:tcPr>
          <w:p>
            <w:pPr>
              <w:pStyle w:val="21"/>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both"/>
              <w:textAlignment w:val="auto"/>
              <w:rPr>
                <w:rFonts w:hint="eastAsia" w:ascii="Times New Roman" w:hAnsi="Times New Roman" w:eastAsia="宋体" w:cs="Times New Roman"/>
                <w:b/>
                <w:bCs w:val="0"/>
                <w:sz w:val="24"/>
                <w:szCs w:val="24"/>
                <w:u w:val="single"/>
                <w:lang w:val="en-GB" w:eastAsia="zh-CN"/>
              </w:rPr>
            </w:pPr>
            <w:r>
              <w:rPr>
                <w:rFonts w:hint="eastAsia" w:ascii="Times New Roman" w:hAnsi="Times New Roman" w:eastAsia="宋体" w:cs="Times New Roman"/>
                <w:b/>
                <w:bCs w:val="0"/>
                <w:sz w:val="24"/>
                <w:szCs w:val="24"/>
                <w:u w:val="single"/>
                <w:lang w:val="en-US" w:eastAsia="zh-CN"/>
              </w:rPr>
              <w:t>二氧化硫排放总量为0吨/年，氮氧化物排放总量为</w:t>
            </w:r>
            <w:r>
              <w:rPr>
                <w:rFonts w:hint="default" w:ascii="Times New Roman" w:hAnsi="Times New Roman" w:eastAsia="宋体" w:cs="Times New Roman"/>
                <w:b/>
                <w:bCs w:val="0"/>
                <w:sz w:val="24"/>
                <w:szCs w:val="24"/>
                <w:u w:val="single"/>
                <w:lang w:val="en-US" w:eastAsia="zh-CN"/>
              </w:rPr>
              <w:t>0.0</w:t>
            </w:r>
            <w:r>
              <w:rPr>
                <w:rFonts w:hint="eastAsia" w:ascii="Times New Roman" w:hAnsi="Times New Roman" w:eastAsia="宋体" w:cs="Times New Roman"/>
                <w:b/>
                <w:bCs w:val="0"/>
                <w:sz w:val="24"/>
                <w:szCs w:val="24"/>
                <w:u w:val="single"/>
                <w:lang w:val="en-US" w:eastAsia="zh-CN"/>
              </w:rPr>
              <w:t>55吨/年；非甲烷总烃排放总量为</w:t>
            </w:r>
            <w:r>
              <w:rPr>
                <w:rFonts w:hint="default" w:ascii="Times New Roman" w:hAnsi="Times New Roman" w:eastAsia="宋体" w:cs="Times New Roman"/>
                <w:b/>
                <w:bCs w:val="0"/>
                <w:sz w:val="24"/>
                <w:szCs w:val="24"/>
                <w:u w:val="single"/>
                <w:lang w:val="en-US" w:eastAsia="zh-CN"/>
              </w:rPr>
              <w:t>0.</w:t>
            </w:r>
            <w:r>
              <w:rPr>
                <w:rFonts w:hint="eastAsia" w:ascii="Times New Roman" w:hAnsi="Times New Roman" w:eastAsia="宋体" w:cs="Times New Roman"/>
                <w:b/>
                <w:bCs w:val="0"/>
                <w:sz w:val="24"/>
                <w:szCs w:val="24"/>
                <w:u w:val="single"/>
                <w:lang w:val="en-US" w:eastAsia="zh-CN"/>
              </w:rPr>
              <w:t>041吨/年。</w:t>
            </w:r>
          </w:p>
          <w:p>
            <w:pPr>
              <w:pStyle w:val="21"/>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2" w:firstLineChars="200"/>
              <w:jc w:val="both"/>
              <w:textAlignment w:val="auto"/>
              <w:rPr>
                <w:rFonts w:hint="eastAsia" w:ascii="Times New Roman" w:hAnsi="Times New Roman" w:eastAsia="宋体" w:cs="Times New Roman"/>
                <w:b/>
                <w:bCs w:val="0"/>
                <w:sz w:val="24"/>
                <w:szCs w:val="24"/>
                <w:u w:val="single"/>
                <w:lang w:val="en-US" w:eastAsia="zh-CN"/>
              </w:rPr>
            </w:pPr>
            <w:r>
              <w:rPr>
                <w:rFonts w:hint="eastAsia" w:ascii="Times New Roman" w:hAnsi="Times New Roman" w:eastAsia="宋体" w:cs="Times New Roman"/>
                <w:b/>
                <w:bCs w:val="0"/>
                <w:sz w:val="24"/>
                <w:szCs w:val="24"/>
                <w:u w:val="single"/>
                <w:lang w:val="en-GB" w:eastAsia="zh-CN"/>
              </w:rPr>
              <w:t>本项目</w:t>
            </w:r>
            <w:r>
              <w:rPr>
                <w:rFonts w:hint="default" w:ascii="Times New Roman" w:hAnsi="Times New Roman" w:eastAsia="宋体" w:cs="Times New Roman"/>
                <w:b/>
                <w:bCs w:val="0"/>
                <w:sz w:val="24"/>
                <w:szCs w:val="24"/>
                <w:u w:val="single"/>
                <w:lang w:val="en-US" w:eastAsia="zh-CN"/>
              </w:rPr>
              <w:t>废水主要为生活污水</w:t>
            </w:r>
            <w:r>
              <w:rPr>
                <w:rFonts w:hint="eastAsia" w:ascii="Times New Roman" w:hAnsi="Times New Roman" w:eastAsia="宋体" w:cs="Times New Roman"/>
                <w:b/>
                <w:bCs w:val="0"/>
                <w:sz w:val="24"/>
                <w:szCs w:val="24"/>
                <w:u w:val="single"/>
                <w:lang w:val="en-GB" w:eastAsia="zh-CN"/>
              </w:rPr>
              <w:t>。</w:t>
            </w:r>
            <w:r>
              <w:rPr>
                <w:rFonts w:hint="eastAsia" w:ascii="Times New Roman" w:hAnsi="Times New Roman" w:eastAsia="宋体" w:cs="Times New Roman"/>
                <w:b/>
                <w:bCs w:val="0"/>
                <w:sz w:val="24"/>
                <w:szCs w:val="24"/>
                <w:u w:val="single"/>
                <w:lang w:val="en-US" w:eastAsia="zh-CN"/>
              </w:rPr>
              <w:t>故废水排放总量为2859吨/年，COD排放总量为</w:t>
            </w:r>
            <w:r>
              <w:rPr>
                <w:rFonts w:hint="default" w:ascii="Times New Roman" w:hAnsi="Times New Roman" w:eastAsia="宋体" w:cs="Times New Roman"/>
                <w:b/>
                <w:bCs w:val="0"/>
                <w:sz w:val="24"/>
                <w:szCs w:val="24"/>
                <w:u w:val="single"/>
                <w:lang w:val="en-US" w:eastAsia="zh-CN"/>
              </w:rPr>
              <w:t>0.</w:t>
            </w:r>
            <w:r>
              <w:rPr>
                <w:rFonts w:hint="eastAsia" w:ascii="Times New Roman" w:hAnsi="Times New Roman" w:eastAsia="宋体" w:cs="Times New Roman"/>
                <w:b/>
                <w:bCs w:val="0"/>
                <w:sz w:val="24"/>
                <w:szCs w:val="24"/>
                <w:u w:val="single"/>
                <w:lang w:val="en-US" w:eastAsia="zh-CN"/>
              </w:rPr>
              <w:t>11吨/年，氨氮排放总量为</w:t>
            </w:r>
            <w:r>
              <w:rPr>
                <w:rFonts w:hint="default" w:ascii="Times New Roman" w:hAnsi="Times New Roman" w:eastAsia="宋体" w:cs="Times New Roman"/>
                <w:b/>
                <w:bCs w:val="0"/>
                <w:sz w:val="24"/>
                <w:szCs w:val="24"/>
                <w:u w:val="single"/>
                <w:lang w:val="en-US" w:eastAsia="zh-CN"/>
              </w:rPr>
              <w:t>0.</w:t>
            </w:r>
            <w:r>
              <w:rPr>
                <w:rFonts w:hint="eastAsia" w:ascii="Times New Roman" w:hAnsi="Times New Roman" w:eastAsia="宋体" w:cs="Times New Roman"/>
                <w:b/>
                <w:bCs w:val="0"/>
                <w:sz w:val="24"/>
                <w:szCs w:val="24"/>
                <w:u w:val="single"/>
                <w:lang w:val="en-US" w:eastAsia="zh-CN"/>
              </w:rPr>
              <w:t>006吨/年。</w:t>
            </w:r>
          </w:p>
          <w:p>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textAlignment w:val="auto"/>
              <w:rPr>
                <w:rFonts w:hint="eastAsia" w:ascii="Times New Roman" w:hAnsi="Times New Roman" w:eastAsia="宋体" w:cs="Times New Roman"/>
                <w:b/>
                <w:bCs w:val="0"/>
                <w:sz w:val="24"/>
                <w:szCs w:val="24"/>
                <w:u w:val="single"/>
                <w:lang w:val="en-US" w:eastAsia="zh-CN"/>
              </w:rPr>
            </w:pPr>
            <w:r>
              <w:rPr>
                <w:rFonts w:hint="eastAsia" w:ascii="Times New Roman" w:hAnsi="Times New Roman" w:eastAsia="宋体" w:cs="Times New Roman"/>
                <w:b/>
                <w:bCs w:val="0"/>
                <w:sz w:val="24"/>
                <w:szCs w:val="24"/>
                <w:u w:val="single"/>
                <w:lang w:val="en-US" w:eastAsia="zh-CN"/>
              </w:rPr>
              <w:t>污染物排放均满足</w:t>
            </w:r>
            <w:r>
              <w:rPr>
                <w:rFonts w:hint="default" w:ascii="Times New Roman" w:hAnsi="Times New Roman" w:eastAsia="宋体" w:cs="Times New Roman"/>
                <w:b/>
                <w:bCs w:val="0"/>
                <w:sz w:val="24"/>
                <w:szCs w:val="24"/>
                <w:u w:val="single"/>
                <w:lang w:val="en-GB" w:eastAsia="zh-CN"/>
              </w:rPr>
              <w:t>建设项目主要污染物总量指标备案表（项目编号</w:t>
            </w:r>
            <w:r>
              <w:rPr>
                <w:rFonts w:hint="eastAsia" w:ascii="Times New Roman" w:hAnsi="Times New Roman" w:eastAsia="宋体" w:cs="Times New Roman"/>
                <w:b/>
                <w:bCs w:val="0"/>
                <w:sz w:val="24"/>
                <w:szCs w:val="24"/>
                <w:u w:val="single"/>
                <w:lang w:val="en-GB" w:eastAsia="zh-CN"/>
              </w:rPr>
              <w:t>：</w:t>
            </w:r>
            <w:r>
              <w:rPr>
                <w:rFonts w:hint="default" w:ascii="Times New Roman" w:hAnsi="Times New Roman" w:eastAsia="宋体" w:cs="Times New Roman"/>
                <w:b/>
                <w:bCs w:val="0"/>
                <w:sz w:val="24"/>
                <w:szCs w:val="24"/>
                <w:u w:val="single"/>
                <w:lang w:val="en-GB" w:eastAsia="zh-CN"/>
              </w:rPr>
              <w:t>4109000</w:t>
            </w:r>
            <w:r>
              <w:rPr>
                <w:rFonts w:hint="eastAsia" w:ascii="Times New Roman" w:hAnsi="Times New Roman" w:eastAsia="宋体" w:cs="Times New Roman"/>
                <w:b/>
                <w:bCs w:val="0"/>
                <w:sz w:val="24"/>
                <w:szCs w:val="24"/>
                <w:u w:val="single"/>
                <w:lang w:val="en-US" w:eastAsia="zh-CN"/>
              </w:rPr>
              <w:t>34</w: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imes New Roman" w:hAnsi="Times New Roman" w:eastAsia="宋体" w:cs="Times New Roman"/>
                <w:b/>
                <w:bCs w:val="0"/>
                <w:sz w:val="24"/>
                <w:szCs w:val="24"/>
                <w:u w:val="single"/>
                <w:lang w:val="en-US" w:eastAsia="zh-CN"/>
              </w:rPr>
            </w:pPr>
            <w:r>
              <w:rPr>
                <w:rFonts w:hint="eastAsia" w:ascii="Times New Roman" w:hAnsi="Times New Roman" w:eastAsia="宋体" w:cs="Times New Roman"/>
                <w:b/>
                <w:bCs w:val="0"/>
                <w:sz w:val="24"/>
                <w:szCs w:val="24"/>
                <w:u w:val="single"/>
                <w:lang w:val="en-US" w:eastAsia="zh-CN"/>
              </w:rPr>
              <w:t>7</w:t>
            </w:r>
            <w:r>
              <w:rPr>
                <w:rFonts w:hint="default" w:ascii="Times New Roman" w:hAnsi="Times New Roman" w:eastAsia="宋体" w:cs="Times New Roman"/>
                <w:b/>
                <w:bCs w:val="0"/>
                <w:sz w:val="24"/>
                <w:szCs w:val="24"/>
                <w:u w:val="single"/>
                <w:lang w:val="en-GB" w:eastAsia="zh-CN"/>
              </w:rPr>
              <w:t>）</w:t>
            </w:r>
            <w:r>
              <w:rPr>
                <w:rFonts w:hint="eastAsia" w:ascii="Times New Roman" w:hAnsi="Times New Roman" w:eastAsia="宋体" w:cs="Times New Roman"/>
                <w:b/>
                <w:bCs w:val="0"/>
                <w:sz w:val="24"/>
                <w:szCs w:val="24"/>
                <w:u w:val="single"/>
                <w:lang w:val="en-GB" w:eastAsia="zh-CN"/>
              </w:rPr>
              <w:t>及环评建议排放量要求。</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7、</w:t>
            </w:r>
            <w:r>
              <w:rPr>
                <w:rFonts w:hint="default" w:ascii="Times New Roman" w:hAnsi="Times New Roman" w:eastAsia="宋体" w:cs="Times New Roman"/>
                <w:sz w:val="24"/>
                <w:szCs w:val="24"/>
                <w:lang w:val="zh-CN" w:eastAsia="zh-CN"/>
              </w:rPr>
              <w:t>建议</w:t>
            </w:r>
          </w:p>
          <w:p>
            <w:pPr>
              <w:pStyle w:val="21"/>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 认真做好职工培训工作，严格持证上岗，生产过程中严格按操作规程，避免安全事故发生。</w:t>
            </w:r>
          </w:p>
          <w:p>
            <w:pPr>
              <w:pStyle w:val="21"/>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 做好本项目环境卫生工作，生活垃圾及时清运，危险废物暂存及时交由有资质单位处理，避免污染环境，做到安全文明生产。</w:t>
            </w:r>
          </w:p>
          <w:p>
            <w:pPr>
              <w:pStyle w:val="21"/>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jc w:val="both"/>
              <w:textAlignment w:val="auto"/>
              <w:rPr>
                <w:rFonts w:hint="eastAsia"/>
                <w:lang w:val="en-US" w:eastAsia="zh-CN"/>
              </w:rPr>
            </w:pPr>
          </w:p>
        </w:tc>
      </w:tr>
    </w:tbl>
    <w:p>
      <w:pPr>
        <w:rPr>
          <w:rFonts w:hint="default" w:ascii="Times New Roman" w:hAnsi="Times New Roman" w:eastAsia="宋体" w:cs="Times New Roman"/>
          <w:sz w:val="24"/>
          <w:szCs w:val="24"/>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2"/>
        <w:rPr>
          <w:rFonts w:hint="default"/>
        </w:rPr>
      </w:pPr>
    </w:p>
    <w:sectPr>
      <w:footerReference r:id="rId6"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decorative"/>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华文新魏">
    <w:altName w:val="宋体"/>
    <w:panose1 w:val="0201080004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after="0" w:afterLines="0"/>
      <w:rPr>
        <w:rStyle w:val="15"/>
        <w:rFonts w:hint="eastAsia" w:ascii="宋体" w:hAnsi="宋体" w:eastAsia="宋体"/>
        <w:sz w:val="28"/>
        <w:szCs w:val="28"/>
      </w:rPr>
    </w:pPr>
  </w:p>
  <w:p>
    <w:pPr>
      <w:pStyle w:val="9"/>
      <w:spacing w:after="0" w:afterLines="0"/>
      <w:ind w:right="360" w:firstLine="360"/>
      <w:jc w:val="center"/>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after="0" w:afterLines="0"/>
      <w:rPr>
        <w:rStyle w:val="15"/>
        <w:rFonts w:hint="eastAsia" w:ascii="宋体" w:hAnsi="宋体" w:eastAsia="宋体"/>
        <w:sz w:val="28"/>
        <w:szCs w:val="28"/>
      </w:rPr>
    </w:pPr>
  </w:p>
  <w:p>
    <w:pPr>
      <w:pStyle w:val="9"/>
      <w:spacing w:after="0" w:afterLines="0"/>
      <w:ind w:right="360" w:firstLine="360"/>
      <w:jc w:val="center"/>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after="0" w:afterLines="0"/>
      <w:rPr>
        <w:rStyle w:val="15"/>
        <w:rFonts w:hint="eastAsia" w:ascii="宋体" w:hAnsi="宋体" w:eastAsia="宋体"/>
        <w:sz w:val="28"/>
        <w:szCs w:val="28"/>
      </w:rPr>
    </w:pPr>
    <w:r>
      <w:rPr>
        <w:sz w:val="28"/>
      </w:rPr>
      <mc:AlternateContent>
        <mc:Choice Requires="wps">
          <w:drawing>
            <wp:anchor distT="0" distB="0" distL="114300" distR="114300" simplePos="0" relativeHeight="25172275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spacing w:after="0" w:afterLines="0"/>
                          </w:pPr>
                          <w:r>
                            <w:rPr>
                              <w:rStyle w:val="15"/>
                              <w:rFonts w:hint="eastAsia" w:ascii="宋体" w:hAnsi="宋体" w:eastAsia="宋体"/>
                              <w:sz w:val="28"/>
                              <w:szCs w:val="28"/>
                            </w:rPr>
                            <w:t>—</w:t>
                          </w:r>
                          <w:r>
                            <w:rPr>
                              <w:rStyle w:val="15"/>
                              <w:rFonts w:hint="eastAsia" w:ascii="宋体" w:hAnsi="宋体" w:eastAsia="宋体"/>
                              <w:sz w:val="20"/>
                              <w:szCs w:val="20"/>
                            </w:rPr>
                            <w:t xml:space="preserve"> </w:t>
                          </w:r>
                          <w:r>
                            <w:rPr>
                              <w:rStyle w:val="15"/>
                              <w:rFonts w:hint="default" w:ascii="Times New Roman" w:hAnsi="Times New Roman" w:eastAsia="宋体" w:cs="Times New Roman"/>
                              <w:sz w:val="20"/>
                              <w:szCs w:val="20"/>
                            </w:rPr>
                            <w:t xml:space="preserve"> </w:t>
                          </w:r>
                          <w:r>
                            <w:rPr>
                              <w:rFonts w:hint="default" w:ascii="Times New Roman" w:hAnsi="Times New Roman" w:eastAsia="宋体" w:cs="Times New Roman"/>
                              <w:sz w:val="26"/>
                              <w:szCs w:val="26"/>
                            </w:rPr>
                            <w:fldChar w:fldCharType="begin"/>
                          </w:r>
                          <w:r>
                            <w:rPr>
                              <w:rStyle w:val="15"/>
                              <w:rFonts w:hint="default" w:ascii="Times New Roman" w:hAnsi="Times New Roman" w:eastAsia="宋体" w:cs="Times New Roman"/>
                              <w:sz w:val="26"/>
                              <w:szCs w:val="26"/>
                            </w:rPr>
                            <w:instrText xml:space="preserve">PAGE  </w:instrText>
                          </w:r>
                          <w:r>
                            <w:rPr>
                              <w:rFonts w:hint="default" w:ascii="Times New Roman" w:hAnsi="Times New Roman" w:eastAsia="宋体" w:cs="Times New Roman"/>
                              <w:sz w:val="26"/>
                              <w:szCs w:val="26"/>
                            </w:rPr>
                            <w:fldChar w:fldCharType="separate"/>
                          </w:r>
                          <w:r>
                            <w:rPr>
                              <w:rStyle w:val="15"/>
                              <w:rFonts w:hint="default" w:ascii="Times New Roman" w:hAnsi="Times New Roman" w:eastAsia="宋体" w:cs="Times New Roman"/>
                              <w:sz w:val="26"/>
                              <w:szCs w:val="26"/>
                            </w:rPr>
                            <w:t>38</w:t>
                          </w:r>
                          <w:r>
                            <w:rPr>
                              <w:rFonts w:hint="default" w:ascii="Times New Roman" w:hAnsi="Times New Roman" w:eastAsia="宋体" w:cs="Times New Roman"/>
                              <w:sz w:val="26"/>
                              <w:szCs w:val="26"/>
                            </w:rPr>
                            <w:fldChar w:fldCharType="end"/>
                          </w:r>
                          <w:r>
                            <w:rPr>
                              <w:rStyle w:val="15"/>
                              <w:rFonts w:hint="default" w:ascii="Times New Roman" w:hAnsi="Times New Roman" w:eastAsia="宋体" w:cs="Times New Roman"/>
                              <w:sz w:val="20"/>
                              <w:szCs w:val="20"/>
                            </w:rPr>
                            <w:t xml:space="preserve"> </w:t>
                          </w:r>
                          <w:r>
                            <w:rPr>
                              <w:rStyle w:val="15"/>
                              <w:rFonts w:hint="eastAsia" w:ascii="宋体" w:hAnsi="宋体" w:eastAsia="宋体"/>
                              <w:sz w:val="20"/>
                              <w:szCs w:val="20"/>
                            </w:rPr>
                            <w:t xml:space="preserve"> </w:t>
                          </w:r>
                          <w:r>
                            <w:rPr>
                              <w:rStyle w:val="15"/>
                              <w:rFonts w:hint="eastAsia" w:ascii="宋体" w:hAnsi="宋体" w:eastAsia="宋体"/>
                              <w:sz w:val="28"/>
                              <w:szCs w:val="28"/>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27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9"/>
                      <w:spacing w:after="0" w:afterLines="0"/>
                    </w:pPr>
                    <w:r>
                      <w:rPr>
                        <w:rStyle w:val="15"/>
                        <w:rFonts w:hint="eastAsia" w:ascii="宋体" w:hAnsi="宋体" w:eastAsia="宋体"/>
                        <w:sz w:val="28"/>
                        <w:szCs w:val="28"/>
                      </w:rPr>
                      <w:t>—</w:t>
                    </w:r>
                    <w:r>
                      <w:rPr>
                        <w:rStyle w:val="15"/>
                        <w:rFonts w:hint="eastAsia" w:ascii="宋体" w:hAnsi="宋体" w:eastAsia="宋体"/>
                        <w:sz w:val="20"/>
                        <w:szCs w:val="20"/>
                      </w:rPr>
                      <w:t xml:space="preserve"> </w:t>
                    </w:r>
                    <w:r>
                      <w:rPr>
                        <w:rStyle w:val="15"/>
                        <w:rFonts w:hint="default" w:ascii="Times New Roman" w:hAnsi="Times New Roman" w:eastAsia="宋体" w:cs="Times New Roman"/>
                        <w:sz w:val="20"/>
                        <w:szCs w:val="20"/>
                      </w:rPr>
                      <w:t xml:space="preserve"> </w:t>
                    </w:r>
                    <w:r>
                      <w:rPr>
                        <w:rFonts w:hint="default" w:ascii="Times New Roman" w:hAnsi="Times New Roman" w:eastAsia="宋体" w:cs="Times New Roman"/>
                        <w:sz w:val="26"/>
                        <w:szCs w:val="26"/>
                      </w:rPr>
                      <w:fldChar w:fldCharType="begin"/>
                    </w:r>
                    <w:r>
                      <w:rPr>
                        <w:rStyle w:val="15"/>
                        <w:rFonts w:hint="default" w:ascii="Times New Roman" w:hAnsi="Times New Roman" w:eastAsia="宋体" w:cs="Times New Roman"/>
                        <w:sz w:val="26"/>
                        <w:szCs w:val="26"/>
                      </w:rPr>
                      <w:instrText xml:space="preserve">PAGE  </w:instrText>
                    </w:r>
                    <w:r>
                      <w:rPr>
                        <w:rFonts w:hint="default" w:ascii="Times New Roman" w:hAnsi="Times New Roman" w:eastAsia="宋体" w:cs="Times New Roman"/>
                        <w:sz w:val="26"/>
                        <w:szCs w:val="26"/>
                      </w:rPr>
                      <w:fldChar w:fldCharType="separate"/>
                    </w:r>
                    <w:r>
                      <w:rPr>
                        <w:rStyle w:val="15"/>
                        <w:rFonts w:hint="default" w:ascii="Times New Roman" w:hAnsi="Times New Roman" w:eastAsia="宋体" w:cs="Times New Roman"/>
                        <w:sz w:val="26"/>
                        <w:szCs w:val="26"/>
                      </w:rPr>
                      <w:t>38</w:t>
                    </w:r>
                    <w:r>
                      <w:rPr>
                        <w:rFonts w:hint="default" w:ascii="Times New Roman" w:hAnsi="Times New Roman" w:eastAsia="宋体" w:cs="Times New Roman"/>
                        <w:sz w:val="26"/>
                        <w:szCs w:val="26"/>
                      </w:rPr>
                      <w:fldChar w:fldCharType="end"/>
                    </w:r>
                    <w:r>
                      <w:rPr>
                        <w:rStyle w:val="15"/>
                        <w:rFonts w:hint="default" w:ascii="Times New Roman" w:hAnsi="Times New Roman" w:eastAsia="宋体" w:cs="Times New Roman"/>
                        <w:sz w:val="20"/>
                        <w:szCs w:val="20"/>
                      </w:rPr>
                      <w:t xml:space="preserve"> </w:t>
                    </w:r>
                    <w:r>
                      <w:rPr>
                        <w:rStyle w:val="15"/>
                        <w:rFonts w:hint="eastAsia" w:ascii="宋体" w:hAnsi="宋体" w:eastAsia="宋体"/>
                        <w:sz w:val="20"/>
                        <w:szCs w:val="20"/>
                      </w:rPr>
                      <w:t xml:space="preserve"> </w:t>
                    </w:r>
                    <w:r>
                      <w:rPr>
                        <w:rStyle w:val="15"/>
                        <w:rFonts w:hint="eastAsia" w:ascii="宋体" w:hAnsi="宋体" w:eastAsia="宋体"/>
                        <w:sz w:val="28"/>
                        <w:szCs w:val="28"/>
                      </w:rPr>
                      <w:t>—</w:t>
                    </w:r>
                  </w:p>
                </w:txbxContent>
              </v:textbox>
            </v:shape>
          </w:pict>
        </mc:Fallback>
      </mc:AlternateContent>
    </w:r>
  </w:p>
  <w:p>
    <w:pPr>
      <w:pStyle w:val="9"/>
      <w:spacing w:after="0" w:afterLines="0"/>
      <w:ind w:right="360" w:firstLine="360"/>
      <w:jc w:val="center"/>
      <w:rPr>
        <w:rFonts w:hint="eastAsi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after="0" w:afterLines="0"/>
      <w:rPr>
        <w:rStyle w:val="15"/>
        <w:rFonts w:hint="eastAsia" w:ascii="宋体" w:hAnsi="宋体" w:eastAsia="宋体"/>
        <w:sz w:val="28"/>
        <w:szCs w:val="28"/>
      </w:rPr>
    </w:pPr>
  </w:p>
  <w:p>
    <w:pPr>
      <w:pStyle w:val="9"/>
      <w:spacing w:after="0" w:afterLines="0"/>
      <w:ind w:right="360" w:firstLine="360"/>
      <w:jc w:val="center"/>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A8A0231"/>
    <w:multiLevelType w:val="singleLevel"/>
    <w:tmpl w:val="BA8A0231"/>
    <w:lvl w:ilvl="0" w:tentative="0">
      <w:start w:val="4"/>
      <w:numFmt w:val="decimal"/>
      <w:suff w:val="nothing"/>
      <w:lvlText w:val="%1、"/>
      <w:lvlJc w:val="left"/>
    </w:lvl>
  </w:abstractNum>
  <w:abstractNum w:abstractNumId="1">
    <w:nsid w:val="BB1D6E18"/>
    <w:multiLevelType w:val="singleLevel"/>
    <w:tmpl w:val="BB1D6E18"/>
    <w:lvl w:ilvl="0" w:tentative="0">
      <w:start w:val="1"/>
      <w:numFmt w:val="chineseCounting"/>
      <w:suff w:val="nothing"/>
      <w:lvlText w:val="%1、"/>
      <w:lvlJc w:val="left"/>
      <w:rPr>
        <w:rFonts w:hint="eastAsia"/>
      </w:rPr>
    </w:lvl>
  </w:abstractNum>
  <w:abstractNum w:abstractNumId="2">
    <w:nsid w:val="7A440679"/>
    <w:multiLevelType w:val="singleLevel"/>
    <w:tmpl w:val="7A440679"/>
    <w:lvl w:ilvl="0" w:tentative="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CD1FF0"/>
    <w:rsid w:val="007B5653"/>
    <w:rsid w:val="01173F60"/>
    <w:rsid w:val="017D6CA3"/>
    <w:rsid w:val="01A3525A"/>
    <w:rsid w:val="01C573A0"/>
    <w:rsid w:val="01CE69B7"/>
    <w:rsid w:val="0303406F"/>
    <w:rsid w:val="032E1548"/>
    <w:rsid w:val="032E3F72"/>
    <w:rsid w:val="03C84C36"/>
    <w:rsid w:val="04D26498"/>
    <w:rsid w:val="05265F88"/>
    <w:rsid w:val="053717DB"/>
    <w:rsid w:val="05506F7A"/>
    <w:rsid w:val="05686074"/>
    <w:rsid w:val="05CD338F"/>
    <w:rsid w:val="061A4067"/>
    <w:rsid w:val="06B44735"/>
    <w:rsid w:val="07147EFF"/>
    <w:rsid w:val="07352645"/>
    <w:rsid w:val="07423D60"/>
    <w:rsid w:val="07A12C2E"/>
    <w:rsid w:val="08635CF9"/>
    <w:rsid w:val="08D61C30"/>
    <w:rsid w:val="08DD23E1"/>
    <w:rsid w:val="08EE32BE"/>
    <w:rsid w:val="08F64CD9"/>
    <w:rsid w:val="09906BC4"/>
    <w:rsid w:val="09C706B9"/>
    <w:rsid w:val="0A6B5D31"/>
    <w:rsid w:val="0A837E36"/>
    <w:rsid w:val="0A8B0203"/>
    <w:rsid w:val="0AB827E7"/>
    <w:rsid w:val="0BC279DF"/>
    <w:rsid w:val="0C265BEB"/>
    <w:rsid w:val="0CA07A79"/>
    <w:rsid w:val="0CAB1826"/>
    <w:rsid w:val="0CE03F72"/>
    <w:rsid w:val="0D466461"/>
    <w:rsid w:val="0D4E43D4"/>
    <w:rsid w:val="0D5A2F73"/>
    <w:rsid w:val="0D6E7157"/>
    <w:rsid w:val="0D845247"/>
    <w:rsid w:val="0E763E62"/>
    <w:rsid w:val="0E881532"/>
    <w:rsid w:val="0ED14B52"/>
    <w:rsid w:val="0EDA5F51"/>
    <w:rsid w:val="0EEF2EBC"/>
    <w:rsid w:val="0FD34CDC"/>
    <w:rsid w:val="1026318C"/>
    <w:rsid w:val="10304B67"/>
    <w:rsid w:val="104C0AD3"/>
    <w:rsid w:val="107B486D"/>
    <w:rsid w:val="11085CDB"/>
    <w:rsid w:val="115542C9"/>
    <w:rsid w:val="119B3E3E"/>
    <w:rsid w:val="11B235CE"/>
    <w:rsid w:val="123F4FD5"/>
    <w:rsid w:val="128E50D8"/>
    <w:rsid w:val="12B85737"/>
    <w:rsid w:val="12CB7AD0"/>
    <w:rsid w:val="130C6E22"/>
    <w:rsid w:val="1328489C"/>
    <w:rsid w:val="136F48BC"/>
    <w:rsid w:val="13CE3E80"/>
    <w:rsid w:val="14A55B9C"/>
    <w:rsid w:val="15415F10"/>
    <w:rsid w:val="1559787D"/>
    <w:rsid w:val="156D652C"/>
    <w:rsid w:val="15821AB9"/>
    <w:rsid w:val="16193C86"/>
    <w:rsid w:val="166D7ACF"/>
    <w:rsid w:val="16953F3F"/>
    <w:rsid w:val="172A5D09"/>
    <w:rsid w:val="17AF596C"/>
    <w:rsid w:val="17F776BA"/>
    <w:rsid w:val="17FE3677"/>
    <w:rsid w:val="18136281"/>
    <w:rsid w:val="189F08AC"/>
    <w:rsid w:val="18A37C02"/>
    <w:rsid w:val="18B502A0"/>
    <w:rsid w:val="1A5C00DF"/>
    <w:rsid w:val="1A7A58C8"/>
    <w:rsid w:val="1A8759DA"/>
    <w:rsid w:val="1B594D7A"/>
    <w:rsid w:val="1B723D9B"/>
    <w:rsid w:val="1BF77544"/>
    <w:rsid w:val="1C230394"/>
    <w:rsid w:val="1C437785"/>
    <w:rsid w:val="1C7500B8"/>
    <w:rsid w:val="1C7F4B56"/>
    <w:rsid w:val="1CA102C1"/>
    <w:rsid w:val="1CC21AD1"/>
    <w:rsid w:val="1D013BAE"/>
    <w:rsid w:val="1D363A05"/>
    <w:rsid w:val="1DA11EE2"/>
    <w:rsid w:val="1DB1124D"/>
    <w:rsid w:val="1E0D53B9"/>
    <w:rsid w:val="1E4A1319"/>
    <w:rsid w:val="1E7C6A36"/>
    <w:rsid w:val="1E946BD6"/>
    <w:rsid w:val="1EA115EC"/>
    <w:rsid w:val="1EAE08F0"/>
    <w:rsid w:val="1ED62A9F"/>
    <w:rsid w:val="1EFC3BD5"/>
    <w:rsid w:val="1F0A1AC7"/>
    <w:rsid w:val="1FC33575"/>
    <w:rsid w:val="2077529F"/>
    <w:rsid w:val="21040636"/>
    <w:rsid w:val="216C615E"/>
    <w:rsid w:val="22316876"/>
    <w:rsid w:val="22705165"/>
    <w:rsid w:val="22C26D10"/>
    <w:rsid w:val="22D418CD"/>
    <w:rsid w:val="232330D9"/>
    <w:rsid w:val="232D6FC8"/>
    <w:rsid w:val="23AD20AB"/>
    <w:rsid w:val="23F22175"/>
    <w:rsid w:val="25414AB8"/>
    <w:rsid w:val="25631DAE"/>
    <w:rsid w:val="25D8200F"/>
    <w:rsid w:val="25F86111"/>
    <w:rsid w:val="266C6CF5"/>
    <w:rsid w:val="269676B0"/>
    <w:rsid w:val="27095004"/>
    <w:rsid w:val="271A3600"/>
    <w:rsid w:val="27605608"/>
    <w:rsid w:val="276B20AD"/>
    <w:rsid w:val="27702AC1"/>
    <w:rsid w:val="27D04555"/>
    <w:rsid w:val="286D66E3"/>
    <w:rsid w:val="29234503"/>
    <w:rsid w:val="297E3824"/>
    <w:rsid w:val="29C73326"/>
    <w:rsid w:val="29D1110A"/>
    <w:rsid w:val="2A072AC1"/>
    <w:rsid w:val="2A0C2DA2"/>
    <w:rsid w:val="2A837F1E"/>
    <w:rsid w:val="2AC71F13"/>
    <w:rsid w:val="2BE517C3"/>
    <w:rsid w:val="2BEA1C6B"/>
    <w:rsid w:val="2BF4747A"/>
    <w:rsid w:val="2C9E161C"/>
    <w:rsid w:val="2CC419CC"/>
    <w:rsid w:val="2CCC6D0E"/>
    <w:rsid w:val="2CEE10F3"/>
    <w:rsid w:val="2D7F382F"/>
    <w:rsid w:val="2E320779"/>
    <w:rsid w:val="2E7D5325"/>
    <w:rsid w:val="2EE102E6"/>
    <w:rsid w:val="30276E80"/>
    <w:rsid w:val="307F7A73"/>
    <w:rsid w:val="30A31F58"/>
    <w:rsid w:val="31065623"/>
    <w:rsid w:val="31254BE1"/>
    <w:rsid w:val="318A4E78"/>
    <w:rsid w:val="31E356F1"/>
    <w:rsid w:val="31E76069"/>
    <w:rsid w:val="32B97F04"/>
    <w:rsid w:val="33082041"/>
    <w:rsid w:val="33140ABE"/>
    <w:rsid w:val="331C3189"/>
    <w:rsid w:val="33261F0C"/>
    <w:rsid w:val="33301046"/>
    <w:rsid w:val="335D0A48"/>
    <w:rsid w:val="33C57A44"/>
    <w:rsid w:val="33E946FF"/>
    <w:rsid w:val="342510FF"/>
    <w:rsid w:val="34635EF6"/>
    <w:rsid w:val="3474213E"/>
    <w:rsid w:val="34BD1B0B"/>
    <w:rsid w:val="34C56CE9"/>
    <w:rsid w:val="34CE2E2A"/>
    <w:rsid w:val="34DE50CB"/>
    <w:rsid w:val="35306C61"/>
    <w:rsid w:val="358C02AD"/>
    <w:rsid w:val="35A92BB3"/>
    <w:rsid w:val="367F37CD"/>
    <w:rsid w:val="36913899"/>
    <w:rsid w:val="37DB47D3"/>
    <w:rsid w:val="380B3E2F"/>
    <w:rsid w:val="381806DA"/>
    <w:rsid w:val="383312CA"/>
    <w:rsid w:val="38B50264"/>
    <w:rsid w:val="39116E37"/>
    <w:rsid w:val="392723F5"/>
    <w:rsid w:val="39482434"/>
    <w:rsid w:val="394F2EE8"/>
    <w:rsid w:val="396147D8"/>
    <w:rsid w:val="39DB550F"/>
    <w:rsid w:val="3A301BFC"/>
    <w:rsid w:val="3A303DCE"/>
    <w:rsid w:val="3AE57AFA"/>
    <w:rsid w:val="3B5D096D"/>
    <w:rsid w:val="3B6C6045"/>
    <w:rsid w:val="3C5A5969"/>
    <w:rsid w:val="3C5D7E30"/>
    <w:rsid w:val="3C8A2A3B"/>
    <w:rsid w:val="3C8E65E7"/>
    <w:rsid w:val="3CDA4AB9"/>
    <w:rsid w:val="3D1D39FA"/>
    <w:rsid w:val="3DAE2F46"/>
    <w:rsid w:val="3E043055"/>
    <w:rsid w:val="3E3320B0"/>
    <w:rsid w:val="3E360520"/>
    <w:rsid w:val="3E56040C"/>
    <w:rsid w:val="3E6D1FF2"/>
    <w:rsid w:val="3EB6459D"/>
    <w:rsid w:val="3F273F3A"/>
    <w:rsid w:val="3F5178EA"/>
    <w:rsid w:val="3F9A7855"/>
    <w:rsid w:val="3FCD3E06"/>
    <w:rsid w:val="40DA23CD"/>
    <w:rsid w:val="41076326"/>
    <w:rsid w:val="41353B29"/>
    <w:rsid w:val="413B324E"/>
    <w:rsid w:val="415A3972"/>
    <w:rsid w:val="42DA6466"/>
    <w:rsid w:val="434103A3"/>
    <w:rsid w:val="437D5119"/>
    <w:rsid w:val="439754CD"/>
    <w:rsid w:val="43A11127"/>
    <w:rsid w:val="43DF4D58"/>
    <w:rsid w:val="441E6ADD"/>
    <w:rsid w:val="44C90DC4"/>
    <w:rsid w:val="44FF254A"/>
    <w:rsid w:val="45261FE9"/>
    <w:rsid w:val="45C67B00"/>
    <w:rsid w:val="45DA3CFB"/>
    <w:rsid w:val="46010EB9"/>
    <w:rsid w:val="473B1C4D"/>
    <w:rsid w:val="47D53012"/>
    <w:rsid w:val="47DE296D"/>
    <w:rsid w:val="481118C5"/>
    <w:rsid w:val="481B26C4"/>
    <w:rsid w:val="483B4E93"/>
    <w:rsid w:val="48611E7E"/>
    <w:rsid w:val="48893471"/>
    <w:rsid w:val="48A26120"/>
    <w:rsid w:val="48A4667D"/>
    <w:rsid w:val="48DF54EC"/>
    <w:rsid w:val="49F51916"/>
    <w:rsid w:val="4B086922"/>
    <w:rsid w:val="4B3D7A80"/>
    <w:rsid w:val="4B580D46"/>
    <w:rsid w:val="4C941BDA"/>
    <w:rsid w:val="4D494806"/>
    <w:rsid w:val="4F3051D6"/>
    <w:rsid w:val="4F985DD9"/>
    <w:rsid w:val="4FDD4197"/>
    <w:rsid w:val="50136C1A"/>
    <w:rsid w:val="50236670"/>
    <w:rsid w:val="507F5A5C"/>
    <w:rsid w:val="510C6A88"/>
    <w:rsid w:val="51636831"/>
    <w:rsid w:val="51C05705"/>
    <w:rsid w:val="523D7874"/>
    <w:rsid w:val="526A2D10"/>
    <w:rsid w:val="53B62A25"/>
    <w:rsid w:val="545D54F4"/>
    <w:rsid w:val="56296931"/>
    <w:rsid w:val="563152A9"/>
    <w:rsid w:val="569A430A"/>
    <w:rsid w:val="572E13A6"/>
    <w:rsid w:val="576368E7"/>
    <w:rsid w:val="58030144"/>
    <w:rsid w:val="581C032E"/>
    <w:rsid w:val="581D31EA"/>
    <w:rsid w:val="5867074B"/>
    <w:rsid w:val="58F158FB"/>
    <w:rsid w:val="5A6A3108"/>
    <w:rsid w:val="5A7F72DE"/>
    <w:rsid w:val="5A9C58C0"/>
    <w:rsid w:val="5B171F2A"/>
    <w:rsid w:val="5B471E58"/>
    <w:rsid w:val="5B796437"/>
    <w:rsid w:val="5C013326"/>
    <w:rsid w:val="5C185980"/>
    <w:rsid w:val="5C1B4908"/>
    <w:rsid w:val="5C3C4E3B"/>
    <w:rsid w:val="5C8773E1"/>
    <w:rsid w:val="5CCF0F1B"/>
    <w:rsid w:val="5CDA6417"/>
    <w:rsid w:val="5D21664C"/>
    <w:rsid w:val="5D2C6665"/>
    <w:rsid w:val="5DA36AD6"/>
    <w:rsid w:val="5DCE1B6A"/>
    <w:rsid w:val="5E551838"/>
    <w:rsid w:val="5EBF294F"/>
    <w:rsid w:val="5FD24DC1"/>
    <w:rsid w:val="6027758D"/>
    <w:rsid w:val="60FB61B5"/>
    <w:rsid w:val="610F2308"/>
    <w:rsid w:val="61D674B2"/>
    <w:rsid w:val="621C5760"/>
    <w:rsid w:val="62232743"/>
    <w:rsid w:val="623D625D"/>
    <w:rsid w:val="626A4CBF"/>
    <w:rsid w:val="63373CF8"/>
    <w:rsid w:val="642534C1"/>
    <w:rsid w:val="642F096F"/>
    <w:rsid w:val="64604053"/>
    <w:rsid w:val="64A93B31"/>
    <w:rsid w:val="64B90381"/>
    <w:rsid w:val="64EA2A94"/>
    <w:rsid w:val="6599534C"/>
    <w:rsid w:val="65AD54FF"/>
    <w:rsid w:val="66CE7C71"/>
    <w:rsid w:val="66D14B6D"/>
    <w:rsid w:val="675E7234"/>
    <w:rsid w:val="677C04DC"/>
    <w:rsid w:val="67924B3A"/>
    <w:rsid w:val="67A775E9"/>
    <w:rsid w:val="67AD3935"/>
    <w:rsid w:val="68CD17D3"/>
    <w:rsid w:val="691F153F"/>
    <w:rsid w:val="69882773"/>
    <w:rsid w:val="6A494B1B"/>
    <w:rsid w:val="6AAE5CBC"/>
    <w:rsid w:val="6AD513AC"/>
    <w:rsid w:val="6BFD183E"/>
    <w:rsid w:val="6C2402AB"/>
    <w:rsid w:val="6C5078B4"/>
    <w:rsid w:val="6C6956A9"/>
    <w:rsid w:val="6C9755A8"/>
    <w:rsid w:val="6CD34D4A"/>
    <w:rsid w:val="6CE96CBD"/>
    <w:rsid w:val="6E411CCE"/>
    <w:rsid w:val="6E541B0C"/>
    <w:rsid w:val="6EFB2512"/>
    <w:rsid w:val="6F994C20"/>
    <w:rsid w:val="6FEF7DCF"/>
    <w:rsid w:val="6FF56280"/>
    <w:rsid w:val="704B5E8C"/>
    <w:rsid w:val="70E530CE"/>
    <w:rsid w:val="714F6A42"/>
    <w:rsid w:val="7161735E"/>
    <w:rsid w:val="72F064E2"/>
    <w:rsid w:val="7356192D"/>
    <w:rsid w:val="735C09E1"/>
    <w:rsid w:val="73FC2978"/>
    <w:rsid w:val="74AF4FF9"/>
    <w:rsid w:val="74DC277E"/>
    <w:rsid w:val="75442423"/>
    <w:rsid w:val="75B40206"/>
    <w:rsid w:val="75F6776E"/>
    <w:rsid w:val="761C706B"/>
    <w:rsid w:val="76200069"/>
    <w:rsid w:val="76571A95"/>
    <w:rsid w:val="76771697"/>
    <w:rsid w:val="76FF27CC"/>
    <w:rsid w:val="77054404"/>
    <w:rsid w:val="77E96EB0"/>
    <w:rsid w:val="78087EFC"/>
    <w:rsid w:val="785F61F9"/>
    <w:rsid w:val="7936223A"/>
    <w:rsid w:val="79402E1A"/>
    <w:rsid w:val="795762B2"/>
    <w:rsid w:val="79A23E21"/>
    <w:rsid w:val="7A7709A0"/>
    <w:rsid w:val="7A9244B0"/>
    <w:rsid w:val="7AFE5058"/>
    <w:rsid w:val="7B5E7F01"/>
    <w:rsid w:val="7BE63927"/>
    <w:rsid w:val="7C045CF4"/>
    <w:rsid w:val="7C18497F"/>
    <w:rsid w:val="7C892CA4"/>
    <w:rsid w:val="7CE6515C"/>
    <w:rsid w:val="7D3D4624"/>
    <w:rsid w:val="7D5572F9"/>
    <w:rsid w:val="7D96523D"/>
    <w:rsid w:val="7DCD1FF0"/>
    <w:rsid w:val="7DF43AAB"/>
    <w:rsid w:val="7E0806F4"/>
    <w:rsid w:val="7E233768"/>
    <w:rsid w:val="7E745CDA"/>
    <w:rsid w:val="7EBC41FF"/>
    <w:rsid w:val="7F364151"/>
    <w:rsid w:val="7F5708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afterLines="0"/>
    </w:pPr>
    <w:rPr>
      <w:rFonts w:ascii="Tahoma" w:hAnsi="Tahoma" w:eastAsia="微软雅黑" w:cs="Times New Roman"/>
      <w:sz w:val="22"/>
      <w:szCs w:val="22"/>
      <w:lang w:val="en-US" w:eastAsia="zh-CN" w:bidi="ar-SA"/>
    </w:rPr>
  </w:style>
  <w:style w:type="paragraph" w:styleId="3">
    <w:name w:val="heading 1"/>
    <w:basedOn w:val="1"/>
    <w:next w:val="1"/>
    <w:qFormat/>
    <w:uiPriority w:val="0"/>
    <w:pPr>
      <w:keepNext/>
      <w:keepLines/>
      <w:spacing w:before="340" w:beforeLines="0" w:after="330" w:afterLines="0" w:line="578" w:lineRule="auto"/>
      <w:outlineLvl w:val="0"/>
    </w:pPr>
    <w:rPr>
      <w:b/>
      <w:bCs/>
      <w:kern w:val="44"/>
      <w:sz w:val="44"/>
      <w:szCs w:val="44"/>
    </w:rPr>
  </w:style>
  <w:style w:type="paragraph" w:styleId="4">
    <w:name w:val="heading 3"/>
    <w:basedOn w:val="1"/>
    <w:next w:val="1"/>
    <w:qFormat/>
    <w:uiPriority w:val="0"/>
    <w:pPr>
      <w:keepNext/>
      <w:widowControl/>
      <w:adjustRightInd w:val="0"/>
      <w:snapToGrid w:val="0"/>
      <w:spacing w:line="360" w:lineRule="auto"/>
      <w:ind w:left="-108" w:leftChars="-60" w:rightChars="-60"/>
      <w:jc w:val="left"/>
      <w:outlineLvl w:val="2"/>
    </w:pPr>
    <w:rPr>
      <w:b/>
      <w:kern w:val="0"/>
      <w:sz w:val="30"/>
      <w:szCs w:val="20"/>
    </w:rPr>
  </w:style>
  <w:style w:type="paragraph" w:styleId="5">
    <w:name w:val="heading 4"/>
    <w:basedOn w:val="1"/>
    <w:next w:val="1"/>
    <w:unhideWhenUsed/>
    <w:qFormat/>
    <w:uiPriority w:val="0"/>
    <w:pPr>
      <w:keepNext/>
      <w:keepLines/>
      <w:spacing w:line="360" w:lineRule="auto"/>
      <w:ind w:firstLine="560"/>
      <w:outlineLvl w:val="3"/>
    </w:pPr>
    <w:rPr>
      <w:rFonts w:ascii="Times New Roman" w:hAnsi="Times New Roman" w:eastAsia="宋体"/>
      <w:b/>
      <w:bCs/>
      <w:szCs w:val="28"/>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style>
  <w:style w:type="paragraph" w:styleId="6">
    <w:name w:val="caption"/>
    <w:basedOn w:val="1"/>
    <w:next w:val="1"/>
    <w:qFormat/>
    <w:uiPriority w:val="0"/>
    <w:pPr>
      <w:spacing w:line="520" w:lineRule="exact"/>
      <w:jc w:val="center"/>
    </w:pPr>
    <w:rPr>
      <w:rFonts w:eastAsia="黑体"/>
      <w:sz w:val="24"/>
      <w:szCs w:val="20"/>
    </w:rPr>
  </w:style>
  <w:style w:type="paragraph" w:styleId="7">
    <w:name w:val="Body Text"/>
    <w:basedOn w:val="1"/>
    <w:unhideWhenUsed/>
    <w:qFormat/>
    <w:uiPriority w:val="99"/>
    <w:pPr>
      <w:widowControl/>
      <w:jc w:val="left"/>
    </w:pPr>
    <w:rPr>
      <w:kern w:val="0"/>
      <w:sz w:val="28"/>
      <w:szCs w:val="20"/>
    </w:rPr>
  </w:style>
  <w:style w:type="paragraph" w:styleId="8">
    <w:name w:val="Body Text Indent"/>
    <w:basedOn w:val="1"/>
    <w:unhideWhenUsed/>
    <w:qFormat/>
    <w:uiPriority w:val="99"/>
    <w:pPr>
      <w:spacing w:line="360" w:lineRule="auto"/>
      <w:ind w:firstLine="525"/>
    </w:pPr>
    <w:rPr>
      <w:rFonts w:ascii="仿宋_GB2312" w:eastAsia="仿宋_GB2312"/>
      <w:sz w:val="24"/>
      <w:szCs w:val="20"/>
    </w:rPr>
  </w:style>
  <w:style w:type="paragraph" w:styleId="9">
    <w:name w:val="footer"/>
    <w:basedOn w:val="1"/>
    <w:qFormat/>
    <w:uiPriority w:val="0"/>
    <w:pPr>
      <w:tabs>
        <w:tab w:val="center" w:pos="4153"/>
        <w:tab w:val="right" w:pos="8306"/>
      </w:tabs>
    </w:pPr>
    <w:rPr>
      <w:rFonts w:ascii="Tahoma" w:hAnsi="Tahoma"/>
      <w:sz w:val="18"/>
      <w:szCs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Body Text First Indent 2"/>
    <w:basedOn w:val="1"/>
    <w:qFormat/>
    <w:uiPriority w:val="0"/>
    <w:pPr>
      <w:spacing w:after="120" w:afterLines="0"/>
      <w:ind w:left="420" w:leftChars="200" w:firstLine="420"/>
    </w:pPr>
    <w:rPr>
      <w:rFonts w:ascii="Times New Roman" w:hAnsi="Times New Roman" w:eastAsia="宋体"/>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qFormat/>
    <w:uiPriority w:val="0"/>
  </w:style>
  <w:style w:type="character" w:styleId="16">
    <w:name w:val="Emphasis"/>
    <w:basedOn w:val="14"/>
    <w:qFormat/>
    <w:uiPriority w:val="0"/>
    <w:rPr>
      <w:i/>
    </w:rPr>
  </w:style>
  <w:style w:type="paragraph" w:customStyle="1" w:styleId="17">
    <w:name w:val="报告正文"/>
    <w:basedOn w:val="1"/>
    <w:qFormat/>
    <w:uiPriority w:val="0"/>
    <w:pPr>
      <w:spacing w:line="480" w:lineRule="exact"/>
      <w:ind w:firstLine="200" w:firstLineChars="200"/>
    </w:pPr>
    <w:rPr>
      <w:color w:val="000000"/>
      <w:sz w:val="24"/>
      <w:lang w:val="en-US" w:eastAsia="zh-CN"/>
    </w:rPr>
  </w:style>
  <w:style w:type="paragraph" w:customStyle="1" w:styleId="18">
    <w:name w:val="列出段落"/>
    <w:basedOn w:val="1"/>
    <w:qFormat/>
    <w:uiPriority w:val="0"/>
    <w:pPr>
      <w:widowControl w:val="0"/>
      <w:adjustRightInd/>
      <w:snapToGrid/>
      <w:spacing w:after="0" w:afterLines="0"/>
      <w:ind w:firstLine="420" w:firstLineChars="200"/>
      <w:jc w:val="both"/>
    </w:pPr>
    <w:rPr>
      <w:rFonts w:ascii="Times New Roman" w:hAnsi="Times New Roman" w:eastAsia="宋体"/>
      <w:kern w:val="2"/>
      <w:sz w:val="21"/>
      <w:szCs w:val="20"/>
    </w:rPr>
  </w:style>
  <w:style w:type="paragraph" w:customStyle="1" w:styleId="19">
    <w:name w:val="Normal (Web)"/>
    <w:basedOn w:val="1"/>
    <w:qFormat/>
    <w:uiPriority w:val="0"/>
    <w:pPr>
      <w:adjustRightInd/>
      <w:snapToGrid/>
      <w:spacing w:before="100" w:beforeLines="0" w:beforeAutospacing="1" w:after="100" w:afterLines="0" w:afterAutospacing="1"/>
    </w:pPr>
    <w:rPr>
      <w:rFonts w:ascii="宋体" w:hAnsi="宋体" w:eastAsia="宋体" w:cs="宋体"/>
      <w:sz w:val="24"/>
      <w:szCs w:val="24"/>
    </w:rPr>
  </w:style>
  <w:style w:type="paragraph" w:customStyle="1" w:styleId="20">
    <w:name w:val="List Paragraph"/>
    <w:basedOn w:val="1"/>
    <w:qFormat/>
    <w:uiPriority w:val="99"/>
    <w:pPr>
      <w:ind w:firstLine="420" w:firstLineChars="200"/>
    </w:pPr>
  </w:style>
  <w:style w:type="paragraph" w:customStyle="1" w:styleId="21">
    <w:name w:val="表头 样式"/>
    <w:basedOn w:val="1"/>
    <w:qFormat/>
    <w:uiPriority w:val="0"/>
    <w:pPr>
      <w:adjustRightInd w:val="0"/>
      <w:snapToGrid w:val="0"/>
      <w:spacing w:line="520" w:lineRule="exact"/>
      <w:jc w:val="center"/>
    </w:pPr>
    <w:rPr>
      <w:rFonts w:eastAsia="黑体"/>
      <w:bCs/>
      <w:color w:val="000000"/>
      <w:sz w:val="24"/>
    </w:rPr>
  </w:style>
  <w:style w:type="paragraph" w:customStyle="1" w:styleId="22">
    <w:name w:val="表格"/>
    <w:basedOn w:val="1"/>
    <w:qFormat/>
    <w:uiPriority w:val="0"/>
    <w:pPr>
      <w:keepNext/>
      <w:adjustRightInd w:val="0"/>
      <w:spacing w:line="312" w:lineRule="atLeast"/>
      <w:jc w:val="center"/>
      <w:textAlignment w:val="baseline"/>
    </w:pPr>
    <w:rPr>
      <w:kern w:val="0"/>
    </w:rPr>
  </w:style>
  <w:style w:type="paragraph" w:customStyle="1" w:styleId="23">
    <w:name w:val="book"/>
    <w:basedOn w:val="1"/>
    <w:qFormat/>
    <w:uiPriority w:val="0"/>
    <w:pPr>
      <w:spacing w:line="380" w:lineRule="exact"/>
      <w:jc w:val="center"/>
    </w:pPr>
    <w:rPr>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2018-12-19T02:08:00Z</dcterms:created>
  <dc:creator>尚心连昂</dc:creator>
  <cp:lastModifiedBy>Administrator</cp:lastModifiedBy>
  <cp:lastPrinted>2020-12-08T01:16:31Z</cp:lastPrinted>
  <dcterms:modified xsi:type="dcterms:W3CDTF">2020-12-08T01:17:04Z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